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2D" w:rsidRPr="00B107B6" w:rsidRDefault="0043492D" w:rsidP="00B107B6">
      <w:pPr>
        <w:pStyle w:val="Default"/>
        <w:spacing w:after="120"/>
        <w:jc w:val="center"/>
        <w:rPr>
          <w:b/>
          <w:i/>
          <w:color w:val="auto"/>
          <w:sz w:val="28"/>
          <w:szCs w:val="28"/>
        </w:rPr>
      </w:pPr>
      <w:r w:rsidRPr="004031CB">
        <w:rPr>
          <w:b/>
          <w:sz w:val="28"/>
          <w:szCs w:val="28"/>
        </w:rPr>
        <w:t>Список опубликованных трудов</w:t>
      </w:r>
      <w:r w:rsidR="00314888">
        <w:rPr>
          <w:b/>
          <w:sz w:val="28"/>
          <w:szCs w:val="28"/>
        </w:rPr>
        <w:t xml:space="preserve"> </w:t>
      </w:r>
    </w:p>
    <w:p w:rsidR="0043492D" w:rsidRPr="00182441" w:rsidRDefault="00E74256" w:rsidP="0043492D">
      <w:pPr>
        <w:pStyle w:val="Default"/>
        <w:jc w:val="center"/>
        <w:rPr>
          <w:sz w:val="28"/>
          <w:lang w:eastAsia="ru-RU"/>
        </w:rPr>
      </w:pPr>
      <w:r>
        <w:rPr>
          <w:sz w:val="28"/>
          <w:lang w:eastAsia="ru-RU"/>
        </w:rPr>
        <w:t>______________Рубина Владимира Александровича</w:t>
      </w:r>
      <w:r w:rsidR="0043492D" w:rsidRPr="00182441">
        <w:rPr>
          <w:sz w:val="28"/>
          <w:lang w:eastAsia="ru-RU"/>
        </w:rPr>
        <w:t>______________</w:t>
      </w:r>
    </w:p>
    <w:p w:rsidR="0043492D" w:rsidRDefault="0043492D" w:rsidP="0043492D">
      <w:pPr>
        <w:pStyle w:val="CM39"/>
        <w:widowControl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4031C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фамилия, имя, отчество</w:t>
      </w:r>
    </w:p>
    <w:p w:rsidR="0043492D" w:rsidRPr="00844F70" w:rsidRDefault="0043492D" w:rsidP="0043492D">
      <w:pPr>
        <w:pStyle w:val="Default"/>
        <w:rPr>
          <w:lang w:eastAsia="ru-RU"/>
        </w:rPr>
      </w:pPr>
    </w:p>
    <w:p w:rsidR="006E4B38" w:rsidRDefault="006E4B38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>
        <w:rPr>
          <w:b/>
          <w:lang w:eastAsia="ru-RU"/>
        </w:rPr>
        <w:t>Диссертации/авторефераты диссертаций</w:t>
      </w:r>
    </w:p>
    <w:p w:rsidR="006E4B38" w:rsidRPr="006E4B38" w:rsidRDefault="006E4B38" w:rsidP="006E4B38">
      <w:pPr>
        <w:pStyle w:val="Default"/>
        <w:ind w:firstLine="708"/>
        <w:jc w:val="both"/>
        <w:rPr>
          <w:lang w:eastAsia="ru-RU"/>
        </w:rPr>
      </w:pPr>
      <w:r w:rsidRPr="006E4B38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Рубин, В.А. Военно-мемориальное наследие как ресурс российской культурной политики: теория, история, практика: диссертация … доктора культурологии: 24.00.01; </w:t>
      </w:r>
      <w:r w:rsidRPr="006E4B38">
        <w:rPr>
          <w:lang w:eastAsia="ru-RU"/>
        </w:rPr>
        <w:t>[</w:t>
      </w:r>
      <w:r>
        <w:rPr>
          <w:lang w:eastAsia="ru-RU"/>
        </w:rPr>
        <w:t>Место защиты:</w:t>
      </w:r>
      <w:proofErr w:type="gram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Челяб</w:t>
      </w:r>
      <w:proofErr w:type="spellEnd"/>
      <w:r>
        <w:rPr>
          <w:lang w:eastAsia="ru-RU"/>
        </w:rPr>
        <w:t>. гос. ин-т культуры</w:t>
      </w:r>
      <w:r w:rsidRPr="006E4B38">
        <w:rPr>
          <w:lang w:eastAsia="ru-RU"/>
        </w:rPr>
        <w:t>]</w:t>
      </w:r>
      <w:r>
        <w:rPr>
          <w:lang w:eastAsia="ru-RU"/>
        </w:rPr>
        <w:t xml:space="preserve"> – Челябинск, 2021. – 335 с. </w:t>
      </w:r>
      <w:r w:rsidRPr="006E4B38">
        <w:rPr>
          <w:lang w:eastAsia="ru-RU"/>
        </w:rPr>
        <w:t xml:space="preserve">[14 </w:t>
      </w:r>
      <w:proofErr w:type="spellStart"/>
      <w:r>
        <w:rPr>
          <w:lang w:eastAsia="ru-RU"/>
        </w:rPr>
        <w:t>п.л</w:t>
      </w:r>
      <w:proofErr w:type="spellEnd"/>
      <w:r>
        <w:rPr>
          <w:lang w:eastAsia="ru-RU"/>
        </w:rPr>
        <w:t>.</w:t>
      </w:r>
      <w:r w:rsidRPr="006E4B38">
        <w:rPr>
          <w:lang w:eastAsia="ru-RU"/>
        </w:rPr>
        <w:t>]</w:t>
      </w:r>
      <w:proofErr w:type="gramEnd"/>
    </w:p>
    <w:p w:rsidR="006E4B38" w:rsidRPr="006E4B38" w:rsidRDefault="006E4B38" w:rsidP="006E4B3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2.</w:t>
      </w:r>
      <w:r w:rsidRPr="006E4B38">
        <w:rPr>
          <w:lang w:eastAsia="ru-RU"/>
        </w:rPr>
        <w:t xml:space="preserve"> </w:t>
      </w:r>
      <w:r>
        <w:rPr>
          <w:lang w:eastAsia="ru-RU"/>
        </w:rPr>
        <w:t xml:space="preserve">Рубин, В.А. Военно-мемориальное наследие как ресурс российской культурной политики: теория, история, практика: </w:t>
      </w:r>
      <w:proofErr w:type="spellStart"/>
      <w:r>
        <w:rPr>
          <w:lang w:eastAsia="ru-RU"/>
        </w:rPr>
        <w:t>автореф</w:t>
      </w:r>
      <w:proofErr w:type="spellEnd"/>
      <w:r>
        <w:rPr>
          <w:lang w:eastAsia="ru-RU"/>
        </w:rPr>
        <w:t>.</w:t>
      </w:r>
      <w:r w:rsidR="00F42457">
        <w:rPr>
          <w:lang w:eastAsia="ru-RU"/>
        </w:rPr>
        <w:t xml:space="preserve"> </w:t>
      </w:r>
      <w:proofErr w:type="spellStart"/>
      <w:r w:rsidR="00F42457">
        <w:rPr>
          <w:lang w:eastAsia="ru-RU"/>
        </w:rPr>
        <w:t>дис</w:t>
      </w:r>
      <w:proofErr w:type="spellEnd"/>
      <w:r w:rsidR="00F42457">
        <w:rPr>
          <w:lang w:eastAsia="ru-RU"/>
        </w:rPr>
        <w:t>.</w:t>
      </w:r>
      <w:r>
        <w:rPr>
          <w:lang w:eastAsia="ru-RU"/>
        </w:rPr>
        <w:t xml:space="preserve"> … д-ра культурологии. – Челябинск, 2021. – 40 с. </w:t>
      </w:r>
      <w:r w:rsidRPr="006E4B38">
        <w:rPr>
          <w:lang w:eastAsia="ru-RU"/>
        </w:rPr>
        <w:t>[</w:t>
      </w:r>
      <w:r>
        <w:rPr>
          <w:lang w:eastAsia="ru-RU"/>
        </w:rPr>
        <w:t>2,3</w:t>
      </w:r>
      <w:r w:rsidRPr="006E4B38">
        <w:rPr>
          <w:lang w:eastAsia="ru-RU"/>
        </w:rPr>
        <w:t xml:space="preserve"> </w:t>
      </w:r>
      <w:r>
        <w:rPr>
          <w:lang w:eastAsia="ru-RU"/>
        </w:rPr>
        <w:t>п.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Pr="006E4B38">
        <w:rPr>
          <w:lang w:eastAsia="ru-RU"/>
        </w:rPr>
        <w:t>]</w:t>
      </w:r>
    </w:p>
    <w:p w:rsidR="006E4B38" w:rsidRPr="006E4B38" w:rsidRDefault="006E4B38" w:rsidP="00F42457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3. </w:t>
      </w:r>
      <w:proofErr w:type="gramStart"/>
      <w:r>
        <w:rPr>
          <w:lang w:eastAsia="ru-RU"/>
        </w:rPr>
        <w:t>Рубин, В.А. Города Южного Урала в годы Великой Отечественной войны (1941 – 1945 гг.): диссертация … кандидата исторических наук: 07.00.02;</w:t>
      </w:r>
      <w:r w:rsidRPr="006E4B38">
        <w:rPr>
          <w:lang w:eastAsia="ru-RU"/>
        </w:rPr>
        <w:t xml:space="preserve"> [</w:t>
      </w:r>
      <w:r>
        <w:rPr>
          <w:lang w:eastAsia="ru-RU"/>
        </w:rPr>
        <w:t>Место защиты:</w:t>
      </w:r>
      <w:proofErr w:type="gram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Оренб</w:t>
      </w:r>
      <w:proofErr w:type="spellEnd"/>
      <w:r>
        <w:rPr>
          <w:lang w:eastAsia="ru-RU"/>
        </w:rPr>
        <w:t xml:space="preserve">. гос. </w:t>
      </w:r>
      <w:proofErr w:type="spellStart"/>
      <w:r>
        <w:rPr>
          <w:lang w:eastAsia="ru-RU"/>
        </w:rPr>
        <w:t>пед</w:t>
      </w:r>
      <w:proofErr w:type="spellEnd"/>
      <w:r>
        <w:rPr>
          <w:lang w:eastAsia="ru-RU"/>
        </w:rPr>
        <w:t>. ун-т</w:t>
      </w:r>
      <w:r w:rsidRPr="006E4B38">
        <w:rPr>
          <w:lang w:eastAsia="ru-RU"/>
        </w:rPr>
        <w:t>]</w:t>
      </w:r>
      <w:r>
        <w:rPr>
          <w:lang w:eastAsia="ru-RU"/>
        </w:rPr>
        <w:t xml:space="preserve"> – </w:t>
      </w:r>
      <w:r w:rsidR="00F42457">
        <w:rPr>
          <w:lang w:eastAsia="ru-RU"/>
        </w:rPr>
        <w:t>Оренбург</w:t>
      </w:r>
      <w:r>
        <w:rPr>
          <w:lang w:eastAsia="ru-RU"/>
        </w:rPr>
        <w:t xml:space="preserve">, </w:t>
      </w:r>
      <w:r w:rsidR="00F42457">
        <w:rPr>
          <w:lang w:eastAsia="ru-RU"/>
        </w:rPr>
        <w:t>2007</w:t>
      </w:r>
      <w:r>
        <w:rPr>
          <w:lang w:eastAsia="ru-RU"/>
        </w:rPr>
        <w:t xml:space="preserve">. – </w:t>
      </w:r>
      <w:r w:rsidR="00F42457" w:rsidRPr="00F42457">
        <w:rPr>
          <w:lang w:eastAsia="ru-RU"/>
        </w:rPr>
        <w:t>231</w:t>
      </w:r>
      <w:r w:rsidRPr="00F42457">
        <w:rPr>
          <w:b/>
          <w:lang w:eastAsia="ru-RU"/>
        </w:rPr>
        <w:t xml:space="preserve"> </w:t>
      </w:r>
      <w:r>
        <w:rPr>
          <w:lang w:eastAsia="ru-RU"/>
        </w:rPr>
        <w:t xml:space="preserve">с. </w:t>
      </w:r>
      <w:r w:rsidR="00F42457" w:rsidRPr="006E4B38">
        <w:rPr>
          <w:lang w:eastAsia="ru-RU"/>
        </w:rPr>
        <w:t>[1</w:t>
      </w:r>
      <w:r w:rsidR="00F42457">
        <w:rPr>
          <w:lang w:eastAsia="ru-RU"/>
        </w:rPr>
        <w:t>2</w:t>
      </w:r>
      <w:r w:rsidR="00F42457" w:rsidRPr="006E4B38">
        <w:rPr>
          <w:lang w:eastAsia="ru-RU"/>
        </w:rPr>
        <w:t xml:space="preserve"> </w:t>
      </w:r>
      <w:proofErr w:type="spellStart"/>
      <w:r w:rsidR="00F42457">
        <w:rPr>
          <w:lang w:eastAsia="ru-RU"/>
        </w:rPr>
        <w:t>п.л</w:t>
      </w:r>
      <w:proofErr w:type="spellEnd"/>
      <w:r w:rsidR="00F42457">
        <w:rPr>
          <w:lang w:eastAsia="ru-RU"/>
        </w:rPr>
        <w:t>.</w:t>
      </w:r>
      <w:r w:rsidR="00F42457" w:rsidRPr="006E4B38">
        <w:rPr>
          <w:lang w:eastAsia="ru-RU"/>
        </w:rPr>
        <w:t>]</w:t>
      </w:r>
      <w:proofErr w:type="gramEnd"/>
    </w:p>
    <w:p w:rsidR="00F42457" w:rsidRPr="006E4B38" w:rsidRDefault="006E4B38" w:rsidP="00F42457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 4.</w:t>
      </w:r>
      <w:r w:rsidR="00F42457" w:rsidRPr="00F42457">
        <w:rPr>
          <w:lang w:eastAsia="ru-RU"/>
        </w:rPr>
        <w:t xml:space="preserve"> </w:t>
      </w:r>
      <w:r w:rsidR="00F42457">
        <w:rPr>
          <w:lang w:eastAsia="ru-RU"/>
        </w:rPr>
        <w:t xml:space="preserve">Рубин, В.А. Города Южного Урала в годы Великой Отечественной войны (1941 – 1945 гг.): </w:t>
      </w:r>
      <w:proofErr w:type="spellStart"/>
      <w:r w:rsidR="00F42457">
        <w:rPr>
          <w:lang w:eastAsia="ru-RU"/>
        </w:rPr>
        <w:t>автореф</w:t>
      </w:r>
      <w:proofErr w:type="spellEnd"/>
      <w:r w:rsidR="00F42457">
        <w:rPr>
          <w:lang w:eastAsia="ru-RU"/>
        </w:rPr>
        <w:t xml:space="preserve">. </w:t>
      </w:r>
      <w:proofErr w:type="spellStart"/>
      <w:r w:rsidR="00F42457">
        <w:rPr>
          <w:lang w:eastAsia="ru-RU"/>
        </w:rPr>
        <w:t>дис</w:t>
      </w:r>
      <w:proofErr w:type="spellEnd"/>
      <w:r w:rsidR="00F42457">
        <w:rPr>
          <w:lang w:eastAsia="ru-RU"/>
        </w:rPr>
        <w:t xml:space="preserve">. … кандидата исторических наук. – Оренбург, 2007. – </w:t>
      </w:r>
      <w:r w:rsidR="00F42457" w:rsidRPr="00F42457">
        <w:rPr>
          <w:lang w:eastAsia="ru-RU"/>
        </w:rPr>
        <w:t>30</w:t>
      </w:r>
      <w:r w:rsidR="00F42457" w:rsidRPr="00F42457">
        <w:rPr>
          <w:b/>
          <w:lang w:eastAsia="ru-RU"/>
        </w:rPr>
        <w:t xml:space="preserve"> </w:t>
      </w:r>
      <w:r w:rsidR="00F42457">
        <w:rPr>
          <w:lang w:eastAsia="ru-RU"/>
        </w:rPr>
        <w:t xml:space="preserve">с. </w:t>
      </w:r>
      <w:r w:rsidR="00F42457" w:rsidRPr="006E4B38">
        <w:rPr>
          <w:lang w:eastAsia="ru-RU"/>
        </w:rPr>
        <w:t>[</w:t>
      </w:r>
      <w:r w:rsidR="00F42457">
        <w:rPr>
          <w:lang w:eastAsia="ru-RU"/>
        </w:rPr>
        <w:t>1,8</w:t>
      </w:r>
      <w:r w:rsidR="00F42457" w:rsidRPr="006E4B38">
        <w:rPr>
          <w:lang w:eastAsia="ru-RU"/>
        </w:rPr>
        <w:t xml:space="preserve"> </w:t>
      </w:r>
      <w:proofErr w:type="spellStart"/>
      <w:r w:rsidR="00F42457">
        <w:rPr>
          <w:lang w:eastAsia="ru-RU"/>
        </w:rPr>
        <w:t>п.</w:t>
      </w:r>
      <w:proofErr w:type="gramStart"/>
      <w:r w:rsidR="00F42457">
        <w:rPr>
          <w:lang w:eastAsia="ru-RU"/>
        </w:rPr>
        <w:t>л</w:t>
      </w:r>
      <w:proofErr w:type="spellEnd"/>
      <w:proofErr w:type="gramEnd"/>
      <w:r w:rsidR="00F42457">
        <w:rPr>
          <w:lang w:eastAsia="ru-RU"/>
        </w:rPr>
        <w:t>.</w:t>
      </w:r>
      <w:r w:rsidR="00F42457" w:rsidRPr="006E4B38">
        <w:rPr>
          <w:lang w:eastAsia="ru-RU"/>
        </w:rPr>
        <w:t>]</w:t>
      </w:r>
    </w:p>
    <w:p w:rsidR="006E4B38" w:rsidRPr="006E4B38" w:rsidRDefault="006E4B38" w:rsidP="006E4B38">
      <w:pPr>
        <w:pStyle w:val="Default"/>
        <w:ind w:firstLine="708"/>
        <w:rPr>
          <w:lang w:eastAsia="ru-RU"/>
        </w:rPr>
      </w:pPr>
    </w:p>
    <w:p w:rsidR="0043492D" w:rsidRPr="00EB5DD9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EB5DD9">
        <w:rPr>
          <w:b/>
          <w:u w:val="single"/>
          <w:lang w:eastAsia="ru-RU"/>
        </w:rPr>
        <w:t>Монографии</w:t>
      </w:r>
      <w:r w:rsidR="0086420E">
        <w:rPr>
          <w:b/>
          <w:u w:val="single"/>
          <w:lang w:eastAsia="ru-RU"/>
        </w:rPr>
        <w:t xml:space="preserve"> /коллективные монографии</w:t>
      </w:r>
    </w:p>
    <w:p w:rsidR="00E74256" w:rsidRDefault="0075597D" w:rsidP="00314888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A820C4" w:rsidRPr="00A820C4">
        <w:rPr>
          <w:lang w:eastAsia="ru-RU"/>
        </w:rPr>
        <w:t>.</w:t>
      </w:r>
      <w:r w:rsidR="00E74256" w:rsidRPr="00E74256">
        <w:rPr>
          <w:lang w:eastAsia="ru-RU"/>
        </w:rPr>
        <w:t xml:space="preserve">Рубин, В. А. Военно-мемориальное наследие как феномен российской культуры: теоретические и исторические аспекты: монография / В. А. Рубин. – Челябинск: ЧГИК, 2019. – 351 с. [20,4 п. </w:t>
      </w:r>
      <w:proofErr w:type="gramStart"/>
      <w:r w:rsidR="00E74256" w:rsidRPr="00E74256">
        <w:rPr>
          <w:lang w:eastAsia="ru-RU"/>
        </w:rPr>
        <w:t>л</w:t>
      </w:r>
      <w:proofErr w:type="gramEnd"/>
      <w:r w:rsidR="00E74256" w:rsidRPr="00E74256">
        <w:rPr>
          <w:lang w:eastAsia="ru-RU"/>
        </w:rPr>
        <w:t>.].</w:t>
      </w:r>
    </w:p>
    <w:p w:rsidR="00A820C4" w:rsidRDefault="0075597D" w:rsidP="00314888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="00A820C4" w:rsidRPr="00A820C4">
        <w:rPr>
          <w:lang w:eastAsia="ru-RU"/>
        </w:rPr>
        <w:t xml:space="preserve">. Рубин, В. А. Экономическое и социально-демографическое развитие российских тыловых городов в период Великой Отечественной войны (на примере крупных индустриальных центров Южного Урала): монография /      В. А. Рубин. – Оренбург: Изд. центр ОГАУ, 2010. – 180 с. [10,5 п. </w:t>
      </w:r>
      <w:proofErr w:type="gramStart"/>
      <w:r w:rsidR="00A820C4" w:rsidRPr="00A820C4">
        <w:rPr>
          <w:lang w:eastAsia="ru-RU"/>
        </w:rPr>
        <w:t>л</w:t>
      </w:r>
      <w:proofErr w:type="gramEnd"/>
      <w:r w:rsidR="00A820C4" w:rsidRPr="00A820C4">
        <w:rPr>
          <w:lang w:eastAsia="ru-RU"/>
        </w:rPr>
        <w:t>.].</w:t>
      </w:r>
    </w:p>
    <w:p w:rsidR="00B107B6" w:rsidRDefault="0075597D" w:rsidP="00314888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="00B107B6">
        <w:rPr>
          <w:lang w:eastAsia="ru-RU"/>
        </w:rPr>
        <w:t xml:space="preserve">. </w:t>
      </w:r>
      <w:r w:rsidR="00B107B6" w:rsidRPr="00B107B6">
        <w:rPr>
          <w:lang w:eastAsia="ru-RU"/>
        </w:rPr>
        <w:t>Оренбургская ученая архивная комиссия: ее «Труд</w:t>
      </w:r>
      <w:r w:rsidR="0086420E">
        <w:rPr>
          <w:lang w:eastAsia="ru-RU"/>
        </w:rPr>
        <w:t xml:space="preserve">ы» и авторы / </w:t>
      </w:r>
      <w:r w:rsidR="00B107B6" w:rsidRPr="00B107B6">
        <w:rPr>
          <w:lang w:eastAsia="ru-RU"/>
        </w:rPr>
        <w:t xml:space="preserve">Г. П. </w:t>
      </w:r>
      <w:proofErr w:type="spellStart"/>
      <w:r w:rsidR="00B107B6" w:rsidRPr="00B107B6">
        <w:rPr>
          <w:lang w:eastAsia="ru-RU"/>
        </w:rPr>
        <w:t>Матвиевская</w:t>
      </w:r>
      <w:proofErr w:type="spellEnd"/>
      <w:r w:rsidR="00B107B6" w:rsidRPr="00B107B6">
        <w:rPr>
          <w:lang w:eastAsia="ru-RU"/>
        </w:rPr>
        <w:t>, А. Г. Прокофьева, В. А. Рубин [и др.]; под ред.</w:t>
      </w:r>
      <w:r w:rsidR="0086420E">
        <w:rPr>
          <w:lang w:eastAsia="ru-RU"/>
        </w:rPr>
        <w:t xml:space="preserve"> </w:t>
      </w:r>
      <w:r w:rsidR="00B107B6" w:rsidRPr="00B107B6">
        <w:rPr>
          <w:lang w:eastAsia="ru-RU"/>
        </w:rPr>
        <w:t xml:space="preserve">А. Г. Прокофьевой. – Оренбург: </w:t>
      </w:r>
      <w:proofErr w:type="spellStart"/>
      <w:r w:rsidR="00B107B6" w:rsidRPr="00B107B6">
        <w:rPr>
          <w:lang w:eastAsia="ru-RU"/>
        </w:rPr>
        <w:t>Оренб</w:t>
      </w:r>
      <w:proofErr w:type="spellEnd"/>
      <w:r w:rsidR="00B107B6" w:rsidRPr="00B107B6">
        <w:rPr>
          <w:lang w:eastAsia="ru-RU"/>
        </w:rPr>
        <w:t xml:space="preserve">. кн. изд-во им. Г.П. </w:t>
      </w:r>
      <w:proofErr w:type="spellStart"/>
      <w:r w:rsidR="00B107B6" w:rsidRPr="00B107B6">
        <w:rPr>
          <w:lang w:eastAsia="ru-RU"/>
        </w:rPr>
        <w:t>Донковцева</w:t>
      </w:r>
      <w:proofErr w:type="spellEnd"/>
      <w:r w:rsidR="00B107B6" w:rsidRPr="00B107B6">
        <w:rPr>
          <w:lang w:eastAsia="ru-RU"/>
        </w:rPr>
        <w:t>, 2020. – 384 с.: ил</w:t>
      </w:r>
      <w:proofErr w:type="gramStart"/>
      <w:r w:rsidR="00B107B6" w:rsidRPr="00B107B6">
        <w:rPr>
          <w:lang w:eastAsia="ru-RU"/>
        </w:rPr>
        <w:t>.</w:t>
      </w:r>
      <w:proofErr w:type="gramEnd"/>
      <w:r w:rsidR="00B107B6" w:rsidRPr="00B107B6">
        <w:t xml:space="preserve"> </w:t>
      </w:r>
      <w:r w:rsidR="00B107B6" w:rsidRPr="00B107B6">
        <w:rPr>
          <w:lang w:eastAsia="ru-RU"/>
        </w:rPr>
        <w:t>[</w:t>
      </w:r>
      <w:proofErr w:type="gramStart"/>
      <w:r w:rsidR="00B107B6">
        <w:rPr>
          <w:lang w:eastAsia="ru-RU"/>
        </w:rPr>
        <w:t>а</w:t>
      </w:r>
      <w:proofErr w:type="gramEnd"/>
      <w:r w:rsidR="00B107B6">
        <w:rPr>
          <w:lang w:eastAsia="ru-RU"/>
        </w:rPr>
        <w:t xml:space="preserve">вт. </w:t>
      </w:r>
      <w:r w:rsidR="00A7174A">
        <w:rPr>
          <w:lang w:eastAsia="ru-RU"/>
        </w:rPr>
        <w:t>в</w:t>
      </w:r>
      <w:r w:rsidR="00B107B6">
        <w:rPr>
          <w:lang w:eastAsia="ru-RU"/>
        </w:rPr>
        <w:t>клад 0,25</w:t>
      </w:r>
      <w:r w:rsidR="00B107B6" w:rsidRPr="00B107B6">
        <w:rPr>
          <w:lang w:eastAsia="ru-RU"/>
        </w:rPr>
        <w:t xml:space="preserve"> п. л.].</w:t>
      </w:r>
    </w:p>
    <w:p w:rsidR="00CB7613" w:rsidRPr="007733D3" w:rsidRDefault="00CB7613" w:rsidP="00CB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7733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Рубин, В.А. Городские усадьбы Оренбуржья. История и архитектурные особенности городских усадеб Оренбургской области – объектов культурного наследия (памятников истории и культуры) народов Российс</w:t>
      </w:r>
      <w:r w:rsidR="007733D3"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кой Федерации </w:t>
      </w:r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/ В.А. Рубин, И.Н. Свириденко, Е.Г. Богданова, А.С. Рябуха, Е.В. Спиридонова; М-во культуры Российской Федерации, Инспекция гос. охраны объектов культур</w:t>
      </w:r>
      <w:proofErr w:type="gramStart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</w:t>
      </w:r>
      <w:proofErr w:type="gramEnd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аследия Оренбург. обл. и </w:t>
      </w:r>
      <w:r w:rsidR="007733D3"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др. – Оренбург, 2022. – 413 с. </w:t>
      </w:r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– Формат электронного документа: </w:t>
      </w:r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pdf</w:t>
      </w:r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. [48,13 </w:t>
      </w:r>
      <w:proofErr w:type="spellStart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п.л</w:t>
      </w:r>
      <w:proofErr w:type="spellEnd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./авт. вклад 9,7 </w:t>
      </w:r>
      <w:proofErr w:type="spellStart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печ</w:t>
      </w:r>
      <w:proofErr w:type="spellEnd"/>
      <w:r w:rsidRPr="007733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 л.]</w:t>
      </w:r>
    </w:p>
    <w:p w:rsidR="00CB7613" w:rsidRDefault="00CB7613" w:rsidP="00314888">
      <w:pPr>
        <w:pStyle w:val="Default"/>
        <w:ind w:firstLine="709"/>
        <w:jc w:val="both"/>
        <w:rPr>
          <w:lang w:eastAsia="ru-RU"/>
        </w:rPr>
      </w:pPr>
    </w:p>
    <w:p w:rsidR="00314888" w:rsidRDefault="00314888" w:rsidP="00314888">
      <w:pPr>
        <w:pStyle w:val="Default"/>
        <w:ind w:firstLine="709"/>
        <w:jc w:val="both"/>
        <w:rPr>
          <w:lang w:eastAsia="ru-RU"/>
        </w:rPr>
      </w:pPr>
    </w:p>
    <w:p w:rsidR="0043492D" w:rsidRPr="00314888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314888">
        <w:rPr>
          <w:b/>
          <w:u w:val="single"/>
          <w:lang w:eastAsia="ru-RU"/>
        </w:rPr>
        <w:t>Статьи в журналах, включенны</w:t>
      </w:r>
      <w:r w:rsidR="00E74256" w:rsidRPr="00314888">
        <w:rPr>
          <w:b/>
          <w:u w:val="single"/>
          <w:lang w:eastAsia="ru-RU"/>
        </w:rPr>
        <w:t>х</w:t>
      </w:r>
      <w:r w:rsidRPr="00314888">
        <w:rPr>
          <w:b/>
          <w:u w:val="single"/>
          <w:lang w:eastAsia="ru-RU"/>
        </w:rPr>
        <w:t xml:space="preserve"> в Перечень ВАК, БД </w:t>
      </w:r>
      <w:r w:rsidRPr="00314888">
        <w:rPr>
          <w:b/>
          <w:u w:val="single"/>
          <w:lang w:val="en-US" w:eastAsia="ru-RU"/>
        </w:rPr>
        <w:t>Scopus</w:t>
      </w:r>
      <w:r w:rsidRPr="00314888">
        <w:rPr>
          <w:b/>
          <w:u w:val="single"/>
          <w:lang w:eastAsia="ru-RU"/>
        </w:rPr>
        <w:t xml:space="preserve">. </w:t>
      </w:r>
      <w:proofErr w:type="spellStart"/>
      <w:r w:rsidRPr="00314888">
        <w:rPr>
          <w:b/>
          <w:u w:val="single"/>
          <w:lang w:val="en-US" w:eastAsia="ru-RU"/>
        </w:rPr>
        <w:t>WoS</w:t>
      </w:r>
      <w:proofErr w:type="spellEnd"/>
    </w:p>
    <w:p w:rsidR="00314888" w:rsidRPr="00314888" w:rsidRDefault="00314888" w:rsidP="00314888">
      <w:pPr>
        <w:pStyle w:val="Default"/>
        <w:rPr>
          <w:b/>
          <w:lang w:eastAsia="ru-RU"/>
        </w:rPr>
      </w:pPr>
    </w:p>
    <w:p w:rsidR="00E74256" w:rsidRDefault="00EA2D6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9</w:t>
      </w:r>
      <w:r w:rsidR="00E74256">
        <w:rPr>
          <w:lang w:eastAsia="ru-RU"/>
        </w:rPr>
        <w:t xml:space="preserve">. Рубин, В. А. Деятельность органов государственной и муниципальной власти Оренбургской области по определению собственников и балансодержателей памятных мест и сооружений, посвященных Великой Отечественной войне, на современном этапе / В. А. Рубин // Вестник Оренбургского государственного университета. – 2011. – № 4. – Ч. 1. – С. 261 – 264.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0,35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EA2D6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10</w:t>
      </w:r>
      <w:r w:rsidR="00E74256">
        <w:rPr>
          <w:lang w:eastAsia="ru-RU"/>
        </w:rPr>
        <w:t>. Рубин, В. А. Памятные места и сооружения приграничного региона России, посвященные Великой Отечественной войне: проблемы учета, собственности, популяризации и научного изучения (на примере Оренбургской области) / В. А. Рубин // Известия Российского государственного педагогического университета имени А.И. Герцена. Серия «Общественные и гуманитарные науки». – СПб</w:t>
      </w:r>
      <w:proofErr w:type="gramStart"/>
      <w:r w:rsidR="00E74256">
        <w:rPr>
          <w:lang w:eastAsia="ru-RU"/>
        </w:rPr>
        <w:t xml:space="preserve">., </w:t>
      </w:r>
      <w:proofErr w:type="gramEnd"/>
      <w:r w:rsidR="00E74256">
        <w:rPr>
          <w:lang w:eastAsia="ru-RU"/>
        </w:rPr>
        <w:t xml:space="preserve">2011. – № 140. – С. 26 – 34.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1</w:t>
      </w:r>
      <w:r w:rsidR="00E74256">
        <w:rPr>
          <w:lang w:eastAsia="ru-RU"/>
        </w:rPr>
        <w:t xml:space="preserve">. Рубин, В. А. Участие оренбургских воинских формирований в Отечественной войне 1812 г. и русско-турецких кампаниях XIX в.: вопросы историографии и сохранения </w:t>
      </w:r>
      <w:r w:rsidR="00E74256">
        <w:rPr>
          <w:lang w:eastAsia="ru-RU"/>
        </w:rPr>
        <w:lastRenderedPageBreak/>
        <w:t xml:space="preserve">исторической памяти / В. А. Рубин, Е. А. Фомина // Аграрный вестник Урала. – Екатеринбург, 2011. – № 11 (90) . – С. 72 – 75.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 п. л. / авт. вклад 0,3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2</w:t>
      </w:r>
      <w:r w:rsidR="00E74256">
        <w:rPr>
          <w:lang w:eastAsia="ru-RU"/>
        </w:rPr>
        <w:t xml:space="preserve">. Рубин, В. А. Государственная политика России в сфере сохранения мемориального наследия и ее реализация в Оренбуржье: исторические аспекты и современное состояние / В. А. Рубин // Исторические, философские, политические и юридические науки, культурология и искусствоведение. Вопросы теории и практики. – Тамбов: Грамота, 2012. – № 2(16): в 2 ч. – Ч.1. – С. 169 – 173.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3</w:t>
      </w:r>
      <w:r w:rsidR="00E74256">
        <w:rPr>
          <w:lang w:eastAsia="ru-RU"/>
        </w:rPr>
        <w:t xml:space="preserve">. </w:t>
      </w:r>
      <w:proofErr w:type="gramStart"/>
      <w:r w:rsidR="00E74256">
        <w:rPr>
          <w:lang w:eastAsia="ru-RU"/>
        </w:rPr>
        <w:t>Рубин, В. А. Развитие послевоенной массовой культуры в Чкаловской области в 1945 – 1953 гг. (на материалах газеты «Чкаловская коммуна») / В. А. Рубин // Омский научный вестник (серия «Общество.</w:t>
      </w:r>
      <w:proofErr w:type="gramEnd"/>
      <w:r w:rsidR="00E74256">
        <w:rPr>
          <w:lang w:eastAsia="ru-RU"/>
        </w:rPr>
        <w:t xml:space="preserve"> История. </w:t>
      </w:r>
      <w:proofErr w:type="gramStart"/>
      <w:r w:rsidR="00E74256">
        <w:rPr>
          <w:lang w:eastAsia="ru-RU"/>
        </w:rPr>
        <w:t>Современность»).</w:t>
      </w:r>
      <w:proofErr w:type="gramEnd"/>
      <w:r w:rsidR="00E74256">
        <w:rPr>
          <w:lang w:eastAsia="ru-RU"/>
        </w:rPr>
        <w:t xml:space="preserve"> – Омск, 2012. – № 1 (105). – С. 8 – 11.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 xml:space="preserve">.  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4</w:t>
      </w:r>
      <w:r w:rsidR="00E74256">
        <w:rPr>
          <w:lang w:eastAsia="ru-RU"/>
        </w:rPr>
        <w:t>. Рубин, В. А. Периодическая печать как источник для исследования российских памятных мест и сооружений, посвященных погибшим защитникам Отечества (на примере газет Оренбургской области) / В. А. Рубин // Известия Российского государственного педагогического университета имени А.И. Герцена. Серия «Общественные и гуманитарные науки». – СПб</w:t>
      </w:r>
      <w:proofErr w:type="gramStart"/>
      <w:r w:rsidR="00E74256">
        <w:rPr>
          <w:lang w:eastAsia="ru-RU"/>
        </w:rPr>
        <w:t xml:space="preserve">., </w:t>
      </w:r>
      <w:proofErr w:type="gramEnd"/>
      <w:r w:rsidR="00E74256">
        <w:rPr>
          <w:lang w:eastAsia="ru-RU"/>
        </w:rPr>
        <w:t xml:space="preserve">2012. – № 133. – С. 26 – 36. 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0,8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5</w:t>
      </w:r>
      <w:r w:rsidR="00E74256">
        <w:rPr>
          <w:lang w:eastAsia="ru-RU"/>
        </w:rPr>
        <w:t xml:space="preserve">. Рубин, В. А. Вклад оренбургских библиотекарей в развитие сферы сохранения военно-мемориальных сооружений в конце XX – начале XXI столетий / В. А. Рубин // Мир науки, культуры, образования. – Горно-Алтайск, 2012. – № 2 (33). – С. 392 – 396.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0,8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Pr="00E74256" w:rsidRDefault="00A820C4" w:rsidP="00314888">
      <w:pPr>
        <w:pStyle w:val="Default"/>
        <w:ind w:firstLine="708"/>
        <w:jc w:val="both"/>
        <w:rPr>
          <w:lang w:eastAsia="ru-RU"/>
        </w:rPr>
      </w:pPr>
      <w:r w:rsidRPr="00A820C4">
        <w:rPr>
          <w:lang w:eastAsia="ru-RU"/>
        </w:rPr>
        <w:t>1</w:t>
      </w:r>
      <w:r w:rsidR="00EA2D66">
        <w:rPr>
          <w:lang w:eastAsia="ru-RU"/>
        </w:rPr>
        <w:t>6</w:t>
      </w:r>
      <w:r w:rsidR="00E74256">
        <w:rPr>
          <w:lang w:eastAsia="ru-RU"/>
        </w:rPr>
        <w:t xml:space="preserve">. Рубин, В. А. Феномен военно-мемориального наследия в отечественной культуре: основные этапы эволюции понятийно-терминологического аппарата / В. А. Рубин, Е. В. Спиридонова // Философская мысль. – 2018. – № 3. – С.84 – 97. DOI: 10.25136/2409-8728.2018.3.22451. URL: http://e-notabene.ru/fr/article_22451.html </w:t>
      </w:r>
      <w:r w:rsidR="00E74256" w:rsidRPr="00E74256">
        <w:rPr>
          <w:lang w:eastAsia="ru-RU"/>
        </w:rPr>
        <w:t>[</w:t>
      </w:r>
      <w:r w:rsidR="00E74256">
        <w:rPr>
          <w:lang w:eastAsia="ru-RU"/>
        </w:rPr>
        <w:t xml:space="preserve">0,8 п. л. / авт. вклад 0,4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E74256">
        <w:rPr>
          <w:lang w:eastAsia="ru-RU"/>
        </w:rPr>
        <w:t>]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7</w:t>
      </w:r>
      <w:r>
        <w:rPr>
          <w:lang w:eastAsia="ru-RU"/>
        </w:rPr>
        <w:t>. Рубин, В. А. «</w:t>
      </w:r>
      <w:proofErr w:type="gramStart"/>
      <w:r>
        <w:rPr>
          <w:lang w:eastAsia="ru-RU"/>
        </w:rPr>
        <w:t>Зная порывы Его Высочества… я поставлю часовых и</w:t>
      </w:r>
      <w:proofErr w:type="gramEnd"/>
      <w:r>
        <w:rPr>
          <w:lang w:eastAsia="ru-RU"/>
        </w:rPr>
        <w:t xml:space="preserve"> помещу Великого Князя в царских комнатах вокзала железной дороги». Неравный брак внука императора Николая I и дочери оренбургского полицеймейстера А.Г. </w:t>
      </w:r>
      <w:proofErr w:type="spellStart"/>
      <w:r>
        <w:rPr>
          <w:lang w:eastAsia="ru-RU"/>
        </w:rPr>
        <w:t>Дрейера</w:t>
      </w:r>
      <w:proofErr w:type="spellEnd"/>
      <w:r>
        <w:rPr>
          <w:lang w:eastAsia="ru-RU"/>
        </w:rPr>
        <w:t xml:space="preserve"> / В. А. Рубин, В. В. </w:t>
      </w:r>
      <w:proofErr w:type="spellStart"/>
      <w:r>
        <w:rPr>
          <w:lang w:eastAsia="ru-RU"/>
        </w:rPr>
        <w:t>Блинова</w:t>
      </w:r>
      <w:proofErr w:type="spellEnd"/>
      <w:r>
        <w:rPr>
          <w:lang w:eastAsia="ru-RU"/>
        </w:rPr>
        <w:t xml:space="preserve">, Т. В. </w:t>
      </w:r>
      <w:proofErr w:type="spellStart"/>
      <w:r>
        <w:rPr>
          <w:lang w:eastAsia="ru-RU"/>
        </w:rPr>
        <w:t>Судоргина</w:t>
      </w:r>
      <w:proofErr w:type="spellEnd"/>
      <w:r>
        <w:rPr>
          <w:lang w:eastAsia="ru-RU"/>
        </w:rPr>
        <w:t xml:space="preserve"> // Вестник архивиста. – 2018. – № 2. – С. 564 – 577. </w:t>
      </w:r>
      <w:proofErr w:type="gramStart"/>
      <w:r>
        <w:rPr>
          <w:lang w:eastAsia="ru-RU"/>
        </w:rPr>
        <w:t xml:space="preserve">DOI: 10.28995/2073-0101-2018-2-564-577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0,6 п. л. / авт. вклад 0,2 п. л.; включен в международную базу </w:t>
      </w:r>
      <w:proofErr w:type="spellStart"/>
      <w:r>
        <w:rPr>
          <w:lang w:eastAsia="ru-RU"/>
        </w:rPr>
        <w:t>WebofScience</w:t>
      </w:r>
      <w:proofErr w:type="spellEnd"/>
      <w:r>
        <w:rPr>
          <w:lang w:eastAsia="ru-RU"/>
        </w:rPr>
        <w:t xml:space="preserve"> (ESCI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  <w:proofErr w:type="gramEnd"/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8</w:t>
      </w:r>
      <w:r>
        <w:rPr>
          <w:lang w:eastAsia="ru-RU"/>
        </w:rPr>
        <w:t>. Рубин, В. А. Историко-культурные аспекты становления, развития и сохранения российского военно-мемориального наследия в дореволюционный период / В. А. Рубин, Е. В. Спиридонова // Культур</w:t>
      </w:r>
      <w:r w:rsidR="00B90570">
        <w:rPr>
          <w:lang w:eastAsia="ru-RU"/>
        </w:rPr>
        <w:t xml:space="preserve">а и искусство. – 2018. – </w:t>
      </w:r>
      <w:r>
        <w:rPr>
          <w:lang w:eastAsia="ru-RU"/>
        </w:rPr>
        <w:t xml:space="preserve">№ 11. – С. 60 – 71. DOI: 10.7256/2454-0625.2018.11.27772. URL: http://e-notabene.ru/pki/article_27772.html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0,8 п. л. / авт. вклад 0,4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</w:p>
    <w:p w:rsidR="00E74256" w:rsidRPr="00E74256" w:rsidRDefault="00E74256" w:rsidP="00314888">
      <w:pPr>
        <w:pStyle w:val="Default"/>
        <w:ind w:firstLine="708"/>
        <w:jc w:val="both"/>
        <w:rPr>
          <w:lang w:val="en-US" w:eastAsia="ru-RU"/>
        </w:rPr>
      </w:pPr>
      <w:r>
        <w:rPr>
          <w:lang w:eastAsia="ru-RU"/>
        </w:rPr>
        <w:t>1</w:t>
      </w:r>
      <w:r w:rsidR="00EA2D66">
        <w:rPr>
          <w:lang w:eastAsia="ru-RU"/>
        </w:rPr>
        <w:t>9</w:t>
      </w:r>
      <w:r>
        <w:rPr>
          <w:lang w:eastAsia="ru-RU"/>
        </w:rPr>
        <w:t>. Рубин, В. А. О роли Министерства обороны Российской Федерации в формировании и реализации государственной культурной политики в сфере сохранения военно-мемориального наследия в постс</w:t>
      </w:r>
      <w:r w:rsidR="00B90570">
        <w:rPr>
          <w:lang w:eastAsia="ru-RU"/>
        </w:rPr>
        <w:t xml:space="preserve">оветский период / </w:t>
      </w:r>
      <w:r>
        <w:rPr>
          <w:lang w:eastAsia="ru-RU"/>
        </w:rPr>
        <w:t>В. А. Рубин, Е. В. Спиридонова // Культура и искусство.</w:t>
      </w:r>
      <w:r w:rsidR="00B90570">
        <w:rPr>
          <w:lang w:eastAsia="ru-RU"/>
        </w:rPr>
        <w:t xml:space="preserve"> – 2018. – № 12. – </w:t>
      </w:r>
      <w:r>
        <w:rPr>
          <w:lang w:eastAsia="ru-RU"/>
        </w:rPr>
        <w:t xml:space="preserve">С. 68 – 76. </w:t>
      </w:r>
      <w:r w:rsidRPr="00E74256">
        <w:rPr>
          <w:lang w:val="en-US" w:eastAsia="ru-RU"/>
        </w:rPr>
        <w:t>DOI: 10.7256/2454-0625.2018.12.28307 URL: https:// nbpublish.com /</w:t>
      </w:r>
      <w:proofErr w:type="spellStart"/>
      <w:r w:rsidRPr="00E74256">
        <w:rPr>
          <w:lang w:val="en-US" w:eastAsia="ru-RU"/>
        </w:rPr>
        <w:t>library_read_article.php</w:t>
      </w:r>
      <w:proofErr w:type="gramStart"/>
      <w:r w:rsidRPr="00E74256">
        <w:rPr>
          <w:lang w:val="en-US" w:eastAsia="ru-RU"/>
        </w:rPr>
        <w:t>?id</w:t>
      </w:r>
      <w:proofErr w:type="spellEnd"/>
      <w:proofErr w:type="gramEnd"/>
      <w:r w:rsidRPr="00E74256">
        <w:rPr>
          <w:lang w:val="en-US" w:eastAsia="ru-RU"/>
        </w:rPr>
        <w:t xml:space="preserve">=28307 </w:t>
      </w:r>
      <w:r w:rsidR="00B90570">
        <w:rPr>
          <w:lang w:val="en-US" w:eastAsia="ru-RU"/>
        </w:rPr>
        <w:t>[</w:t>
      </w:r>
      <w:r w:rsidRPr="00E74256">
        <w:rPr>
          <w:lang w:val="en-US" w:eastAsia="ru-RU"/>
        </w:rPr>
        <w:t xml:space="preserve">0,6 </w:t>
      </w:r>
      <w:r>
        <w:rPr>
          <w:lang w:eastAsia="ru-RU"/>
        </w:rPr>
        <w:t>п</w:t>
      </w:r>
      <w:r w:rsidRPr="00E74256">
        <w:rPr>
          <w:lang w:val="en-US" w:eastAsia="ru-RU"/>
        </w:rPr>
        <w:t xml:space="preserve">. </w:t>
      </w:r>
      <w:r>
        <w:rPr>
          <w:lang w:eastAsia="ru-RU"/>
        </w:rPr>
        <w:t>л</w:t>
      </w:r>
      <w:r w:rsidRPr="00E74256">
        <w:rPr>
          <w:lang w:val="en-US" w:eastAsia="ru-RU"/>
        </w:rPr>
        <w:t xml:space="preserve">. / </w:t>
      </w:r>
      <w:proofErr w:type="spellStart"/>
      <w:r>
        <w:rPr>
          <w:lang w:eastAsia="ru-RU"/>
        </w:rPr>
        <w:t>авт</w:t>
      </w:r>
      <w:proofErr w:type="spellEnd"/>
      <w:r w:rsidRPr="00E74256">
        <w:rPr>
          <w:lang w:val="en-US" w:eastAsia="ru-RU"/>
        </w:rPr>
        <w:t xml:space="preserve">. </w:t>
      </w:r>
      <w:r>
        <w:rPr>
          <w:lang w:eastAsia="ru-RU"/>
        </w:rPr>
        <w:t>вклад</w:t>
      </w:r>
      <w:r w:rsidRPr="00E74256">
        <w:rPr>
          <w:lang w:val="en-US" w:eastAsia="ru-RU"/>
        </w:rPr>
        <w:t xml:space="preserve"> 0,3 </w:t>
      </w:r>
      <w:r>
        <w:rPr>
          <w:lang w:eastAsia="ru-RU"/>
        </w:rPr>
        <w:t>п</w:t>
      </w:r>
      <w:r w:rsidRPr="00E74256">
        <w:rPr>
          <w:lang w:val="en-US" w:eastAsia="ru-RU"/>
        </w:rPr>
        <w:t xml:space="preserve">. </w:t>
      </w:r>
      <w:r>
        <w:rPr>
          <w:lang w:eastAsia="ru-RU"/>
        </w:rPr>
        <w:t>л</w:t>
      </w:r>
      <w:r w:rsidRPr="00E74256">
        <w:rPr>
          <w:lang w:val="en-US" w:eastAsia="ru-RU"/>
        </w:rPr>
        <w:t>.</w:t>
      </w:r>
      <w:r w:rsidR="00B90570">
        <w:rPr>
          <w:lang w:val="en-US" w:eastAsia="ru-RU"/>
        </w:rPr>
        <w:t>]</w:t>
      </w:r>
      <w:r w:rsidRPr="00E74256">
        <w:rPr>
          <w:lang w:val="en-US" w:eastAsia="ru-RU"/>
        </w:rPr>
        <w:t>.</w:t>
      </w:r>
    </w:p>
    <w:p w:rsidR="00E74256" w:rsidRDefault="00EA2D6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20</w:t>
      </w:r>
      <w:r w:rsidR="00E74256">
        <w:rPr>
          <w:lang w:eastAsia="ru-RU"/>
        </w:rPr>
        <w:t>. Рубин, В. А. К вопросу о методологии исследования культурной политики сохранения военно-мемориального наследия / В</w:t>
      </w:r>
      <w:r w:rsidR="00B90570">
        <w:rPr>
          <w:lang w:eastAsia="ru-RU"/>
        </w:rPr>
        <w:t xml:space="preserve">. А. Рубин, </w:t>
      </w:r>
      <w:r w:rsidR="00E74256">
        <w:rPr>
          <w:lang w:eastAsia="ru-RU"/>
        </w:rPr>
        <w:t xml:space="preserve">Е. В. Спиридонова, В. С. </w:t>
      </w:r>
      <w:proofErr w:type="spellStart"/>
      <w:r w:rsidR="00E74256">
        <w:rPr>
          <w:lang w:eastAsia="ru-RU"/>
        </w:rPr>
        <w:t>Цукерман</w:t>
      </w:r>
      <w:proofErr w:type="spellEnd"/>
      <w:r w:rsidR="00E74256">
        <w:rPr>
          <w:lang w:eastAsia="ru-RU"/>
        </w:rPr>
        <w:t xml:space="preserve"> // Вестник культуры и искусств. – 2018. – № 4 (56). – С. 48 – 57.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0,6 п. л. / авт. вклад 0,2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Pr="00E74256" w:rsidRDefault="0075597D" w:rsidP="00314888">
      <w:pPr>
        <w:pStyle w:val="Default"/>
        <w:ind w:firstLine="708"/>
        <w:jc w:val="both"/>
        <w:rPr>
          <w:lang w:val="en-US"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1</w:t>
      </w:r>
      <w:r w:rsidR="00E74256">
        <w:rPr>
          <w:lang w:eastAsia="ru-RU"/>
        </w:rPr>
        <w:t>. Рубин, В. А. Вклад поискового движения в сохранение, расширение и укрепление отечественной военно-мемориальной среды в конце XX – начале XXI вв. / В. А. Рубин, Е. В. Спиридонова // Куль</w:t>
      </w:r>
      <w:r w:rsidR="00B90570">
        <w:rPr>
          <w:lang w:eastAsia="ru-RU"/>
        </w:rPr>
        <w:t xml:space="preserve">тура и искусство. – 2019. –  </w:t>
      </w:r>
      <w:r w:rsidR="00E74256">
        <w:rPr>
          <w:lang w:eastAsia="ru-RU"/>
        </w:rPr>
        <w:t xml:space="preserve">№ 1. – С. 59 – 68. </w:t>
      </w:r>
      <w:r w:rsidR="00E74256" w:rsidRPr="00E74256">
        <w:rPr>
          <w:lang w:val="en-US" w:eastAsia="ru-RU"/>
        </w:rPr>
        <w:t>DOI: 10.7256/2454-0625.2019.1.28671 URL: https:// nbpublish.com/</w:t>
      </w:r>
      <w:proofErr w:type="spellStart"/>
      <w:r w:rsidR="00E74256" w:rsidRPr="00E74256">
        <w:rPr>
          <w:lang w:val="en-US" w:eastAsia="ru-RU"/>
        </w:rPr>
        <w:t>library_read_article.php?id</w:t>
      </w:r>
      <w:proofErr w:type="spellEnd"/>
      <w:r w:rsidR="00E74256" w:rsidRPr="00E74256">
        <w:rPr>
          <w:lang w:val="en-US" w:eastAsia="ru-RU"/>
        </w:rPr>
        <w:t xml:space="preserve">=28671 </w:t>
      </w:r>
      <w:r w:rsidR="00B90570">
        <w:rPr>
          <w:lang w:val="en-US" w:eastAsia="ru-RU"/>
        </w:rPr>
        <w:t>[</w:t>
      </w:r>
      <w:r w:rsidR="00E74256" w:rsidRPr="00E74256">
        <w:rPr>
          <w:lang w:val="en-US" w:eastAsia="ru-RU"/>
        </w:rPr>
        <w:t>0</w:t>
      </w:r>
      <w:proofErr w:type="gramStart"/>
      <w:r w:rsidR="00E74256" w:rsidRPr="00E74256">
        <w:rPr>
          <w:lang w:val="en-US" w:eastAsia="ru-RU"/>
        </w:rPr>
        <w:t>,6</w:t>
      </w:r>
      <w:proofErr w:type="gramEnd"/>
      <w:r w:rsidR="00E74256" w:rsidRPr="00E74256">
        <w:rPr>
          <w:lang w:val="en-US" w:eastAsia="ru-RU"/>
        </w:rPr>
        <w:t xml:space="preserve"> </w:t>
      </w:r>
      <w:r w:rsidR="00E74256">
        <w:rPr>
          <w:lang w:eastAsia="ru-RU"/>
        </w:rPr>
        <w:t>п</w:t>
      </w:r>
      <w:r w:rsidR="00E74256" w:rsidRPr="00E74256">
        <w:rPr>
          <w:lang w:val="en-US" w:eastAsia="ru-RU"/>
        </w:rPr>
        <w:t xml:space="preserve">. </w:t>
      </w:r>
      <w:r w:rsidR="00E74256">
        <w:rPr>
          <w:lang w:eastAsia="ru-RU"/>
        </w:rPr>
        <w:t>л</w:t>
      </w:r>
      <w:r w:rsidR="00E74256" w:rsidRPr="00E74256">
        <w:rPr>
          <w:lang w:val="en-US" w:eastAsia="ru-RU"/>
        </w:rPr>
        <w:t xml:space="preserve">. / </w:t>
      </w:r>
      <w:proofErr w:type="spellStart"/>
      <w:r w:rsidR="00E74256">
        <w:rPr>
          <w:lang w:eastAsia="ru-RU"/>
        </w:rPr>
        <w:t>авт</w:t>
      </w:r>
      <w:proofErr w:type="spellEnd"/>
      <w:r w:rsidR="00E74256" w:rsidRPr="00E74256">
        <w:rPr>
          <w:lang w:val="en-US" w:eastAsia="ru-RU"/>
        </w:rPr>
        <w:t xml:space="preserve">. </w:t>
      </w:r>
      <w:r w:rsidR="00E74256">
        <w:rPr>
          <w:lang w:eastAsia="ru-RU"/>
        </w:rPr>
        <w:t>вклад</w:t>
      </w:r>
      <w:r w:rsidR="00E74256" w:rsidRPr="00E74256">
        <w:rPr>
          <w:lang w:val="en-US" w:eastAsia="ru-RU"/>
        </w:rPr>
        <w:t xml:space="preserve"> 0,3 </w:t>
      </w:r>
      <w:r w:rsidR="00E74256">
        <w:rPr>
          <w:lang w:eastAsia="ru-RU"/>
        </w:rPr>
        <w:t>п</w:t>
      </w:r>
      <w:r w:rsidR="00E74256" w:rsidRPr="00E74256">
        <w:rPr>
          <w:lang w:val="en-US" w:eastAsia="ru-RU"/>
        </w:rPr>
        <w:t xml:space="preserve">. </w:t>
      </w:r>
      <w:r w:rsidR="00E74256">
        <w:rPr>
          <w:lang w:eastAsia="ru-RU"/>
        </w:rPr>
        <w:t>л</w:t>
      </w:r>
      <w:r w:rsidR="00E74256" w:rsidRPr="00E74256">
        <w:rPr>
          <w:lang w:val="en-US" w:eastAsia="ru-RU"/>
        </w:rPr>
        <w:t>.</w:t>
      </w:r>
      <w:r w:rsidR="00B90570">
        <w:rPr>
          <w:lang w:val="en-US" w:eastAsia="ru-RU"/>
        </w:rPr>
        <w:t>]</w:t>
      </w:r>
      <w:r w:rsidR="00E74256" w:rsidRPr="00E74256">
        <w:rPr>
          <w:lang w:val="en-US"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2</w:t>
      </w:r>
      <w:r w:rsidR="00E74256">
        <w:rPr>
          <w:lang w:eastAsia="ru-RU"/>
        </w:rPr>
        <w:t xml:space="preserve">. Рубин, В. А. Военно-мемориальное наследие в условиях государственной культурной политики советской эпохи </w:t>
      </w:r>
      <w:r w:rsidR="00B90570">
        <w:rPr>
          <w:lang w:eastAsia="ru-RU"/>
        </w:rPr>
        <w:t xml:space="preserve">/ В. А. Рубин, </w:t>
      </w:r>
      <w:r w:rsidR="00E74256">
        <w:rPr>
          <w:lang w:eastAsia="ru-RU"/>
        </w:rPr>
        <w:t xml:space="preserve">Е. В. Спиридонова // Человек и культура. – 2019. – № 5. – С. 54 – 64. DOI: 10.25136/2409-8744.2019.5.27877. URL: http://e-notabene.ru/ca/article_27877. </w:t>
      </w:r>
      <w:proofErr w:type="spellStart"/>
      <w:r w:rsidR="00E74256">
        <w:rPr>
          <w:lang w:eastAsia="ru-RU"/>
        </w:rPr>
        <w:t>html</w:t>
      </w:r>
      <w:proofErr w:type="spellEnd"/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0,8 п. л. / авт. вклад 0,4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2</w:t>
      </w:r>
      <w:r w:rsidR="00EA2D66">
        <w:rPr>
          <w:lang w:eastAsia="ru-RU"/>
        </w:rPr>
        <w:t>3</w:t>
      </w:r>
      <w:r w:rsidR="00E74256">
        <w:rPr>
          <w:lang w:eastAsia="ru-RU"/>
        </w:rPr>
        <w:t xml:space="preserve">. Рубин, В. А. Города Южного Урала в годы Великой Отечественной войны (1941 – 1945) / В. А. Рубин // Вестник Оренбургского государственного университета. – 2006. – № 11. – Ч. 1. – С. 232 – 238. </w:t>
      </w:r>
      <w:r w:rsidR="00B90570" w:rsidRPr="00A820C4">
        <w:rPr>
          <w:lang w:eastAsia="ru-RU"/>
        </w:rPr>
        <w:t>[</w:t>
      </w:r>
      <w:r w:rsidR="00E74256">
        <w:rPr>
          <w:lang w:eastAsia="ru-RU"/>
        </w:rPr>
        <w:t xml:space="preserve">0,7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4</w:t>
      </w:r>
      <w:r w:rsidR="00E74256">
        <w:rPr>
          <w:lang w:eastAsia="ru-RU"/>
        </w:rPr>
        <w:t xml:space="preserve">. Рубин, В. А. Реализация государственной политики по отношению к семьям военнослужащих и инвалидам войны на Южном Урале в 1941–1945 гг. / В. А. Рубин, А. А. Рубин // Вестник Оренбургского государственного университета. – 2009. – № 4. – С. 25 – 30. </w:t>
      </w:r>
      <w:r w:rsidR="00B90570" w:rsidRPr="00A820C4">
        <w:rPr>
          <w:lang w:eastAsia="ru-RU"/>
        </w:rPr>
        <w:t>[</w:t>
      </w:r>
      <w:r w:rsidR="00E74256">
        <w:rPr>
          <w:lang w:eastAsia="ru-RU"/>
        </w:rPr>
        <w:t xml:space="preserve">0,5 п. л. / авт. вклад 0,25 п. </w:t>
      </w:r>
      <w:proofErr w:type="gramStart"/>
      <w:r w:rsidR="00E74256">
        <w:rPr>
          <w:lang w:eastAsia="ru-RU"/>
        </w:rPr>
        <w:t>л</w:t>
      </w:r>
      <w:proofErr w:type="gramEnd"/>
      <w:r w:rsidR="00B90570" w:rsidRPr="00A820C4">
        <w:rPr>
          <w:lang w:eastAsia="ru-RU"/>
        </w:rPr>
        <w:t>.]</w:t>
      </w:r>
      <w:r w:rsidR="00E74256">
        <w:rPr>
          <w:lang w:eastAsia="ru-RU"/>
        </w:rPr>
        <w:t>.</w:t>
      </w:r>
    </w:p>
    <w:p w:rsidR="00E74256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5</w:t>
      </w:r>
      <w:r w:rsidR="00E74256">
        <w:rPr>
          <w:lang w:eastAsia="ru-RU"/>
        </w:rPr>
        <w:t xml:space="preserve">. Рубин, В. А. Правовые аспекты сохранения воинских захоронений, монументов и иных мемориальных сооружений, посвященных погибшим при защите Отечества / В. А. Рубин // Известия Оренбургского государственного аграрного университета. – 2012. – № 3 (35). – С. 270 – 274. </w:t>
      </w:r>
      <w:r w:rsidR="00B90570" w:rsidRPr="00A820C4">
        <w:rPr>
          <w:lang w:eastAsia="ru-RU"/>
        </w:rPr>
        <w:t>[</w:t>
      </w:r>
      <w:r w:rsidR="00E74256">
        <w:rPr>
          <w:lang w:eastAsia="ru-RU"/>
        </w:rPr>
        <w:t xml:space="preserve">0,4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A820C4">
        <w:rPr>
          <w:lang w:eastAsia="ru-RU"/>
        </w:rPr>
        <w:t>]</w:t>
      </w:r>
      <w:r w:rsidR="00E74256">
        <w:rPr>
          <w:lang w:eastAsia="ru-RU"/>
        </w:rPr>
        <w:t xml:space="preserve">. 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6</w:t>
      </w:r>
      <w:r>
        <w:rPr>
          <w:lang w:eastAsia="ru-RU"/>
        </w:rPr>
        <w:t>. Рубин, В. А. Государственно-прав</w:t>
      </w:r>
      <w:r w:rsidR="00FC0B74">
        <w:rPr>
          <w:lang w:eastAsia="ru-RU"/>
        </w:rPr>
        <w:t>овое регулирование заготовитель</w:t>
      </w:r>
      <w:r>
        <w:rPr>
          <w:lang w:eastAsia="ru-RU"/>
        </w:rPr>
        <w:t xml:space="preserve">ной деятельности кооперации в период «военного коммунизма» / В. А. Рубин, Е. В. </w:t>
      </w:r>
      <w:proofErr w:type="spellStart"/>
      <w:r>
        <w:rPr>
          <w:lang w:eastAsia="ru-RU"/>
        </w:rPr>
        <w:t>Дианова</w:t>
      </w:r>
      <w:proofErr w:type="spellEnd"/>
      <w:r>
        <w:rPr>
          <w:lang w:eastAsia="ru-RU"/>
        </w:rPr>
        <w:t xml:space="preserve"> // Известия Оренбургского государственного аграрного университета. – 2012. – № 6 (38). – С. 256 – 259. </w:t>
      </w:r>
      <w:r w:rsidR="00B90570" w:rsidRPr="00A820C4">
        <w:rPr>
          <w:lang w:eastAsia="ru-RU"/>
        </w:rPr>
        <w:t>[</w:t>
      </w:r>
      <w:r>
        <w:rPr>
          <w:lang w:eastAsia="ru-RU"/>
        </w:rPr>
        <w:t xml:space="preserve">0,4 п. л. / авт. вклад 0,2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A820C4">
        <w:rPr>
          <w:lang w:eastAsia="ru-RU"/>
        </w:rPr>
        <w:t>]</w:t>
      </w:r>
      <w:r>
        <w:rPr>
          <w:lang w:eastAsia="ru-RU"/>
        </w:rPr>
        <w:t xml:space="preserve">. 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7</w:t>
      </w:r>
      <w:r>
        <w:rPr>
          <w:lang w:eastAsia="ru-RU"/>
        </w:rPr>
        <w:t xml:space="preserve">. Рубин, В. А. Региональный опыт сохранения исторической памяти (на примере Оренбургской области) / В. А. Рубин, Е. В. </w:t>
      </w:r>
      <w:proofErr w:type="spellStart"/>
      <w:r>
        <w:rPr>
          <w:lang w:eastAsia="ru-RU"/>
        </w:rPr>
        <w:t>Годовова</w:t>
      </w:r>
      <w:proofErr w:type="spellEnd"/>
      <w:r>
        <w:rPr>
          <w:lang w:eastAsia="ru-RU"/>
        </w:rPr>
        <w:t xml:space="preserve"> // Труд и социальные отношения. – М., 2012. – № 11. – С. 135 – 145.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0,7 п. л. / авт. вклад 0,35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8</w:t>
      </w:r>
      <w:r>
        <w:rPr>
          <w:lang w:eastAsia="ru-RU"/>
        </w:rPr>
        <w:t xml:space="preserve">. Рубин, В. А. Правовое регулирование культурно-просветительной деятельности сельской кооперации (1900 – 1917 гг.) / В. А. </w:t>
      </w:r>
      <w:r w:rsidR="00B90570">
        <w:rPr>
          <w:lang w:eastAsia="ru-RU"/>
        </w:rPr>
        <w:t xml:space="preserve">Рубин, </w:t>
      </w:r>
      <w:r>
        <w:rPr>
          <w:lang w:eastAsia="ru-RU"/>
        </w:rPr>
        <w:t xml:space="preserve">Е. В. </w:t>
      </w:r>
      <w:proofErr w:type="spellStart"/>
      <w:r>
        <w:rPr>
          <w:lang w:eastAsia="ru-RU"/>
        </w:rPr>
        <w:t>Дианова</w:t>
      </w:r>
      <w:proofErr w:type="spellEnd"/>
      <w:r>
        <w:rPr>
          <w:lang w:eastAsia="ru-RU"/>
        </w:rPr>
        <w:t xml:space="preserve"> // Известия Оренбургского государственного аграрного университета. – 2014. – № 3 (47). – С. 239 – 242. </w:t>
      </w:r>
      <w:r w:rsidR="00B90570" w:rsidRPr="00A820C4">
        <w:rPr>
          <w:lang w:eastAsia="ru-RU"/>
        </w:rPr>
        <w:t>[</w:t>
      </w:r>
      <w:r>
        <w:rPr>
          <w:lang w:eastAsia="ru-RU"/>
        </w:rPr>
        <w:t xml:space="preserve">0,4 п. л. / авт. вклад 0,2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A820C4">
        <w:rPr>
          <w:lang w:eastAsia="ru-RU"/>
        </w:rPr>
        <w:t>]</w:t>
      </w:r>
      <w:r>
        <w:rPr>
          <w:lang w:eastAsia="ru-RU"/>
        </w:rPr>
        <w:t xml:space="preserve">. 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EA2D66">
        <w:rPr>
          <w:lang w:eastAsia="ru-RU"/>
        </w:rPr>
        <w:t>9</w:t>
      </w:r>
      <w:r>
        <w:rPr>
          <w:lang w:eastAsia="ru-RU"/>
        </w:rPr>
        <w:t xml:space="preserve">. Рубин, В. А. Нормативное правовое регулирование культурно-просветительной деятельности кооперации в первое десятилетие советской власти / В. А. Рубин, Е. В. </w:t>
      </w:r>
      <w:proofErr w:type="spellStart"/>
      <w:r>
        <w:rPr>
          <w:lang w:eastAsia="ru-RU"/>
        </w:rPr>
        <w:t>Дианова</w:t>
      </w:r>
      <w:proofErr w:type="spellEnd"/>
      <w:r>
        <w:rPr>
          <w:lang w:eastAsia="ru-RU"/>
        </w:rPr>
        <w:t xml:space="preserve"> // Известия Оренбургского государственного аграрного университета. – 2014. – № 4 (48). – С. 256 – 259. </w:t>
      </w:r>
      <w:r w:rsidR="00B90570" w:rsidRPr="00A820C4">
        <w:rPr>
          <w:lang w:eastAsia="ru-RU"/>
        </w:rPr>
        <w:t>[</w:t>
      </w:r>
      <w:r>
        <w:rPr>
          <w:lang w:eastAsia="ru-RU"/>
        </w:rPr>
        <w:t xml:space="preserve">0,4 п. л. / авт. вклад 0,2 п. </w:t>
      </w:r>
      <w:proofErr w:type="gramStart"/>
      <w:r>
        <w:rPr>
          <w:lang w:eastAsia="ru-RU"/>
        </w:rPr>
        <w:t>л</w:t>
      </w:r>
      <w:proofErr w:type="gramEnd"/>
      <w:r w:rsidR="00B90570" w:rsidRPr="00A820C4">
        <w:rPr>
          <w:lang w:eastAsia="ru-RU"/>
        </w:rPr>
        <w:t>.]</w:t>
      </w:r>
      <w:r>
        <w:rPr>
          <w:lang w:eastAsia="ru-RU"/>
        </w:rPr>
        <w:t>.</w:t>
      </w:r>
    </w:p>
    <w:p w:rsidR="00E74256" w:rsidRDefault="00EA2D6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30</w:t>
      </w:r>
      <w:r w:rsidR="00E74256">
        <w:rPr>
          <w:lang w:eastAsia="ru-RU"/>
        </w:rPr>
        <w:t xml:space="preserve">. Рубин, В. А. Отражение проблем сохранения отечественного военно-исторического наследия в </w:t>
      </w:r>
      <w:proofErr w:type="spellStart"/>
      <w:r w:rsidR="00E74256">
        <w:rPr>
          <w:lang w:eastAsia="ru-RU"/>
        </w:rPr>
        <w:t>южноуральской</w:t>
      </w:r>
      <w:proofErr w:type="spellEnd"/>
      <w:r w:rsidR="00E74256">
        <w:rPr>
          <w:lang w:eastAsia="ru-RU"/>
        </w:rPr>
        <w:t xml:space="preserve"> региональной историографии советского и постсоветского времени / В. А. Рубин // Политика и Общество. – 2016. – № 12 (144). – С. 1675 – 1685. DOI: 10.7256/1812-8696.2016.12.21177.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0,8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EA2D66">
        <w:rPr>
          <w:lang w:eastAsia="ru-RU"/>
        </w:rPr>
        <w:t>1</w:t>
      </w:r>
      <w:r w:rsidR="00E74256">
        <w:rPr>
          <w:lang w:eastAsia="ru-RU"/>
        </w:rPr>
        <w:t>. Рубин, В. А. Оренбуржье в годы Великой О</w:t>
      </w:r>
      <w:r w:rsidR="00B90570">
        <w:rPr>
          <w:lang w:eastAsia="ru-RU"/>
        </w:rPr>
        <w:t xml:space="preserve">течественной войны / </w:t>
      </w:r>
      <w:r w:rsidR="00E74256">
        <w:rPr>
          <w:lang w:eastAsia="ru-RU"/>
        </w:rPr>
        <w:t xml:space="preserve">В. А. Рубин, С. В. </w:t>
      </w:r>
      <w:proofErr w:type="spellStart"/>
      <w:r w:rsidR="00E74256">
        <w:rPr>
          <w:lang w:eastAsia="ru-RU"/>
        </w:rPr>
        <w:t>Любичанковский</w:t>
      </w:r>
      <w:proofErr w:type="spellEnd"/>
      <w:r w:rsidR="00E74256">
        <w:rPr>
          <w:lang w:eastAsia="ru-RU"/>
        </w:rPr>
        <w:t xml:space="preserve"> // Электронный научно-образовательный журнал «История». 2017. История Оренбургского края. URL: http: // history.jes.su/s207987840001833-5-1. </w:t>
      </w:r>
      <w:proofErr w:type="gramStart"/>
      <w:r w:rsidR="00E74256">
        <w:rPr>
          <w:lang w:eastAsia="ru-RU"/>
        </w:rPr>
        <w:t xml:space="preserve">DOI: 10.18254/S0001833-5-1.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0,5 п. л. / авт. вклад 0,25 п. л.; включен в международную базу </w:t>
      </w:r>
      <w:proofErr w:type="spellStart"/>
      <w:r w:rsidR="00E74256">
        <w:rPr>
          <w:lang w:eastAsia="ru-RU"/>
        </w:rPr>
        <w:t>WebofScience</w:t>
      </w:r>
      <w:proofErr w:type="spellEnd"/>
      <w:r w:rsidR="00E74256">
        <w:rPr>
          <w:lang w:eastAsia="ru-RU"/>
        </w:rPr>
        <w:t xml:space="preserve"> (ESCI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  <w:proofErr w:type="gramEnd"/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EA2D66">
        <w:rPr>
          <w:lang w:eastAsia="ru-RU"/>
        </w:rPr>
        <w:t>2</w:t>
      </w:r>
      <w:r w:rsidR="00E74256">
        <w:rPr>
          <w:lang w:eastAsia="ru-RU"/>
        </w:rPr>
        <w:t xml:space="preserve">. Рубин, В. А. Реализация государственной архивной политики в Оренбургской области: опыт, приоритеты, перспективы развития /В. А. Рубин, Т. В. </w:t>
      </w:r>
      <w:proofErr w:type="spellStart"/>
      <w:r w:rsidR="00E74256">
        <w:rPr>
          <w:lang w:eastAsia="ru-RU"/>
        </w:rPr>
        <w:t>Судоргина</w:t>
      </w:r>
      <w:proofErr w:type="spellEnd"/>
      <w:r w:rsidR="00E74256">
        <w:rPr>
          <w:lang w:eastAsia="ru-RU"/>
        </w:rPr>
        <w:t xml:space="preserve"> // Отечественные архивы. – 2017. – № 3. – С. 33 – 38.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0,5 п. л. / авт. вклад 0,25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EA2D66">
        <w:rPr>
          <w:lang w:eastAsia="ru-RU"/>
        </w:rPr>
        <w:t>3</w:t>
      </w:r>
      <w:r w:rsidR="00E74256">
        <w:rPr>
          <w:lang w:eastAsia="ru-RU"/>
        </w:rPr>
        <w:t>. Рубин, В. А. Опыт источниковед</w:t>
      </w:r>
      <w:r w:rsidR="00B90570">
        <w:rPr>
          <w:lang w:eastAsia="ru-RU"/>
        </w:rPr>
        <w:t>ческого исследования отечествен</w:t>
      </w:r>
      <w:r w:rsidR="00E74256">
        <w:rPr>
          <w:lang w:eastAsia="ru-RU"/>
        </w:rPr>
        <w:t>ного военно-мемориального наследия. На при</w:t>
      </w:r>
      <w:r w:rsidR="00A820C4">
        <w:rPr>
          <w:lang w:eastAsia="ru-RU"/>
        </w:rPr>
        <w:t xml:space="preserve">мере Оренбургской области / </w:t>
      </w:r>
      <w:r w:rsidR="00E74256">
        <w:rPr>
          <w:lang w:eastAsia="ru-RU"/>
        </w:rPr>
        <w:t xml:space="preserve">В. А. Рубин, Е. В. Спиридонова // Вестник архивиста. – 2019. – № 2. – С. 417 – 427. </w:t>
      </w:r>
      <w:proofErr w:type="gramStart"/>
      <w:r w:rsidR="00E74256">
        <w:rPr>
          <w:lang w:eastAsia="ru-RU"/>
        </w:rPr>
        <w:t xml:space="preserve">DOI: 10.28995/2073-0101-2019-2-417-427.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0,6 п. л. / авт. вклад 0,3 п. л.; включен в международную базу </w:t>
      </w:r>
      <w:proofErr w:type="spellStart"/>
      <w:r w:rsidR="00E74256">
        <w:rPr>
          <w:lang w:eastAsia="ru-RU"/>
        </w:rPr>
        <w:t>WebofScience</w:t>
      </w:r>
      <w:proofErr w:type="spellEnd"/>
      <w:r w:rsidR="00E74256">
        <w:rPr>
          <w:lang w:eastAsia="ru-RU"/>
        </w:rPr>
        <w:t xml:space="preserve"> (ESCI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  <w:proofErr w:type="gramEnd"/>
    </w:p>
    <w:p w:rsidR="00AB48CD" w:rsidRDefault="0075597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EA2D66">
        <w:rPr>
          <w:lang w:eastAsia="ru-RU"/>
        </w:rPr>
        <w:t>4</w:t>
      </w:r>
      <w:r w:rsidR="00AB48CD">
        <w:rPr>
          <w:lang w:eastAsia="ru-RU"/>
        </w:rPr>
        <w:t>. Рубин, В. А. Сущностные параметры военно-мемориального наследия как феномена культуры / В. А. Рубин, Е. В. Спиридонова, М. Л. Шуб // Культура и искусство. – 2020. – № 9. – С. 55 – 67.</w:t>
      </w:r>
      <w:r w:rsidR="00AB48CD" w:rsidRPr="00AB48CD">
        <w:t xml:space="preserve"> </w:t>
      </w:r>
      <w:r w:rsidR="00AB48CD" w:rsidRPr="00AB48CD">
        <w:rPr>
          <w:lang w:eastAsia="ru-RU"/>
        </w:rPr>
        <w:t>[0,6 п. л. / авт. вклад 0,</w:t>
      </w:r>
      <w:r w:rsidR="00AB48CD">
        <w:rPr>
          <w:lang w:eastAsia="ru-RU"/>
        </w:rPr>
        <w:t xml:space="preserve">2 п. </w:t>
      </w:r>
      <w:proofErr w:type="gramStart"/>
      <w:r w:rsidR="00AB48CD">
        <w:rPr>
          <w:lang w:eastAsia="ru-RU"/>
        </w:rPr>
        <w:t>л</w:t>
      </w:r>
      <w:proofErr w:type="gramEnd"/>
      <w:r w:rsidR="00AB48CD">
        <w:rPr>
          <w:lang w:eastAsia="ru-RU"/>
        </w:rPr>
        <w:t>.</w:t>
      </w:r>
      <w:r w:rsidR="00AB48CD" w:rsidRPr="00AB48CD">
        <w:rPr>
          <w:lang w:eastAsia="ru-RU"/>
        </w:rPr>
        <w:t>].</w:t>
      </w:r>
    </w:p>
    <w:p w:rsidR="00AB48CD" w:rsidRDefault="00AB48C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EA2D66">
        <w:rPr>
          <w:lang w:eastAsia="ru-RU"/>
        </w:rPr>
        <w:t>5</w:t>
      </w:r>
      <w:r>
        <w:rPr>
          <w:lang w:eastAsia="ru-RU"/>
        </w:rPr>
        <w:t>. Рубин, В. А. Институциональные основы сохранения российского военно-мемориального наследия на федеральном уровне государственной культурной политики в конце XX – XXI столетии / В. А. Рубин // Вестник культуры и искусств. – 2020. – № 4 (64). – С. 64 – 72.</w:t>
      </w:r>
      <w:r w:rsidRPr="00AB48CD">
        <w:t xml:space="preserve"> </w:t>
      </w:r>
      <w:r w:rsidRPr="00AB48CD">
        <w:rPr>
          <w:lang w:eastAsia="ru-RU"/>
        </w:rPr>
        <w:t>[0,</w:t>
      </w:r>
      <w:r>
        <w:rPr>
          <w:lang w:eastAsia="ru-RU"/>
        </w:rPr>
        <w:t xml:space="preserve">5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Pr="00AB48CD">
        <w:rPr>
          <w:lang w:eastAsia="ru-RU"/>
        </w:rPr>
        <w:t>].</w:t>
      </w:r>
    </w:p>
    <w:p w:rsidR="00AB48CD" w:rsidRDefault="00AB48C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EA2D66">
        <w:rPr>
          <w:lang w:eastAsia="ru-RU"/>
        </w:rPr>
        <w:t>6</w:t>
      </w:r>
      <w:r>
        <w:rPr>
          <w:lang w:eastAsia="ru-RU"/>
        </w:rPr>
        <w:t>. Рубин, В. А. Специфика сохранения отечественного военно-мемориального наследия в условиях актуальной российской культуры (материально-финансовые аспекты) / В. А. Рубин // Вестник Казанского государственного университета культуры и искусств. – 2020. –№ 4. – С. 6 – 13.</w:t>
      </w:r>
      <w:r w:rsidRPr="00AB48CD">
        <w:t xml:space="preserve"> </w:t>
      </w:r>
      <w:r w:rsidRPr="00AB48CD">
        <w:rPr>
          <w:lang w:eastAsia="ru-RU"/>
        </w:rPr>
        <w:t xml:space="preserve">[0,5 п. </w:t>
      </w:r>
      <w:proofErr w:type="gramStart"/>
      <w:r w:rsidRPr="00AB48CD">
        <w:rPr>
          <w:lang w:eastAsia="ru-RU"/>
        </w:rPr>
        <w:t>л</w:t>
      </w:r>
      <w:proofErr w:type="gramEnd"/>
      <w:r w:rsidRPr="00AB48CD">
        <w:rPr>
          <w:lang w:eastAsia="ru-RU"/>
        </w:rPr>
        <w:t>.].</w:t>
      </w:r>
    </w:p>
    <w:p w:rsidR="00AB48CD" w:rsidRDefault="00AB48C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3</w:t>
      </w:r>
      <w:r w:rsidR="00EA2D66">
        <w:rPr>
          <w:lang w:eastAsia="ru-RU"/>
        </w:rPr>
        <w:t>7</w:t>
      </w:r>
      <w:r>
        <w:rPr>
          <w:lang w:eastAsia="ru-RU"/>
        </w:rPr>
        <w:t>. Рубин, В. А. Основные этапы создания и функционирования объектов военно-мемориального наследия / В. А. Рубин // Культура и искусство. – 2021. – № 1. – С. 37 – 49.</w:t>
      </w:r>
      <w:r w:rsidRPr="00AB48CD">
        <w:t xml:space="preserve"> </w:t>
      </w:r>
      <w:r w:rsidRPr="00AB48CD">
        <w:rPr>
          <w:lang w:eastAsia="ru-RU"/>
        </w:rPr>
        <w:t xml:space="preserve">[0,5 п. </w:t>
      </w:r>
      <w:proofErr w:type="gramStart"/>
      <w:r w:rsidRPr="00AB48CD">
        <w:rPr>
          <w:lang w:eastAsia="ru-RU"/>
        </w:rPr>
        <w:t>л</w:t>
      </w:r>
      <w:proofErr w:type="gramEnd"/>
      <w:r w:rsidRPr="00AB48CD">
        <w:rPr>
          <w:lang w:eastAsia="ru-RU"/>
        </w:rPr>
        <w:t>.].</w:t>
      </w:r>
    </w:p>
    <w:p w:rsidR="00AB255A" w:rsidRDefault="0075597D" w:rsidP="00AB255A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EA2D66">
        <w:rPr>
          <w:lang w:eastAsia="ru-RU"/>
        </w:rPr>
        <w:t>8</w:t>
      </w:r>
      <w:r>
        <w:rPr>
          <w:lang w:eastAsia="ru-RU"/>
        </w:rPr>
        <w:t xml:space="preserve">. Рубин, В.А. </w:t>
      </w:r>
      <w:r w:rsidR="00AB255A">
        <w:rPr>
          <w:lang w:eastAsia="ru-RU"/>
        </w:rPr>
        <w:t xml:space="preserve">Историко-культурные и правовые основания бытования объектов памяти (на примере памятников монументального искусства) / В.А. Рубин, М.Л. Шуб // Труды Оренбургского института (филиала) МГЮА. № 2 (48). – Оренбург, 2021. – С. 52 – 58. </w:t>
      </w:r>
      <w:r w:rsidR="00AB255A" w:rsidRPr="00AB48CD">
        <w:rPr>
          <w:lang w:eastAsia="ru-RU"/>
        </w:rPr>
        <w:t>[</w:t>
      </w:r>
      <w:r w:rsidR="00CC02DC">
        <w:rPr>
          <w:lang w:eastAsia="ru-RU"/>
        </w:rPr>
        <w:t>1</w:t>
      </w:r>
      <w:r w:rsidR="00AB255A" w:rsidRPr="00AB48CD">
        <w:rPr>
          <w:lang w:eastAsia="ru-RU"/>
        </w:rPr>
        <w:t xml:space="preserve"> п. л. / авт. вклад 0,</w:t>
      </w:r>
      <w:r w:rsidR="00AB255A">
        <w:rPr>
          <w:lang w:eastAsia="ru-RU"/>
        </w:rPr>
        <w:t xml:space="preserve">5 п. </w:t>
      </w:r>
      <w:proofErr w:type="gramStart"/>
      <w:r w:rsidR="00AB255A">
        <w:rPr>
          <w:lang w:eastAsia="ru-RU"/>
        </w:rPr>
        <w:t>л</w:t>
      </w:r>
      <w:proofErr w:type="gramEnd"/>
      <w:r w:rsidR="00AB255A">
        <w:rPr>
          <w:lang w:eastAsia="ru-RU"/>
        </w:rPr>
        <w:t>.</w:t>
      </w:r>
      <w:r w:rsidR="00AB255A" w:rsidRPr="00AB48CD">
        <w:rPr>
          <w:lang w:eastAsia="ru-RU"/>
        </w:rPr>
        <w:t>].</w:t>
      </w:r>
    </w:p>
    <w:p w:rsidR="00A71A43" w:rsidRDefault="00595F40" w:rsidP="00A71A43">
      <w:pPr>
        <w:pStyle w:val="Default"/>
        <w:ind w:firstLine="708"/>
        <w:jc w:val="both"/>
        <w:rPr>
          <w:lang w:eastAsia="ru-RU"/>
        </w:rPr>
      </w:pPr>
      <w:r w:rsidRPr="00912E93">
        <w:rPr>
          <w:lang w:eastAsia="ru-RU"/>
        </w:rPr>
        <w:t>3</w:t>
      </w:r>
      <w:r w:rsidR="00EA2D66">
        <w:rPr>
          <w:lang w:eastAsia="ru-RU"/>
        </w:rPr>
        <w:t>9</w:t>
      </w:r>
      <w:r w:rsidRPr="00912E93">
        <w:rPr>
          <w:lang w:eastAsia="ru-RU"/>
        </w:rPr>
        <w:t>.</w:t>
      </w:r>
      <w:r w:rsidRPr="00595F40">
        <w:rPr>
          <w:b/>
          <w:lang w:eastAsia="ru-RU"/>
        </w:rPr>
        <w:t xml:space="preserve"> </w:t>
      </w:r>
      <w:r w:rsidR="00A71A43">
        <w:rPr>
          <w:lang w:eastAsia="ru-RU"/>
        </w:rPr>
        <w:t xml:space="preserve">Рубин, В.А. Историко-культурные и правовые особенности воссоздания объектов культурного наследия в условиях отсутствия материальных элементов памяти (на примере Градооренбургского Успенского женского монастыря) / В.А. Рубин, </w:t>
      </w:r>
      <w:proofErr w:type="spellStart"/>
      <w:r w:rsidR="00A71A43">
        <w:rPr>
          <w:lang w:eastAsia="ru-RU"/>
        </w:rPr>
        <w:t>Е.В.Спиридонова</w:t>
      </w:r>
      <w:proofErr w:type="spellEnd"/>
      <w:r w:rsidR="00A71A43">
        <w:rPr>
          <w:lang w:eastAsia="ru-RU"/>
        </w:rPr>
        <w:t xml:space="preserve"> //</w:t>
      </w:r>
      <w:r w:rsidR="00A71A43" w:rsidRPr="00A71A43">
        <w:rPr>
          <w:lang w:eastAsia="ru-RU"/>
        </w:rPr>
        <w:t xml:space="preserve"> </w:t>
      </w:r>
      <w:r w:rsidR="00A71A43">
        <w:rPr>
          <w:lang w:eastAsia="ru-RU"/>
        </w:rPr>
        <w:t xml:space="preserve">Труды Оренбургского института (филиала) МГЮА. № 2 (52). – Оренбург, 2022. – С. 30 – 37. </w:t>
      </w:r>
      <w:r w:rsidR="00A71A43" w:rsidRPr="00AB48CD">
        <w:rPr>
          <w:lang w:eastAsia="ru-RU"/>
        </w:rPr>
        <w:t>[</w:t>
      </w:r>
      <w:r w:rsidR="00A71A43">
        <w:rPr>
          <w:lang w:eastAsia="ru-RU"/>
        </w:rPr>
        <w:t>0,6</w:t>
      </w:r>
      <w:r w:rsidR="00A71A43" w:rsidRPr="00AB48CD">
        <w:rPr>
          <w:lang w:eastAsia="ru-RU"/>
        </w:rPr>
        <w:t xml:space="preserve"> п. л. / авт. вклад 0,</w:t>
      </w:r>
      <w:r w:rsidR="00A71A43">
        <w:rPr>
          <w:lang w:eastAsia="ru-RU"/>
        </w:rPr>
        <w:t xml:space="preserve">3 п. </w:t>
      </w:r>
      <w:proofErr w:type="gramStart"/>
      <w:r w:rsidR="00A71A43">
        <w:rPr>
          <w:lang w:eastAsia="ru-RU"/>
        </w:rPr>
        <w:t>л</w:t>
      </w:r>
      <w:proofErr w:type="gramEnd"/>
      <w:r w:rsidR="00A71A43">
        <w:rPr>
          <w:lang w:eastAsia="ru-RU"/>
        </w:rPr>
        <w:t>.</w:t>
      </w:r>
      <w:r w:rsidR="00A71A43" w:rsidRPr="00AB48CD">
        <w:rPr>
          <w:lang w:eastAsia="ru-RU"/>
        </w:rPr>
        <w:t>].</w:t>
      </w:r>
    </w:p>
    <w:p w:rsidR="00CB7613" w:rsidRPr="009640A8" w:rsidRDefault="00EA2D66" w:rsidP="00A71A43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40</w:t>
      </w:r>
      <w:r w:rsidR="009640A8" w:rsidRPr="009640A8">
        <w:rPr>
          <w:lang w:eastAsia="ru-RU"/>
        </w:rPr>
        <w:t>. Рубин, В.А. Государственная политика в сфере сохранения воинских захоронений периода Гражданской войны в России: правовое регулирование, актуальные проблемы, пути решения (на материалах исследования объектов культурного наследия Оренбургской области в 2021 – 2023 годах) / В.А. Рубин, И.Н.</w:t>
      </w:r>
      <w:r w:rsidR="009640A8">
        <w:rPr>
          <w:lang w:eastAsia="ru-RU"/>
        </w:rPr>
        <w:t xml:space="preserve"> </w:t>
      </w:r>
      <w:r w:rsidR="009640A8" w:rsidRPr="009640A8">
        <w:rPr>
          <w:lang w:eastAsia="ru-RU"/>
        </w:rPr>
        <w:t>Свириденко, Е.В.</w:t>
      </w:r>
      <w:r w:rsidR="009640A8">
        <w:rPr>
          <w:lang w:eastAsia="ru-RU"/>
        </w:rPr>
        <w:t xml:space="preserve"> </w:t>
      </w:r>
      <w:r w:rsidR="009640A8" w:rsidRPr="009640A8">
        <w:rPr>
          <w:lang w:eastAsia="ru-RU"/>
        </w:rPr>
        <w:t xml:space="preserve">Спиридонова // Труды Оренбургского института (филиала) МГЮА. № 1 (55). – Оренбург, 2023. – С. 37 – 44. [0,9 п. л. / авт. вклад 0,3 п. </w:t>
      </w:r>
      <w:proofErr w:type="gramStart"/>
      <w:r w:rsidR="009640A8" w:rsidRPr="009640A8">
        <w:rPr>
          <w:lang w:eastAsia="ru-RU"/>
        </w:rPr>
        <w:t>л</w:t>
      </w:r>
      <w:proofErr w:type="gramEnd"/>
      <w:r w:rsidR="009640A8" w:rsidRPr="009640A8">
        <w:rPr>
          <w:lang w:eastAsia="ru-RU"/>
        </w:rPr>
        <w:t>.].</w:t>
      </w:r>
    </w:p>
    <w:p w:rsidR="007733D3" w:rsidRPr="007733D3" w:rsidRDefault="009640A8" w:rsidP="007733D3">
      <w:pPr>
        <w:pStyle w:val="Default"/>
        <w:ind w:firstLine="708"/>
        <w:jc w:val="both"/>
        <w:rPr>
          <w:iCs/>
          <w:lang w:eastAsia="ru-RU"/>
        </w:rPr>
      </w:pPr>
      <w:r w:rsidRPr="007733D3">
        <w:rPr>
          <w:lang w:eastAsia="ru-RU"/>
        </w:rPr>
        <w:t>4</w:t>
      </w:r>
      <w:r w:rsidR="00EA2D66">
        <w:rPr>
          <w:lang w:eastAsia="ru-RU"/>
        </w:rPr>
        <w:t>1</w:t>
      </w:r>
      <w:r w:rsidR="00912E93" w:rsidRPr="007733D3">
        <w:rPr>
          <w:lang w:eastAsia="ru-RU"/>
        </w:rPr>
        <w:t xml:space="preserve">. </w:t>
      </w:r>
      <w:r w:rsidR="007733D3" w:rsidRPr="007733D3">
        <w:rPr>
          <w:lang w:eastAsia="ru-RU"/>
        </w:rPr>
        <w:t>Рубин, В.А.</w:t>
      </w:r>
      <w:r w:rsidR="00456957">
        <w:rPr>
          <w:lang w:eastAsia="ru-RU"/>
        </w:rPr>
        <w:t xml:space="preserve"> </w:t>
      </w:r>
      <w:r w:rsidR="007733D3" w:rsidRPr="007733D3">
        <w:rPr>
          <w:lang w:eastAsia="ru-RU"/>
        </w:rPr>
        <w:t xml:space="preserve">Культурный потенциал как символическое основание </w:t>
      </w:r>
      <w:proofErr w:type="spellStart"/>
      <w:r w:rsidR="007733D3" w:rsidRPr="007733D3">
        <w:rPr>
          <w:lang w:eastAsia="ru-RU"/>
        </w:rPr>
        <w:t>мемориализации</w:t>
      </w:r>
      <w:proofErr w:type="spellEnd"/>
      <w:r w:rsidR="007733D3" w:rsidRPr="007733D3">
        <w:rPr>
          <w:lang w:eastAsia="ru-RU"/>
        </w:rPr>
        <w:t xml:space="preserve"> объектов наследия в пространстве российского индустриального города (на примере г. Новотроицка Оренбургской области)  / </w:t>
      </w:r>
      <w:proofErr w:type="spellStart"/>
      <w:r w:rsidR="007733D3" w:rsidRPr="007733D3">
        <w:rPr>
          <w:lang w:eastAsia="ru-RU"/>
        </w:rPr>
        <w:t>В.А.Рубин</w:t>
      </w:r>
      <w:proofErr w:type="spellEnd"/>
      <w:r w:rsidR="007733D3" w:rsidRPr="007733D3">
        <w:rPr>
          <w:lang w:eastAsia="ru-RU"/>
        </w:rPr>
        <w:t xml:space="preserve">, </w:t>
      </w:r>
      <w:proofErr w:type="spellStart"/>
      <w:r w:rsidR="007733D3" w:rsidRPr="007733D3">
        <w:rPr>
          <w:lang w:eastAsia="ru-RU"/>
        </w:rPr>
        <w:t>М.Л.Шуб</w:t>
      </w:r>
      <w:proofErr w:type="spellEnd"/>
      <w:r w:rsidR="007733D3" w:rsidRPr="007733D3">
        <w:rPr>
          <w:lang w:eastAsia="ru-RU"/>
        </w:rPr>
        <w:t xml:space="preserve">, </w:t>
      </w:r>
      <w:proofErr w:type="spellStart"/>
      <w:r w:rsidR="007733D3" w:rsidRPr="007733D3">
        <w:rPr>
          <w:lang w:eastAsia="ru-RU"/>
        </w:rPr>
        <w:t>Е.В.Спиридонова</w:t>
      </w:r>
      <w:proofErr w:type="spellEnd"/>
      <w:r w:rsidR="007733D3" w:rsidRPr="007733D3">
        <w:rPr>
          <w:lang w:eastAsia="ru-RU"/>
        </w:rPr>
        <w:t>  //</w:t>
      </w:r>
      <w:r w:rsidR="007733D3" w:rsidRPr="007733D3">
        <w:rPr>
          <w:iCs/>
          <w:lang w:eastAsia="ru-RU"/>
        </w:rPr>
        <w:t> Вестник славянских культур</w:t>
      </w:r>
      <w:r w:rsidR="00EA2D66">
        <w:rPr>
          <w:iCs/>
          <w:lang w:eastAsia="ru-RU"/>
        </w:rPr>
        <w:t xml:space="preserve"> (Москва)</w:t>
      </w:r>
      <w:r w:rsidR="007733D3" w:rsidRPr="007733D3">
        <w:rPr>
          <w:iCs/>
          <w:lang w:eastAsia="ru-RU"/>
        </w:rPr>
        <w:t xml:space="preserve">. </w:t>
      </w:r>
      <w:r w:rsidR="007733D3">
        <w:rPr>
          <w:iCs/>
          <w:lang w:eastAsia="ru-RU"/>
        </w:rPr>
        <w:t xml:space="preserve">– </w:t>
      </w:r>
      <w:r w:rsidR="007733D3" w:rsidRPr="007733D3">
        <w:rPr>
          <w:iCs/>
          <w:lang w:eastAsia="ru-RU"/>
        </w:rPr>
        <w:t xml:space="preserve">2023. Т. 68. </w:t>
      </w:r>
      <w:r w:rsidR="007733D3">
        <w:rPr>
          <w:iCs/>
          <w:lang w:eastAsia="ru-RU"/>
        </w:rPr>
        <w:t xml:space="preserve">– </w:t>
      </w:r>
      <w:r w:rsidR="007733D3" w:rsidRPr="007733D3">
        <w:rPr>
          <w:iCs/>
          <w:lang w:eastAsia="ru-RU"/>
        </w:rPr>
        <w:t>С. 105–118</w:t>
      </w:r>
      <w:r w:rsidR="007733D3">
        <w:rPr>
          <w:iCs/>
          <w:lang w:eastAsia="ru-RU"/>
        </w:rPr>
        <w:t xml:space="preserve">. </w:t>
      </w:r>
      <w:r w:rsidR="007733D3" w:rsidRPr="007733D3">
        <w:rPr>
          <w:iCs/>
          <w:lang w:eastAsia="ru-RU"/>
        </w:rPr>
        <w:t>[</w:t>
      </w:r>
      <w:r w:rsidR="007733D3">
        <w:rPr>
          <w:iCs/>
          <w:lang w:eastAsia="ru-RU"/>
        </w:rPr>
        <w:t>журнал</w:t>
      </w:r>
      <w:r w:rsidR="007733D3">
        <w:rPr>
          <w:iCs/>
          <w:lang w:eastAsia="ru-RU"/>
        </w:rPr>
        <w:t xml:space="preserve">, реферируемый </w:t>
      </w:r>
      <w:proofErr w:type="spellStart"/>
      <w:r w:rsidR="007733D3" w:rsidRPr="007733D3">
        <w:rPr>
          <w:iCs/>
          <w:lang w:val="en-US" w:eastAsia="ru-RU"/>
        </w:rPr>
        <w:t>WoS</w:t>
      </w:r>
      <w:proofErr w:type="spellEnd"/>
      <w:r w:rsidR="00EA2D66">
        <w:rPr>
          <w:iCs/>
          <w:lang w:eastAsia="ru-RU"/>
        </w:rPr>
        <w:t>;</w:t>
      </w:r>
      <w:r w:rsidR="007733D3" w:rsidRPr="007733D3">
        <w:rPr>
          <w:iCs/>
          <w:lang w:eastAsia="ru-RU"/>
        </w:rPr>
        <w:t xml:space="preserve"> 0,9 п. л. / авт. вклад 0,3 п. </w:t>
      </w:r>
      <w:proofErr w:type="gramStart"/>
      <w:r w:rsidR="007733D3" w:rsidRPr="007733D3">
        <w:rPr>
          <w:iCs/>
          <w:lang w:eastAsia="ru-RU"/>
        </w:rPr>
        <w:t>л</w:t>
      </w:r>
      <w:proofErr w:type="gramEnd"/>
      <w:r w:rsidR="007733D3" w:rsidRPr="007733D3">
        <w:rPr>
          <w:iCs/>
          <w:lang w:eastAsia="ru-RU"/>
        </w:rPr>
        <w:t>.].</w:t>
      </w:r>
    </w:p>
    <w:p w:rsidR="007733D3" w:rsidRPr="007733D3" w:rsidRDefault="007733D3" w:rsidP="007733D3">
      <w:pPr>
        <w:pStyle w:val="Default"/>
        <w:ind w:firstLine="708"/>
        <w:jc w:val="both"/>
        <w:rPr>
          <w:lang w:eastAsia="ru-RU"/>
        </w:rPr>
      </w:pPr>
    </w:p>
    <w:p w:rsidR="0043492D" w:rsidRPr="00314888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314888">
        <w:rPr>
          <w:b/>
          <w:u w:val="single"/>
          <w:lang w:eastAsia="ru-RU"/>
        </w:rPr>
        <w:t>Статьи в сборниках материалов конференций</w:t>
      </w:r>
    </w:p>
    <w:p w:rsidR="00314888" w:rsidRPr="00314888" w:rsidRDefault="00314888" w:rsidP="00314888">
      <w:pPr>
        <w:pStyle w:val="Default"/>
        <w:rPr>
          <w:b/>
          <w:lang w:eastAsia="ru-RU"/>
        </w:rPr>
      </w:pPr>
    </w:p>
    <w:p w:rsidR="009F3793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2</w:t>
      </w:r>
      <w:r w:rsidR="00AA1341">
        <w:rPr>
          <w:lang w:eastAsia="ru-RU"/>
        </w:rPr>
        <w:t>. Рубин, В. А. Культурная жизнь городов Южного Урала в годы Великой Отечественной войны / В. А. Рубин // Шолоховские чтения: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регион.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– Стерлитамак: </w:t>
      </w:r>
      <w:proofErr w:type="spellStart"/>
      <w:r w:rsidR="00AA1341">
        <w:rPr>
          <w:lang w:eastAsia="ru-RU"/>
        </w:rPr>
        <w:t>Стерлитамакский</w:t>
      </w:r>
      <w:proofErr w:type="spellEnd"/>
      <w:r w:rsidR="00AA1341">
        <w:rPr>
          <w:lang w:eastAsia="ru-RU"/>
        </w:rPr>
        <w:t xml:space="preserve"> ф-л ГОУ ВПО МГГУ им. М. А. Шолохова, 2007. – С. 125 – 129. </w:t>
      </w:r>
      <w:r w:rsidR="009F3793" w:rsidRPr="00844F70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844F70">
        <w:rPr>
          <w:lang w:eastAsia="ru-RU"/>
        </w:rPr>
        <w:t>]</w:t>
      </w:r>
      <w:r w:rsidR="009F3793">
        <w:rPr>
          <w:lang w:eastAsia="ru-RU"/>
        </w:rPr>
        <w:t>.</w:t>
      </w:r>
    </w:p>
    <w:p w:rsidR="009F3793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3</w:t>
      </w:r>
      <w:r w:rsidR="00AA1341">
        <w:rPr>
          <w:lang w:eastAsia="ru-RU"/>
        </w:rPr>
        <w:t xml:space="preserve">. </w:t>
      </w:r>
      <w:proofErr w:type="gramStart"/>
      <w:r w:rsidR="00AA1341">
        <w:rPr>
          <w:lang w:eastAsia="ru-RU"/>
        </w:rPr>
        <w:t xml:space="preserve">Рубин, В. А. Сохранение памятных мест и сооружений Оренбургской области, посвященных Великой Отечественной войне: современные проблемы и пути решения / В. А. Рубин // Аграрная сфера в контексте российских модернизаций XVIII – XX веков: макро- и микропроцессы: сб. статей / науч. ред. Г. Е. Корнилов, В. А. </w:t>
      </w:r>
      <w:proofErr w:type="spellStart"/>
      <w:r w:rsidR="00AA1341">
        <w:rPr>
          <w:lang w:eastAsia="ru-RU"/>
        </w:rPr>
        <w:t>Лабузов</w:t>
      </w:r>
      <w:proofErr w:type="spellEnd"/>
      <w:r w:rsidR="00AA1341">
        <w:rPr>
          <w:lang w:eastAsia="ru-RU"/>
        </w:rPr>
        <w:t>; Ин-т истории и археологии Уральского отделения РАН.</w:t>
      </w:r>
      <w:proofErr w:type="gramEnd"/>
      <w:r w:rsidR="00AA1341">
        <w:rPr>
          <w:lang w:eastAsia="ru-RU"/>
        </w:rPr>
        <w:t xml:space="preserve"> – Оренбург: ГУ РЦРО, 2010. – С. 466 – 470. </w:t>
      </w:r>
      <w:r w:rsidR="009F3793" w:rsidRPr="009F3793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9F3793">
        <w:rPr>
          <w:lang w:eastAsia="ru-RU"/>
        </w:rPr>
        <w:t>]</w:t>
      </w:r>
      <w:r w:rsidR="009F3793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4</w:t>
      </w:r>
      <w:r w:rsidR="00AA1341">
        <w:rPr>
          <w:lang w:eastAsia="ru-RU"/>
        </w:rPr>
        <w:t>. Рубин, В. А. Влияние Великой Отечественной войны на демографические изменения городского населения на Южном Урале / В. А. Рубин // Великий подвиг советского народа в Великой Отечественной войне (1941 – 1945 гг.):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межд.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</w:t>
      </w:r>
      <w:proofErr w:type="gramStart"/>
      <w:r w:rsidR="00AA1341">
        <w:rPr>
          <w:lang w:eastAsia="ru-RU"/>
        </w:rPr>
        <w:t>,</w:t>
      </w:r>
      <w:proofErr w:type="spellStart"/>
      <w:r w:rsidR="00AA1341">
        <w:rPr>
          <w:lang w:eastAsia="ru-RU"/>
        </w:rPr>
        <w:t>п</w:t>
      </w:r>
      <w:proofErr w:type="gramEnd"/>
      <w:r w:rsidR="00AA1341">
        <w:rPr>
          <w:lang w:eastAsia="ru-RU"/>
        </w:rPr>
        <w:t>осв</w:t>
      </w:r>
      <w:proofErr w:type="spellEnd"/>
      <w:r w:rsidR="00AA1341">
        <w:rPr>
          <w:lang w:eastAsia="ru-RU"/>
        </w:rPr>
        <w:t xml:space="preserve">. 65-й годовщине Победы в Великой Отечественной войне / под ред. А. В. Федоровой, О. Ю. Устиновой. – Оренбург: Изд. центр ОГАУ, 2010. – С. 274 – 279. </w:t>
      </w:r>
      <w:r w:rsidR="009F3793" w:rsidRPr="009F3793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9F3793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5</w:t>
      </w:r>
      <w:r w:rsidR="00AA1341">
        <w:rPr>
          <w:lang w:eastAsia="ru-RU"/>
        </w:rPr>
        <w:t xml:space="preserve">. Рубин, В. А. История </w:t>
      </w:r>
      <w:proofErr w:type="gramStart"/>
      <w:r w:rsidR="00AA1341">
        <w:rPr>
          <w:lang w:eastAsia="ru-RU"/>
        </w:rPr>
        <w:t>поиска воинского захоронения полного кавалера ордена Славы</w:t>
      </w:r>
      <w:proofErr w:type="gramEnd"/>
      <w:r w:rsidR="00AA1341">
        <w:rPr>
          <w:lang w:eastAsia="ru-RU"/>
        </w:rPr>
        <w:t xml:space="preserve"> М. И. </w:t>
      </w:r>
      <w:proofErr w:type="spellStart"/>
      <w:r w:rsidR="00AA1341">
        <w:rPr>
          <w:lang w:eastAsia="ru-RU"/>
        </w:rPr>
        <w:t>Шеменева</w:t>
      </w:r>
      <w:proofErr w:type="spellEnd"/>
      <w:r w:rsidR="00AA1341">
        <w:rPr>
          <w:lang w:eastAsia="ru-RU"/>
        </w:rPr>
        <w:t xml:space="preserve"> на территории г. Оренбурга в 2009 – 2010 гг. / В. А. Рубин, Т. Л. Акулова // «Салют, Победа!»: II обл. воен.-ист. чтения,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>. 65-летию Победы в Великой Отечественной войне</w:t>
      </w:r>
      <w:proofErr w:type="gramStart"/>
      <w:r w:rsidR="00AA1341">
        <w:rPr>
          <w:lang w:eastAsia="ru-RU"/>
        </w:rPr>
        <w:t xml:space="preserve"> / </w:t>
      </w:r>
      <w:proofErr w:type="spellStart"/>
      <w:r w:rsidR="00AA1341">
        <w:rPr>
          <w:lang w:eastAsia="ru-RU"/>
        </w:rPr>
        <w:t>Т</w:t>
      </w:r>
      <w:proofErr w:type="gramEnd"/>
      <w:r w:rsidR="00AA1341">
        <w:rPr>
          <w:lang w:eastAsia="ru-RU"/>
        </w:rPr>
        <w:t>ехн</w:t>
      </w:r>
      <w:proofErr w:type="spellEnd"/>
      <w:r w:rsidR="00AA1341">
        <w:rPr>
          <w:lang w:eastAsia="ru-RU"/>
        </w:rPr>
        <w:t xml:space="preserve">. ин-т </w:t>
      </w:r>
      <w:proofErr w:type="spellStart"/>
      <w:r w:rsidR="00AA1341">
        <w:rPr>
          <w:lang w:eastAsia="ru-RU"/>
        </w:rPr>
        <w:t>Всемирн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техн</w:t>
      </w:r>
      <w:proofErr w:type="spellEnd"/>
      <w:r w:rsidR="00AA1341">
        <w:rPr>
          <w:lang w:eastAsia="ru-RU"/>
        </w:rPr>
        <w:t xml:space="preserve">. ун-та. – Оренбург: ТИ ВТУ, 2010. – Режим доступа к сб. статей: http://wtu-orenburg.ru </w:t>
      </w:r>
      <w:r w:rsidR="009F3793" w:rsidRPr="009F3793">
        <w:rPr>
          <w:lang w:eastAsia="ru-RU"/>
        </w:rPr>
        <w:t>[</w:t>
      </w:r>
      <w:r w:rsidR="00AA1341">
        <w:rPr>
          <w:lang w:eastAsia="ru-RU"/>
        </w:rPr>
        <w:t xml:space="preserve">0,36 п. л. / авт. вклад. 0, 18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9F3793">
        <w:rPr>
          <w:lang w:eastAsia="ru-RU"/>
        </w:rPr>
        <w:t>]</w:t>
      </w:r>
      <w:r w:rsidR="00AA1341">
        <w:rPr>
          <w:lang w:eastAsia="ru-RU"/>
        </w:rPr>
        <w:t xml:space="preserve">. 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6</w:t>
      </w:r>
      <w:r w:rsidR="00AA1341">
        <w:rPr>
          <w:lang w:eastAsia="ru-RU"/>
        </w:rPr>
        <w:t xml:space="preserve">. Рубин, В. А. О роли </w:t>
      </w:r>
      <w:proofErr w:type="spellStart"/>
      <w:r w:rsidR="00AA1341">
        <w:rPr>
          <w:lang w:eastAsia="ru-RU"/>
        </w:rPr>
        <w:t>пугачевца</w:t>
      </w:r>
      <w:proofErr w:type="spellEnd"/>
      <w:r w:rsidR="00AA1341">
        <w:rPr>
          <w:lang w:eastAsia="ru-RU"/>
        </w:rPr>
        <w:t xml:space="preserve"> С. М. </w:t>
      </w:r>
      <w:proofErr w:type="spellStart"/>
      <w:r w:rsidR="00AA1341">
        <w:rPr>
          <w:lang w:eastAsia="ru-RU"/>
        </w:rPr>
        <w:t>Оболяева</w:t>
      </w:r>
      <w:proofErr w:type="spellEnd"/>
      <w:r w:rsidR="00AA1341">
        <w:rPr>
          <w:lang w:eastAsia="ru-RU"/>
        </w:rPr>
        <w:t xml:space="preserve"> в событиях 1773 – 1775 гг. / В. А. Рубин // Пушкинские чтения,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открытию историко-литературного музея «Капитанская дочка» в ОГАУ [к 210-летию со дня рождения А. С. Пушкина]: сб. статей / под ред. А. В. Федоровой. – Оренбург: Изд. центр ОГАУ, 2010. – С. 41 – 43. </w:t>
      </w:r>
      <w:r w:rsidR="009F3793" w:rsidRPr="003F7DDF">
        <w:rPr>
          <w:lang w:eastAsia="ru-RU"/>
        </w:rPr>
        <w:t>[</w:t>
      </w:r>
      <w:r w:rsidR="00AA1341">
        <w:rPr>
          <w:lang w:eastAsia="ru-RU"/>
        </w:rPr>
        <w:t xml:space="preserve">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3F7DDF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7</w:t>
      </w:r>
      <w:r w:rsidR="00AA1341">
        <w:rPr>
          <w:lang w:eastAsia="ru-RU"/>
        </w:rPr>
        <w:t xml:space="preserve">. Рубин, В. А. Сохранение исторической памяти о Ю. А. Гагарине в Оренбургской области / В. А. Рубин, А. В. </w:t>
      </w:r>
      <w:proofErr w:type="spellStart"/>
      <w:r w:rsidR="00AA1341">
        <w:rPr>
          <w:lang w:eastAsia="ru-RU"/>
        </w:rPr>
        <w:t>Хныкина</w:t>
      </w:r>
      <w:proofErr w:type="spellEnd"/>
      <w:r w:rsidR="00AA1341">
        <w:rPr>
          <w:lang w:eastAsia="ru-RU"/>
        </w:rPr>
        <w:t xml:space="preserve"> // 50 лет космической эры: Человек, Земля, Вселенная: мат-</w:t>
      </w:r>
      <w:proofErr w:type="spellStart"/>
      <w:r w:rsidR="00AA1341">
        <w:rPr>
          <w:lang w:eastAsia="ru-RU"/>
        </w:rPr>
        <w:t>лымежрегион</w:t>
      </w:r>
      <w:proofErr w:type="spellEnd"/>
      <w:r w:rsidR="00AA1341">
        <w:rPr>
          <w:lang w:eastAsia="ru-RU"/>
        </w:rPr>
        <w:t>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.,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50-летию полета в космос </w:t>
      </w:r>
      <w:proofErr w:type="spellStart"/>
      <w:r w:rsidR="00AA1341">
        <w:rPr>
          <w:lang w:eastAsia="ru-RU"/>
        </w:rPr>
        <w:t>Ю.А.Гагарина</w:t>
      </w:r>
      <w:proofErr w:type="spellEnd"/>
      <w:r w:rsidR="00AA1341">
        <w:rPr>
          <w:lang w:eastAsia="ru-RU"/>
        </w:rPr>
        <w:t xml:space="preserve"> / под общ. ред. А. В. Федоровой. – Оренбург: Оренбургский ЦНТИ – </w:t>
      </w:r>
      <w:r w:rsidR="00AA1341">
        <w:rPr>
          <w:lang w:eastAsia="ru-RU"/>
        </w:rPr>
        <w:lastRenderedPageBreak/>
        <w:t xml:space="preserve">филиал ФГБУ «РЭА» Минэнерго России, 2011. – С. 155 – 160. </w:t>
      </w:r>
      <w:r w:rsidR="003F7DDF" w:rsidRPr="00967AA2">
        <w:rPr>
          <w:lang w:eastAsia="ru-RU"/>
        </w:rPr>
        <w:t>[</w:t>
      </w:r>
      <w:r w:rsidR="00AA1341">
        <w:rPr>
          <w:lang w:eastAsia="ru-RU"/>
        </w:rPr>
        <w:t xml:space="preserve">0,4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F7DDF" w:rsidRPr="00967AA2">
        <w:rPr>
          <w:lang w:eastAsia="ru-RU"/>
        </w:rPr>
        <w:t>]</w:t>
      </w:r>
      <w:r w:rsidR="00AA1341">
        <w:rPr>
          <w:lang w:eastAsia="ru-RU"/>
        </w:rPr>
        <w:t>.</w:t>
      </w:r>
    </w:p>
    <w:p w:rsidR="00156435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8</w:t>
      </w:r>
      <w:r w:rsidR="00AA1341">
        <w:rPr>
          <w:lang w:eastAsia="ru-RU"/>
        </w:rPr>
        <w:t>. Рубин, В. А. Развитие гражданского общества в Оренбургской области на современном этапе (на примере содержания мемориалов, посвященных Великой Отечественной войне) / В. А. Рубин // Социальные и правовые проблемы формирования гражданского общества в Российской Федерации: мат-</w:t>
      </w:r>
      <w:proofErr w:type="spellStart"/>
      <w:r w:rsidR="00AA1341">
        <w:rPr>
          <w:lang w:eastAsia="ru-RU"/>
        </w:rPr>
        <w:t>лыВсерос</w:t>
      </w:r>
      <w:proofErr w:type="spellEnd"/>
      <w:r w:rsidR="00AA1341">
        <w:rPr>
          <w:lang w:eastAsia="ru-RU"/>
        </w:rPr>
        <w:t xml:space="preserve">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– М.: Новелла, 2011. – С.140 – 143. </w:t>
      </w:r>
      <w:r w:rsidR="00967AA2" w:rsidRPr="00A820C4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67AA2" w:rsidRPr="00A820C4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EA2D66">
        <w:rPr>
          <w:lang w:eastAsia="ru-RU"/>
        </w:rPr>
        <w:t>9</w:t>
      </w:r>
      <w:r w:rsidR="00AA1341">
        <w:rPr>
          <w:lang w:eastAsia="ru-RU"/>
        </w:rPr>
        <w:t xml:space="preserve">. </w:t>
      </w:r>
      <w:proofErr w:type="gramStart"/>
      <w:r w:rsidR="00AA1341">
        <w:rPr>
          <w:lang w:eastAsia="ru-RU"/>
        </w:rPr>
        <w:t>Рубин, В. А. Особенности финан</w:t>
      </w:r>
      <w:r w:rsidR="00156435">
        <w:rPr>
          <w:lang w:eastAsia="ru-RU"/>
        </w:rPr>
        <w:t>сирования ремонтно-реставрацион</w:t>
      </w:r>
      <w:r w:rsidR="00AA1341">
        <w:rPr>
          <w:lang w:eastAsia="ru-RU"/>
        </w:rPr>
        <w:t xml:space="preserve">ных работ на памятных сооружениях приграничного региона России на современном этапе (на примере мемориалов Оренбургской области,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Великой Отечественной войне) / В. А. Рубин // Россия в мировом сообществе цивилизаций: ист. и совр.: сб. ст. VII Межд.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МНИЦ ПГСХА. – Пенза: РИО ПГСХА, 2011. – С. 128 – 131. </w:t>
      </w:r>
      <w:r w:rsidR="00156435" w:rsidRPr="006B4933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156435" w:rsidRPr="006B4933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EA2D6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50</w:t>
      </w:r>
      <w:r w:rsidR="00AA1341">
        <w:rPr>
          <w:lang w:eastAsia="ru-RU"/>
        </w:rPr>
        <w:t xml:space="preserve">. Рубин, В. А. Военно-мемориальное строительство в публикациях журналистов советского и постсоветского периодов (на примере Оренбургской области) // Музеи и краеведение. Труды Национального музея Республики Коми. </w:t>
      </w:r>
      <w:proofErr w:type="spellStart"/>
      <w:r w:rsidR="00AA1341">
        <w:rPr>
          <w:lang w:eastAsia="ru-RU"/>
        </w:rPr>
        <w:t>Вып</w:t>
      </w:r>
      <w:proofErr w:type="spellEnd"/>
      <w:r w:rsidR="00AA1341">
        <w:rPr>
          <w:lang w:eastAsia="ru-RU"/>
        </w:rPr>
        <w:t>. 8.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межд.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«Культурное наследие и глобализация. Опыт, проблемы, перспективы сохранения культурных ценностей в современном мире» / отв. ред. С. В. Бандура, А. А. Павлов. – Сыктывкар: Коми пединститут, 2011. – С. 169 – 171. </w:t>
      </w:r>
      <w:r w:rsidR="006B4933" w:rsidRPr="00301EF0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B4933" w:rsidRPr="00301EF0">
        <w:rPr>
          <w:lang w:eastAsia="ru-RU"/>
        </w:rPr>
        <w:t>]</w:t>
      </w:r>
      <w:r w:rsidR="00AA1341">
        <w:rPr>
          <w:lang w:eastAsia="ru-RU"/>
        </w:rPr>
        <w:t>.</w:t>
      </w:r>
    </w:p>
    <w:p w:rsidR="00301EF0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1</w:t>
      </w:r>
      <w:r w:rsidR="00AA1341">
        <w:rPr>
          <w:lang w:eastAsia="ru-RU"/>
        </w:rPr>
        <w:t xml:space="preserve">. Рубин, В. А. Военные реформы 1861 – 1874 гг. / В. А. Рубин // Аграрная модернизация России в XIX – XXI вв.: реформы, проблемы, перспективы: сб. ст. </w:t>
      </w:r>
      <w:proofErr w:type="spellStart"/>
      <w:r w:rsidR="00AA1341">
        <w:rPr>
          <w:lang w:eastAsia="ru-RU"/>
        </w:rPr>
        <w:t>Всерос</w:t>
      </w:r>
      <w:proofErr w:type="spellEnd"/>
      <w:r w:rsidR="00AA1341">
        <w:rPr>
          <w:lang w:eastAsia="ru-RU"/>
        </w:rPr>
        <w:t xml:space="preserve">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</w:t>
      </w:r>
      <w:proofErr w:type="gramStart"/>
      <w:r w:rsidR="00AA1341">
        <w:rPr>
          <w:lang w:eastAsia="ru-RU"/>
        </w:rPr>
        <w:t>,</w:t>
      </w:r>
      <w:proofErr w:type="spellStart"/>
      <w:r w:rsidR="00AA1341">
        <w:rPr>
          <w:lang w:eastAsia="ru-RU"/>
        </w:rPr>
        <w:t>п</w:t>
      </w:r>
      <w:proofErr w:type="gramEnd"/>
      <w:r w:rsidR="00AA1341">
        <w:rPr>
          <w:lang w:eastAsia="ru-RU"/>
        </w:rPr>
        <w:t>осв</w:t>
      </w:r>
      <w:proofErr w:type="spellEnd"/>
      <w:r w:rsidR="00AA1341">
        <w:rPr>
          <w:lang w:eastAsia="ru-RU"/>
        </w:rPr>
        <w:t xml:space="preserve">. 150-летию отмены крепостного права в России / под общ. ред. А. В. Федоровой. – Оренбург: Изд. центр ОГАУ, 2012. – С. 90 – 95.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301EF0">
        <w:rPr>
          <w:lang w:eastAsia="ru-RU"/>
        </w:rPr>
        <w:t>.</w:t>
      </w:r>
    </w:p>
    <w:p w:rsidR="00301EF0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2</w:t>
      </w:r>
      <w:r w:rsidR="00AA1341">
        <w:rPr>
          <w:lang w:eastAsia="ru-RU"/>
        </w:rPr>
        <w:t>. Рубин, В. А. Актуальность оренбургского наследия писа</w:t>
      </w:r>
      <w:r w:rsidR="00301EF0">
        <w:rPr>
          <w:lang w:eastAsia="ru-RU"/>
        </w:rPr>
        <w:t xml:space="preserve">теля </w:t>
      </w:r>
      <w:r w:rsidR="00AA1341">
        <w:rPr>
          <w:lang w:eastAsia="ru-RU"/>
        </w:rPr>
        <w:t>С. Т. Аксакова в отечественной православной культуре в XIX – XXI столетиях / В. А. Рубин,  М. Г. Дмитриева  // Православное наследие в культуре России: история, актуальность диалога: мат-</w:t>
      </w:r>
      <w:proofErr w:type="spellStart"/>
      <w:r w:rsidR="00AA1341">
        <w:rPr>
          <w:lang w:eastAsia="ru-RU"/>
        </w:rPr>
        <w:t>лыВсерос</w:t>
      </w:r>
      <w:proofErr w:type="spellEnd"/>
      <w:r w:rsidR="00AA1341">
        <w:rPr>
          <w:lang w:eastAsia="ru-RU"/>
        </w:rPr>
        <w:t>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X Славян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 </w:t>
      </w:r>
      <w:proofErr w:type="gramStart"/>
      <w:r w:rsidR="00AA1341">
        <w:rPr>
          <w:lang w:eastAsia="ru-RU"/>
        </w:rPr>
        <w:t>н</w:t>
      </w:r>
      <w:proofErr w:type="gramEnd"/>
      <w:r w:rsidR="00AA1341">
        <w:rPr>
          <w:lang w:eastAsia="ru-RU"/>
        </w:rPr>
        <w:t xml:space="preserve">ауч.  Собор «Урал. Православие. Культура». – Челябинск, 2012. – С. 40 – 46.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0,4 п. л. / авт. вклад 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301EF0">
        <w:rPr>
          <w:lang w:eastAsia="ru-RU"/>
        </w:rPr>
        <w:t>.</w:t>
      </w:r>
    </w:p>
    <w:p w:rsidR="00301EF0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3</w:t>
      </w:r>
      <w:r w:rsidR="00AA1341">
        <w:rPr>
          <w:lang w:eastAsia="ru-RU"/>
        </w:rPr>
        <w:t xml:space="preserve">. Рубин, В. А. Традиция памяти: к истории оренбургской мемориальной культуры / В. А. Рубин // Россия в Отечественных войнах. </w:t>
      </w:r>
      <w:proofErr w:type="spellStart"/>
      <w:r w:rsidR="00AA1341">
        <w:rPr>
          <w:lang w:eastAsia="ru-RU"/>
        </w:rPr>
        <w:t>Четв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Всеросс</w:t>
      </w:r>
      <w:proofErr w:type="spellEnd"/>
      <w:r w:rsidR="00AA1341">
        <w:rPr>
          <w:lang w:eastAsia="ru-RU"/>
        </w:rPr>
        <w:t xml:space="preserve">. историко-краеведческие чтения памяти проф. П. Е. </w:t>
      </w:r>
      <w:proofErr w:type="spellStart"/>
      <w:r w:rsidR="00AA1341">
        <w:rPr>
          <w:lang w:eastAsia="ru-RU"/>
        </w:rPr>
        <w:t>Матвиевского</w:t>
      </w:r>
      <w:proofErr w:type="spellEnd"/>
      <w:r w:rsidR="00AA1341">
        <w:rPr>
          <w:lang w:eastAsia="ru-RU"/>
        </w:rPr>
        <w:t xml:space="preserve">: сб. ст. / ред. </w:t>
      </w:r>
      <w:proofErr w:type="spellStart"/>
      <w:r w:rsidR="00AA1341">
        <w:rPr>
          <w:lang w:eastAsia="ru-RU"/>
        </w:rPr>
        <w:t>колл</w:t>
      </w:r>
      <w:proofErr w:type="spellEnd"/>
      <w:proofErr w:type="gramStart"/>
      <w:r w:rsidR="00AA1341">
        <w:rPr>
          <w:lang w:eastAsia="ru-RU"/>
        </w:rPr>
        <w:t xml:space="preserve">.: </w:t>
      </w:r>
      <w:proofErr w:type="gramEnd"/>
      <w:r w:rsidR="00AA1341">
        <w:rPr>
          <w:lang w:eastAsia="ru-RU"/>
        </w:rPr>
        <w:t xml:space="preserve">В.Я. Ефремов, А.Г. Иванова, Г.М. Ипполитов и др. – Оренбург: Изд-во ОГПУ, 2012. – С. 248 – 251.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301EF0" w:rsidRPr="00301EF0">
        <w:rPr>
          <w:lang w:eastAsia="ru-RU"/>
        </w:rPr>
        <w:t>.].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4</w:t>
      </w:r>
      <w:r w:rsidR="00AA1341">
        <w:rPr>
          <w:lang w:eastAsia="ru-RU"/>
        </w:rPr>
        <w:t>. Рубин, В. А. Среда коллективной памяти: к вопросу о реализации политики по увековечению погибших при защите Отечества на востоке  Оренбургской области в 2005 – 2012 годах / В. А. Рубин // Инновационные тенденции развития российской науки: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V Межд. науч.- </w:t>
      </w:r>
      <w:proofErr w:type="spellStart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молод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</w:t>
      </w:r>
      <w:proofErr w:type="gramStart"/>
      <w:r w:rsidR="00AA1341">
        <w:rPr>
          <w:lang w:eastAsia="ru-RU"/>
        </w:rPr>
        <w:t>у</w:t>
      </w:r>
      <w:proofErr w:type="gramEnd"/>
      <w:r w:rsidR="00AA1341">
        <w:rPr>
          <w:lang w:eastAsia="ru-RU"/>
        </w:rPr>
        <w:t xml:space="preserve">ченых,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60-летию </w:t>
      </w:r>
      <w:proofErr w:type="spellStart"/>
      <w:r w:rsidR="00AA1341">
        <w:rPr>
          <w:lang w:eastAsia="ru-RU"/>
        </w:rPr>
        <w:t>КрасГАУ</w:t>
      </w:r>
      <w:proofErr w:type="spellEnd"/>
      <w:r w:rsidR="00AA1341">
        <w:rPr>
          <w:lang w:eastAsia="ru-RU"/>
        </w:rPr>
        <w:t xml:space="preserve"> / отв. за </w:t>
      </w:r>
      <w:proofErr w:type="spellStart"/>
      <w:r w:rsidR="00AA1341">
        <w:rPr>
          <w:lang w:eastAsia="ru-RU"/>
        </w:rPr>
        <w:t>вып</w:t>
      </w:r>
      <w:proofErr w:type="spellEnd"/>
      <w:r w:rsidR="00AA1341">
        <w:rPr>
          <w:lang w:eastAsia="ru-RU"/>
        </w:rPr>
        <w:t xml:space="preserve">. И. Р. </w:t>
      </w:r>
      <w:proofErr w:type="spellStart"/>
      <w:r w:rsidR="00AA1341">
        <w:rPr>
          <w:lang w:eastAsia="ru-RU"/>
        </w:rPr>
        <w:t>Илиенц</w:t>
      </w:r>
      <w:proofErr w:type="spellEnd"/>
      <w:r w:rsidR="00AA1341">
        <w:rPr>
          <w:lang w:eastAsia="ru-RU"/>
        </w:rPr>
        <w:t xml:space="preserve">. – Красноярск: КГАУ, 2012. – С. 221 – 224.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5</w:t>
      </w:r>
      <w:r w:rsidR="00AA1341">
        <w:rPr>
          <w:lang w:eastAsia="ru-RU"/>
        </w:rPr>
        <w:t>. Рубин, В. А. О совершенствовании музейной деятельности в Оренбургской области на современном этапе (2011 – 2012 годы) / В. А. Рубин // Наука и искусство: вопросы филологии, искусствоведения и культурологии: материалы межд.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Ч. I. – Новосибирск: Изд-во «</w:t>
      </w:r>
      <w:proofErr w:type="spellStart"/>
      <w:r w:rsidR="00AA1341">
        <w:rPr>
          <w:lang w:eastAsia="ru-RU"/>
        </w:rPr>
        <w:t>СибАК</w:t>
      </w:r>
      <w:proofErr w:type="spellEnd"/>
      <w:r w:rsidR="00AA1341">
        <w:rPr>
          <w:lang w:eastAsia="ru-RU"/>
        </w:rPr>
        <w:t xml:space="preserve">», 2013. – С. 46 – 51. </w:t>
      </w:r>
      <w:r w:rsidR="00301EF0" w:rsidRPr="00A820C4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A820C4">
        <w:rPr>
          <w:lang w:eastAsia="ru-RU"/>
        </w:rPr>
        <w:t>]</w:t>
      </w:r>
      <w:r w:rsidR="00AA1341">
        <w:rPr>
          <w:lang w:eastAsia="ru-RU"/>
        </w:rPr>
        <w:t>.</w:t>
      </w:r>
    </w:p>
    <w:p w:rsidR="00301EF0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6</w:t>
      </w:r>
      <w:r w:rsidR="00AA1341">
        <w:rPr>
          <w:lang w:eastAsia="ru-RU"/>
        </w:rPr>
        <w:t xml:space="preserve">. Рубин, В. А. Актуальные вопросы развития военно-мемориальной культуры Оренбургской области в 2006 – 2012 годах / В. А. Рубин // Актуальные вопросы военной истории: сб. тр. межд.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</w:t>
      </w:r>
      <w:proofErr w:type="gramStart"/>
      <w:r w:rsidR="00AA1341">
        <w:rPr>
          <w:lang w:eastAsia="ru-RU"/>
        </w:rPr>
        <w:t>,</w:t>
      </w:r>
      <w:proofErr w:type="spellStart"/>
      <w:r w:rsidR="00AA1341">
        <w:rPr>
          <w:lang w:eastAsia="ru-RU"/>
        </w:rPr>
        <w:t>п</w:t>
      </w:r>
      <w:proofErr w:type="gramEnd"/>
      <w:r w:rsidR="00AA1341">
        <w:rPr>
          <w:lang w:eastAsia="ru-RU"/>
        </w:rPr>
        <w:t>освящ</w:t>
      </w:r>
      <w:proofErr w:type="spellEnd"/>
      <w:r w:rsidR="00AA1341">
        <w:rPr>
          <w:lang w:eastAsia="ru-RU"/>
        </w:rPr>
        <w:t xml:space="preserve">. 200-летию Отечественной войны 1812 года. – Киров: Вятская ГСХА, 2013. – С. 94 – 55. </w:t>
      </w:r>
      <w:r w:rsidR="00301EF0" w:rsidRPr="00844F70">
        <w:rPr>
          <w:lang w:eastAsia="ru-RU"/>
        </w:rPr>
        <w:t>[</w:t>
      </w:r>
      <w:r w:rsidR="00AA1341">
        <w:rPr>
          <w:lang w:eastAsia="ru-RU"/>
        </w:rPr>
        <w:t xml:space="preserve">0,4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844F70">
        <w:rPr>
          <w:lang w:eastAsia="ru-RU"/>
        </w:rPr>
        <w:t>]</w:t>
      </w:r>
      <w:r w:rsidR="00301EF0">
        <w:rPr>
          <w:lang w:eastAsia="ru-RU"/>
        </w:rPr>
        <w:t>.</w:t>
      </w:r>
    </w:p>
    <w:p w:rsidR="00301EF0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7</w:t>
      </w:r>
      <w:r w:rsidR="00AA1341">
        <w:rPr>
          <w:lang w:eastAsia="ru-RU"/>
        </w:rPr>
        <w:t>. Рубин, В. А. Использование периодической печати для исследования военно-мемориальных объектов (на примере Оренбургской области) / В. А. Рубин, М. Г. Дмитриева // Сотрудничество власти и общества в сфере сохранения военно-мемориальных сооружений: история и современность: сб. ст. и тез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</w:t>
      </w:r>
      <w:proofErr w:type="spellStart"/>
      <w:proofErr w:type="gramStart"/>
      <w:r w:rsidR="00AA1341">
        <w:rPr>
          <w:lang w:eastAsia="ru-RU"/>
        </w:rPr>
        <w:t>м</w:t>
      </w:r>
      <w:proofErr w:type="gramEnd"/>
      <w:r w:rsidR="00AA1341">
        <w:rPr>
          <w:lang w:eastAsia="ru-RU"/>
        </w:rPr>
        <w:t>ежрегион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науч-практ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под общ. ред. А. В. Федоровой. – Оренбург: Изд. центр ОГАУ, 2013. – С. 55 – 65.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301EF0">
        <w:rPr>
          <w:lang w:eastAsia="ru-RU"/>
        </w:rPr>
        <w:t xml:space="preserve">. 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8</w:t>
      </w:r>
      <w:r w:rsidR="00AA1341">
        <w:rPr>
          <w:lang w:eastAsia="ru-RU"/>
        </w:rPr>
        <w:t>. Рубин, В. А. Основные проблемы формирования и реализации региональной военно-мемориальной политики в Уральском регионе на современном этапе (на примере Оренбургской области) / В. А. Рубин // Военная история как фактор патриотического воспитания. Восьмые уральские военно-</w:t>
      </w:r>
      <w:proofErr w:type="spellStart"/>
      <w:r w:rsidR="00AA1341">
        <w:rPr>
          <w:lang w:eastAsia="ru-RU"/>
        </w:rPr>
        <w:t>истор</w:t>
      </w:r>
      <w:proofErr w:type="spellEnd"/>
      <w:r w:rsidR="00AA1341">
        <w:rPr>
          <w:lang w:eastAsia="ru-RU"/>
        </w:rPr>
        <w:t xml:space="preserve">. чтения, </w:t>
      </w:r>
      <w:proofErr w:type="spellStart"/>
      <w:r w:rsidR="00AA1341">
        <w:rPr>
          <w:lang w:eastAsia="ru-RU"/>
        </w:rPr>
        <w:t>посвящ</w:t>
      </w:r>
      <w:proofErr w:type="spellEnd"/>
      <w:r w:rsidR="00AA1341">
        <w:rPr>
          <w:lang w:eastAsia="ru-RU"/>
        </w:rPr>
        <w:t xml:space="preserve">. 70-летию Уральского </w:t>
      </w:r>
      <w:r w:rsidR="00AA1341">
        <w:rPr>
          <w:lang w:eastAsia="ru-RU"/>
        </w:rPr>
        <w:lastRenderedPageBreak/>
        <w:t xml:space="preserve">добровольческого танкового корпуса. Сб. ст.; Ин-т истории и археологии </w:t>
      </w:r>
      <w:proofErr w:type="spellStart"/>
      <w:r w:rsidR="00AA1341">
        <w:rPr>
          <w:lang w:eastAsia="ru-RU"/>
        </w:rPr>
        <w:t>УрО</w:t>
      </w:r>
      <w:proofErr w:type="spellEnd"/>
      <w:r w:rsidR="00AA1341">
        <w:rPr>
          <w:lang w:eastAsia="ru-RU"/>
        </w:rPr>
        <w:t xml:space="preserve"> РАН; </w:t>
      </w:r>
      <w:proofErr w:type="spellStart"/>
      <w:r w:rsidR="00AA1341">
        <w:rPr>
          <w:lang w:eastAsia="ru-RU"/>
        </w:rPr>
        <w:t>УрО</w:t>
      </w:r>
      <w:proofErr w:type="spellEnd"/>
      <w:r w:rsidR="00AA1341">
        <w:rPr>
          <w:lang w:eastAsia="ru-RU"/>
        </w:rPr>
        <w:t xml:space="preserve"> АВИН. – Екатеринбург: Банк культурной информации, 2013. – С. 313 – 316. </w:t>
      </w:r>
      <w:r w:rsidR="00301EF0" w:rsidRPr="00396E3B">
        <w:rPr>
          <w:lang w:eastAsia="ru-RU"/>
        </w:rPr>
        <w:t>[</w:t>
      </w:r>
      <w:r w:rsidR="00AA1341">
        <w:rPr>
          <w:lang w:eastAsia="ru-RU"/>
        </w:rPr>
        <w:t xml:space="preserve">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96E3B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4C5E4B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EA2D66">
        <w:rPr>
          <w:lang w:eastAsia="ru-RU"/>
        </w:rPr>
        <w:t>9</w:t>
      </w:r>
      <w:r w:rsidR="00AA1341">
        <w:rPr>
          <w:lang w:eastAsia="ru-RU"/>
        </w:rPr>
        <w:t xml:space="preserve">. Рубин, В.А. </w:t>
      </w:r>
      <w:proofErr w:type="spellStart"/>
      <w:r w:rsidR="00AA1341">
        <w:rPr>
          <w:lang w:eastAsia="ru-RU"/>
        </w:rPr>
        <w:t>Этномиграционные</w:t>
      </w:r>
      <w:proofErr w:type="spellEnd"/>
      <w:r w:rsidR="00AA1341">
        <w:rPr>
          <w:lang w:eastAsia="ru-RU"/>
        </w:rPr>
        <w:t xml:space="preserve"> процессы в Волгоградской и Астраханской областях на рубеже XX – XXI вв. / В. А. Рубин, О. А. Васильева, Ю. Д. </w:t>
      </w:r>
      <w:proofErr w:type="spellStart"/>
      <w:r w:rsidR="00AA1341">
        <w:rPr>
          <w:lang w:eastAsia="ru-RU"/>
        </w:rPr>
        <w:t>Гражданов</w:t>
      </w:r>
      <w:proofErr w:type="spellEnd"/>
      <w:r w:rsidR="00AA1341">
        <w:rPr>
          <w:lang w:eastAsia="ru-RU"/>
        </w:rPr>
        <w:t xml:space="preserve">, Д. М. Яковлев // Астраханские краеведческие чтения: сб. ст. / под ред. А. А. Курапова. Астрахань: Изд-во Сорокин Р. В., 2013. – </w:t>
      </w:r>
      <w:proofErr w:type="spellStart"/>
      <w:r w:rsidR="00AA1341">
        <w:rPr>
          <w:lang w:eastAsia="ru-RU"/>
        </w:rPr>
        <w:t>Вып</w:t>
      </w:r>
      <w:proofErr w:type="spellEnd"/>
      <w:r w:rsidR="00AA1341">
        <w:rPr>
          <w:lang w:eastAsia="ru-RU"/>
        </w:rPr>
        <w:t xml:space="preserve">. V. – С. 433 – 451. </w:t>
      </w:r>
      <w:r w:rsidR="00396E3B" w:rsidRPr="00396E3B">
        <w:rPr>
          <w:lang w:eastAsia="ru-RU"/>
        </w:rPr>
        <w:t>[</w:t>
      </w:r>
      <w:r w:rsidR="00AA1341">
        <w:rPr>
          <w:lang w:eastAsia="ru-RU"/>
        </w:rPr>
        <w:t xml:space="preserve">0,8 п. л. / авт. вклад 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96E3B" w:rsidRPr="00396E3B">
        <w:rPr>
          <w:lang w:eastAsia="ru-RU"/>
        </w:rPr>
        <w:t>]</w:t>
      </w:r>
      <w:r w:rsidR="00AA1341">
        <w:rPr>
          <w:lang w:eastAsia="ru-RU"/>
        </w:rPr>
        <w:t>.</w:t>
      </w:r>
    </w:p>
    <w:p w:rsidR="00396E3B" w:rsidRDefault="00EA2D6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60</w:t>
      </w:r>
      <w:r w:rsidR="00AA1341">
        <w:rPr>
          <w:lang w:eastAsia="ru-RU"/>
        </w:rPr>
        <w:t xml:space="preserve">. Рубин, В. А. Культурно-исторический потенциал военно-мемориальных объектов Западного Оренбуржья / В. А. Рубин, Е. А. Фомина // Урал индустриальный. </w:t>
      </w:r>
      <w:proofErr w:type="spellStart"/>
      <w:r w:rsidR="00AA1341">
        <w:rPr>
          <w:lang w:eastAsia="ru-RU"/>
        </w:rPr>
        <w:t>Бакунинские</w:t>
      </w:r>
      <w:proofErr w:type="spellEnd"/>
      <w:r w:rsidR="00AA1341">
        <w:rPr>
          <w:lang w:eastAsia="ru-RU"/>
        </w:rPr>
        <w:t xml:space="preserve"> чтения. Индустриальная модернизация Урала в XVIII – XXI вв.: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IX </w:t>
      </w:r>
      <w:proofErr w:type="spellStart"/>
      <w:r w:rsidR="00AA1341">
        <w:rPr>
          <w:lang w:eastAsia="ru-RU"/>
        </w:rPr>
        <w:t>Всеросс</w:t>
      </w:r>
      <w:proofErr w:type="spellEnd"/>
      <w:r w:rsidR="00AA1341">
        <w:rPr>
          <w:lang w:eastAsia="ru-RU"/>
        </w:rPr>
        <w:t xml:space="preserve">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., / ФГБУН Институт истории и археологии </w:t>
      </w:r>
      <w:proofErr w:type="spellStart"/>
      <w:r w:rsidR="00AA1341">
        <w:rPr>
          <w:lang w:eastAsia="ru-RU"/>
        </w:rPr>
        <w:t>УрО</w:t>
      </w:r>
      <w:proofErr w:type="spellEnd"/>
      <w:r w:rsidR="00AA1341">
        <w:rPr>
          <w:lang w:eastAsia="ru-RU"/>
        </w:rPr>
        <w:t xml:space="preserve"> РАН; отв. ред. Д. В. Гаврилов. В 2-х т. – Екатеринбург: Изд-во УМЦ УПИ, 2013. – Т.1. – С. 495 – 502.  </w:t>
      </w:r>
      <w:r w:rsidR="00396E3B" w:rsidRPr="00A820C4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96E3B" w:rsidRPr="00A820C4">
        <w:rPr>
          <w:lang w:eastAsia="ru-RU"/>
        </w:rPr>
        <w:t>]</w:t>
      </w:r>
      <w:r w:rsidR="00AA1341">
        <w:rPr>
          <w:lang w:eastAsia="ru-RU"/>
        </w:rPr>
        <w:t>.</w:t>
      </w:r>
    </w:p>
    <w:p w:rsidR="00396E3B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1</w:t>
      </w:r>
      <w:r w:rsidR="00AA1341">
        <w:rPr>
          <w:lang w:eastAsia="ru-RU"/>
        </w:rPr>
        <w:t>. Рубин, В. А. Эволюция морально-психологического состояния противника в период Сталинградской эпопеи / В. А. Рубин, О. А. Васильева // Поклонимся великим тем годам…: к 70-летию победы советских войск в Великой Отечественной войне: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межд.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под ред. В. Н. Игнатова, Ю. Д. </w:t>
      </w:r>
      <w:proofErr w:type="spellStart"/>
      <w:r w:rsidR="00AA1341">
        <w:rPr>
          <w:lang w:eastAsia="ru-RU"/>
        </w:rPr>
        <w:t>Гражданова</w:t>
      </w:r>
      <w:proofErr w:type="spellEnd"/>
      <w:r w:rsidR="00AA1341">
        <w:rPr>
          <w:lang w:eastAsia="ru-RU"/>
        </w:rPr>
        <w:t xml:space="preserve">, О. А. Васильевой. – Волгоград: Волгоградское науч. изд-во, 2014. – С. 81 – 99. </w:t>
      </w:r>
      <w:r w:rsidR="00396E3B" w:rsidRPr="00A820C4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96E3B" w:rsidRPr="00A820C4">
        <w:rPr>
          <w:lang w:eastAsia="ru-RU"/>
        </w:rPr>
        <w:t>]</w:t>
      </w:r>
      <w:r w:rsidR="00AA1341">
        <w:rPr>
          <w:lang w:eastAsia="ru-RU"/>
        </w:rPr>
        <w:t xml:space="preserve">. </w:t>
      </w:r>
    </w:p>
    <w:p w:rsidR="00AA1341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2</w:t>
      </w:r>
      <w:r>
        <w:rPr>
          <w:lang w:eastAsia="ru-RU"/>
        </w:rPr>
        <w:t>.</w:t>
      </w:r>
      <w:r w:rsidR="00AA1341">
        <w:rPr>
          <w:lang w:eastAsia="ru-RU"/>
        </w:rPr>
        <w:t xml:space="preserve"> Рубин, В. А. Новые документы о последних годах жизни А. В. Попова, председателя Оренбургской ученой архивной комиссии в 1903 – 1918 гг. / В. А. Рубин, Т. В. </w:t>
      </w:r>
      <w:proofErr w:type="spellStart"/>
      <w:r w:rsidR="00AA1341">
        <w:rPr>
          <w:lang w:eastAsia="ru-RU"/>
        </w:rPr>
        <w:t>Судоргина</w:t>
      </w:r>
      <w:proofErr w:type="spellEnd"/>
      <w:r w:rsidR="00AA1341">
        <w:rPr>
          <w:lang w:eastAsia="ru-RU"/>
        </w:rPr>
        <w:t xml:space="preserve"> // Человек и город в историко-культурном пространстве. Краевед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</w:t>
      </w:r>
      <w:proofErr w:type="gramStart"/>
      <w:r w:rsidR="00AA1341">
        <w:rPr>
          <w:lang w:eastAsia="ru-RU"/>
        </w:rPr>
        <w:t>ч</w:t>
      </w:r>
      <w:proofErr w:type="gramEnd"/>
      <w:r w:rsidR="00AA1341">
        <w:rPr>
          <w:lang w:eastAsia="ru-RU"/>
        </w:rPr>
        <w:t xml:space="preserve">тения,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90-летию со дня </w:t>
      </w:r>
      <w:proofErr w:type="spellStart"/>
      <w:r w:rsidR="00AA1341">
        <w:rPr>
          <w:lang w:eastAsia="ru-RU"/>
        </w:rPr>
        <w:t>рожд</w:t>
      </w:r>
      <w:proofErr w:type="spellEnd"/>
      <w:r w:rsidR="00AA1341">
        <w:rPr>
          <w:lang w:eastAsia="ru-RU"/>
        </w:rPr>
        <w:t xml:space="preserve">. почет. </w:t>
      </w:r>
      <w:proofErr w:type="spellStart"/>
      <w:r w:rsidR="00AA1341">
        <w:rPr>
          <w:lang w:eastAsia="ru-RU"/>
        </w:rPr>
        <w:t>гражд</w:t>
      </w:r>
      <w:proofErr w:type="spellEnd"/>
      <w:r w:rsidR="00AA1341">
        <w:rPr>
          <w:lang w:eastAsia="ru-RU"/>
        </w:rPr>
        <w:t xml:space="preserve">. г. Оренбурга В. В. Дорофеева: сб. ст. – Оренбург: Изд-во ОГПУ, 2017. – С. 165 – 173.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0,5 п. л. / авт. вклад 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3</w:t>
      </w:r>
      <w:r w:rsidR="00AA1341">
        <w:rPr>
          <w:lang w:eastAsia="ru-RU"/>
        </w:rPr>
        <w:t>. Рубин, В. А. «Никто не знает, чем мы занимаемся!»: о меняющейся роли архивной отрасли в современном социокультурном пространстве Оренбургской области (2016 – 2018 годы) / В. А. Рубин // Архив в социуме – социум в архиве: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регион.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/ сост., н</w:t>
      </w:r>
      <w:r w:rsidR="006C3109">
        <w:rPr>
          <w:lang w:eastAsia="ru-RU"/>
        </w:rPr>
        <w:t xml:space="preserve">ауч. ред. </w:t>
      </w:r>
      <w:r w:rsidR="00AA1341">
        <w:rPr>
          <w:lang w:eastAsia="ru-RU"/>
        </w:rPr>
        <w:t xml:space="preserve">Н. А. Антипин. – Челябинск, 2018. – С. 20 – 24.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0,4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 xml:space="preserve">. 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4</w:t>
      </w:r>
      <w:r w:rsidR="00AA1341">
        <w:rPr>
          <w:lang w:eastAsia="ru-RU"/>
        </w:rPr>
        <w:t xml:space="preserve">. Рубин, В. А. Последний председатель Оренбургской ученой архивной комиссии А. В. Попов (из опыта совместной работы историков, архивистов и СМИ по популяризации архивного наследия) / В. А. Рубин, Т. И. </w:t>
      </w:r>
      <w:proofErr w:type="spellStart"/>
      <w:r w:rsidR="00AA1341">
        <w:rPr>
          <w:lang w:eastAsia="ru-RU"/>
        </w:rPr>
        <w:t>Тугай</w:t>
      </w:r>
      <w:proofErr w:type="spellEnd"/>
      <w:r w:rsidR="00AA1341">
        <w:rPr>
          <w:lang w:eastAsia="ru-RU"/>
        </w:rPr>
        <w:t xml:space="preserve">, Т. В. </w:t>
      </w:r>
      <w:proofErr w:type="spellStart"/>
      <w:r w:rsidR="00AA1341">
        <w:rPr>
          <w:lang w:eastAsia="ru-RU"/>
        </w:rPr>
        <w:t>Судоргина</w:t>
      </w:r>
      <w:proofErr w:type="spellEnd"/>
      <w:r w:rsidR="00AA1341">
        <w:rPr>
          <w:lang w:eastAsia="ru-RU"/>
        </w:rPr>
        <w:t xml:space="preserve"> // Память о прошлом – 2018. VII историко-архивный форум: сб. ст. / сост.: О. Н. Солдатова, Г. С. </w:t>
      </w:r>
      <w:proofErr w:type="spellStart"/>
      <w:r w:rsidR="00AA1341">
        <w:rPr>
          <w:lang w:eastAsia="ru-RU"/>
        </w:rPr>
        <w:t>Пашковская</w:t>
      </w:r>
      <w:proofErr w:type="spellEnd"/>
      <w:r w:rsidR="00AA1341">
        <w:rPr>
          <w:lang w:eastAsia="ru-RU"/>
        </w:rPr>
        <w:t xml:space="preserve">. – Самара: РГА в г. Самаре, 2018. – С. 355–357.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5</w:t>
      </w:r>
      <w:r w:rsidR="00AA1341">
        <w:rPr>
          <w:lang w:eastAsia="ru-RU"/>
        </w:rPr>
        <w:t>. Рубин, В. А. О выявлении оренбургскими архивистами документов о почетном гражданине г. Челябинска К. Я. Михайловс</w:t>
      </w:r>
      <w:r w:rsidR="006C3109">
        <w:rPr>
          <w:lang w:eastAsia="ru-RU"/>
        </w:rPr>
        <w:t xml:space="preserve">ком / В. А. Рубин, </w:t>
      </w:r>
      <w:r w:rsidR="00AA1341">
        <w:rPr>
          <w:lang w:eastAsia="ru-RU"/>
        </w:rPr>
        <w:t>И. Н. Свириденко // Архив в социуме – социум в архиве: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вт. регион.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сост., науч. ред. Н. А. Антипин. – Челябинск, 2019. – С. 43 – 46.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>.</w:t>
      </w:r>
    </w:p>
    <w:p w:rsidR="00B107B6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6</w:t>
      </w:r>
      <w:r w:rsidR="00B107B6">
        <w:rPr>
          <w:lang w:eastAsia="ru-RU"/>
        </w:rPr>
        <w:t xml:space="preserve">. </w:t>
      </w:r>
      <w:r w:rsidR="00B107B6" w:rsidRPr="00B107B6">
        <w:rPr>
          <w:lang w:eastAsia="ru-RU"/>
        </w:rPr>
        <w:t xml:space="preserve">Рубин, В. А. Об исследовании </w:t>
      </w:r>
      <w:proofErr w:type="spellStart"/>
      <w:r w:rsidR="00B107B6" w:rsidRPr="00B107B6">
        <w:rPr>
          <w:lang w:eastAsia="ru-RU"/>
        </w:rPr>
        <w:t>типовидовых</w:t>
      </w:r>
      <w:proofErr w:type="spellEnd"/>
      <w:r w:rsidR="00B107B6" w:rsidRPr="00B107B6">
        <w:rPr>
          <w:lang w:eastAsia="ru-RU"/>
        </w:rPr>
        <w:t xml:space="preserve"> параметров военно-мемориального наследия на примере Оренбургской области / В. А. Рубин //</w:t>
      </w:r>
      <w:r w:rsidR="00B107B6">
        <w:rPr>
          <w:lang w:eastAsia="ru-RU"/>
        </w:rPr>
        <w:t xml:space="preserve"> </w:t>
      </w:r>
      <w:r w:rsidR="00B107B6" w:rsidRPr="00B107B6">
        <w:rPr>
          <w:lang w:eastAsia="ru-RU"/>
        </w:rPr>
        <w:t xml:space="preserve">Научные школы. Молодежь в науке и культуре XXI века: материалы </w:t>
      </w:r>
      <w:proofErr w:type="spellStart"/>
      <w:r w:rsidR="00B107B6" w:rsidRPr="00B107B6">
        <w:rPr>
          <w:lang w:eastAsia="ru-RU"/>
        </w:rPr>
        <w:t>междунар</w:t>
      </w:r>
      <w:proofErr w:type="spellEnd"/>
      <w:r w:rsidR="00B107B6" w:rsidRPr="00B107B6">
        <w:rPr>
          <w:lang w:eastAsia="ru-RU"/>
        </w:rPr>
        <w:t>. науч</w:t>
      </w:r>
      <w:proofErr w:type="gramStart"/>
      <w:r w:rsidR="00B107B6" w:rsidRPr="00B107B6">
        <w:rPr>
          <w:lang w:eastAsia="ru-RU"/>
        </w:rPr>
        <w:t>.-</w:t>
      </w:r>
      <w:proofErr w:type="spellStart"/>
      <w:proofErr w:type="gramEnd"/>
      <w:r w:rsidR="00B107B6" w:rsidRPr="00B107B6">
        <w:rPr>
          <w:lang w:eastAsia="ru-RU"/>
        </w:rPr>
        <w:t>творч</w:t>
      </w:r>
      <w:proofErr w:type="spellEnd"/>
      <w:r w:rsidR="00B107B6" w:rsidRPr="00B107B6">
        <w:rPr>
          <w:lang w:eastAsia="ru-RU"/>
        </w:rPr>
        <w:t xml:space="preserve">. форума (научной конференции), 12 – 13 </w:t>
      </w:r>
      <w:proofErr w:type="spellStart"/>
      <w:r w:rsidR="00B107B6" w:rsidRPr="00B107B6">
        <w:rPr>
          <w:lang w:eastAsia="ru-RU"/>
        </w:rPr>
        <w:t>нояб</w:t>
      </w:r>
      <w:proofErr w:type="spellEnd"/>
      <w:r w:rsidR="00B107B6" w:rsidRPr="00B107B6">
        <w:rPr>
          <w:lang w:eastAsia="ru-RU"/>
        </w:rPr>
        <w:t xml:space="preserve">. 2020 г. / сост.: С.Б. </w:t>
      </w:r>
      <w:proofErr w:type="spellStart"/>
      <w:r w:rsidR="00B107B6" w:rsidRPr="00B107B6">
        <w:rPr>
          <w:lang w:eastAsia="ru-RU"/>
        </w:rPr>
        <w:t>Синецкий</w:t>
      </w:r>
      <w:proofErr w:type="spellEnd"/>
      <w:r w:rsidR="00B107B6" w:rsidRPr="00B107B6">
        <w:rPr>
          <w:lang w:eastAsia="ru-RU"/>
        </w:rPr>
        <w:t xml:space="preserve"> (отв. сост.), А.В. Лушникова (науч. ред.). – Челябинск: ЧГИК, 2020. – С. 118 – 124.</w:t>
      </w:r>
    </w:p>
    <w:p w:rsidR="000F651D" w:rsidRDefault="00815C5B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7</w:t>
      </w:r>
      <w:r>
        <w:rPr>
          <w:lang w:eastAsia="ru-RU"/>
        </w:rPr>
        <w:t xml:space="preserve">. Рубин, В. А. Актуализация изучения военно-мемориального наследия: «новое недовольство мемориальной культурой» в условиях глобального кризиса идентичности // </w:t>
      </w:r>
      <w:r w:rsidRPr="00B107B6">
        <w:rPr>
          <w:lang w:eastAsia="ru-RU"/>
        </w:rPr>
        <w:t>В. А. Рубин</w:t>
      </w:r>
      <w:r>
        <w:rPr>
          <w:lang w:eastAsia="ru-RU"/>
        </w:rPr>
        <w:t>, М. Л. Шуб</w:t>
      </w:r>
      <w:r w:rsidRPr="00B107B6">
        <w:rPr>
          <w:lang w:eastAsia="ru-RU"/>
        </w:rPr>
        <w:t xml:space="preserve"> //</w:t>
      </w:r>
      <w:r>
        <w:rPr>
          <w:lang w:eastAsia="ru-RU"/>
        </w:rPr>
        <w:t xml:space="preserve"> Национальное культурное наследие России: регион. аспекты, </w:t>
      </w:r>
      <w:r>
        <w:rPr>
          <w:lang w:val="en-US" w:eastAsia="ru-RU"/>
        </w:rPr>
        <w:t>IX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Всеросс</w:t>
      </w:r>
      <w:proofErr w:type="spellEnd"/>
      <w:r>
        <w:rPr>
          <w:lang w:eastAsia="ru-RU"/>
        </w:rPr>
        <w:t>. науч</w:t>
      </w:r>
      <w:proofErr w:type="gramStart"/>
      <w:r>
        <w:rPr>
          <w:lang w:eastAsia="ru-RU"/>
        </w:rPr>
        <w:t>.-</w:t>
      </w:r>
      <w:proofErr w:type="spellStart"/>
      <w:proofErr w:type="gramEnd"/>
      <w:r>
        <w:rPr>
          <w:lang w:eastAsia="ru-RU"/>
        </w:rPr>
        <w:t>практ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конф</w:t>
      </w:r>
      <w:proofErr w:type="spellEnd"/>
      <w:r>
        <w:rPr>
          <w:lang w:eastAsia="ru-RU"/>
        </w:rPr>
        <w:t xml:space="preserve">. с межд. участием, </w:t>
      </w:r>
      <w:proofErr w:type="spellStart"/>
      <w:r>
        <w:rPr>
          <w:lang w:eastAsia="ru-RU"/>
        </w:rPr>
        <w:t>посв</w:t>
      </w:r>
      <w:proofErr w:type="spellEnd"/>
      <w:r>
        <w:rPr>
          <w:lang w:eastAsia="ru-RU"/>
        </w:rPr>
        <w:t xml:space="preserve">. 50-летию СГИК (2021; Самара). / под ред. М. В. </w:t>
      </w:r>
      <w:proofErr w:type="spellStart"/>
      <w:r>
        <w:rPr>
          <w:lang w:eastAsia="ru-RU"/>
        </w:rPr>
        <w:t>Курмаева</w:t>
      </w:r>
      <w:proofErr w:type="spellEnd"/>
      <w:r>
        <w:rPr>
          <w:lang w:eastAsia="ru-RU"/>
        </w:rPr>
        <w:t>, Л. М. Артамоновой. – Самара, 2021. – С. 31 – 33. (252 с.)</w:t>
      </w:r>
    </w:p>
    <w:p w:rsidR="00AC5807" w:rsidRDefault="000F651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8</w:t>
      </w:r>
      <w:r>
        <w:rPr>
          <w:lang w:eastAsia="ru-RU"/>
        </w:rPr>
        <w:t xml:space="preserve">. Рубин, В. А. Опыт осмысления историко-культурных и правовых оснований признания здания детского сада ансамбля Соцгорода г. Орска Оренбургской области объектом культурного наследия народов Российской Федерации / В. А. Рубин // Одиннадцатые </w:t>
      </w:r>
      <w:proofErr w:type="spellStart"/>
      <w:r>
        <w:rPr>
          <w:lang w:eastAsia="ru-RU"/>
        </w:rPr>
        <w:t>Большаковские</w:t>
      </w:r>
      <w:proofErr w:type="spellEnd"/>
      <w:r>
        <w:rPr>
          <w:lang w:eastAsia="ru-RU"/>
        </w:rPr>
        <w:t xml:space="preserve"> чтения. Оренбургский край как историко-культурный феномен: сб. статей </w:t>
      </w:r>
      <w:proofErr w:type="spellStart"/>
      <w:r>
        <w:rPr>
          <w:lang w:eastAsia="ru-RU"/>
        </w:rPr>
        <w:t>всерос</w:t>
      </w:r>
      <w:proofErr w:type="spellEnd"/>
      <w:r>
        <w:rPr>
          <w:lang w:eastAsia="ru-RU"/>
        </w:rPr>
        <w:t xml:space="preserve">. (с </w:t>
      </w:r>
      <w:proofErr w:type="spellStart"/>
      <w:r>
        <w:rPr>
          <w:lang w:eastAsia="ru-RU"/>
        </w:rPr>
        <w:t>междунар</w:t>
      </w:r>
      <w:proofErr w:type="spellEnd"/>
      <w:r>
        <w:rPr>
          <w:lang w:eastAsia="ru-RU"/>
        </w:rPr>
        <w:t>. участием) науч</w:t>
      </w:r>
      <w:proofErr w:type="gramStart"/>
      <w:r>
        <w:rPr>
          <w:lang w:eastAsia="ru-RU"/>
        </w:rPr>
        <w:t>.-</w:t>
      </w:r>
      <w:proofErr w:type="spellStart"/>
      <w:proofErr w:type="gramEnd"/>
      <w:r>
        <w:rPr>
          <w:lang w:eastAsia="ru-RU"/>
        </w:rPr>
        <w:t>практ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конф</w:t>
      </w:r>
      <w:proofErr w:type="spellEnd"/>
      <w:r>
        <w:rPr>
          <w:lang w:eastAsia="ru-RU"/>
        </w:rPr>
        <w:t xml:space="preserve">.: в 2 т. / Мин-во просвещения РФ, </w:t>
      </w:r>
      <w:proofErr w:type="spellStart"/>
      <w:r>
        <w:rPr>
          <w:lang w:eastAsia="ru-RU"/>
        </w:rPr>
        <w:t>Оренб</w:t>
      </w:r>
      <w:proofErr w:type="spellEnd"/>
      <w:r>
        <w:rPr>
          <w:lang w:eastAsia="ru-RU"/>
        </w:rPr>
        <w:t xml:space="preserve">. гос. </w:t>
      </w:r>
      <w:proofErr w:type="spellStart"/>
      <w:r>
        <w:rPr>
          <w:lang w:eastAsia="ru-RU"/>
        </w:rPr>
        <w:t>пед</w:t>
      </w:r>
      <w:proofErr w:type="spellEnd"/>
      <w:r>
        <w:rPr>
          <w:lang w:eastAsia="ru-RU"/>
        </w:rPr>
        <w:t xml:space="preserve">. ун-т; Комитет по делам архивов </w:t>
      </w:r>
      <w:proofErr w:type="spellStart"/>
      <w:r>
        <w:rPr>
          <w:lang w:eastAsia="ru-RU"/>
        </w:rPr>
        <w:t>Оренб</w:t>
      </w:r>
      <w:proofErr w:type="spellEnd"/>
      <w:r>
        <w:rPr>
          <w:lang w:eastAsia="ru-RU"/>
        </w:rPr>
        <w:t xml:space="preserve">. обл.; </w:t>
      </w:r>
      <w:proofErr w:type="spellStart"/>
      <w:r>
        <w:rPr>
          <w:lang w:eastAsia="ru-RU"/>
        </w:rPr>
        <w:t>Оренб</w:t>
      </w:r>
      <w:proofErr w:type="spellEnd"/>
      <w:r>
        <w:rPr>
          <w:lang w:eastAsia="ru-RU"/>
        </w:rPr>
        <w:t xml:space="preserve">. отд. Рос. общества </w:t>
      </w:r>
      <w:proofErr w:type="spellStart"/>
      <w:r>
        <w:rPr>
          <w:lang w:eastAsia="ru-RU"/>
        </w:rPr>
        <w:t>истор</w:t>
      </w:r>
      <w:proofErr w:type="spellEnd"/>
      <w:r>
        <w:rPr>
          <w:lang w:eastAsia="ru-RU"/>
        </w:rPr>
        <w:t xml:space="preserve">.-архивистов; Рос. </w:t>
      </w:r>
      <w:proofErr w:type="spellStart"/>
      <w:r>
        <w:rPr>
          <w:lang w:eastAsia="ru-RU"/>
        </w:rPr>
        <w:t>истор</w:t>
      </w:r>
      <w:proofErr w:type="spellEnd"/>
      <w:r>
        <w:rPr>
          <w:lang w:eastAsia="ru-RU"/>
        </w:rPr>
        <w:t xml:space="preserve">. общество. Отд. в г. Оренбурге; </w:t>
      </w:r>
      <w:proofErr w:type="spellStart"/>
      <w:r>
        <w:rPr>
          <w:lang w:eastAsia="ru-RU"/>
        </w:rPr>
        <w:t>Актюб</w:t>
      </w:r>
      <w:proofErr w:type="spellEnd"/>
      <w:r>
        <w:rPr>
          <w:lang w:eastAsia="ru-RU"/>
        </w:rPr>
        <w:t>. гос. регион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у</w:t>
      </w:r>
      <w:proofErr w:type="gramEnd"/>
      <w:r>
        <w:rPr>
          <w:lang w:eastAsia="ru-RU"/>
        </w:rPr>
        <w:t xml:space="preserve">н-т им. К. </w:t>
      </w:r>
      <w:proofErr w:type="spellStart"/>
      <w:r>
        <w:rPr>
          <w:lang w:eastAsia="ru-RU"/>
        </w:rPr>
        <w:t>Жубанова</w:t>
      </w:r>
      <w:proofErr w:type="spellEnd"/>
      <w:r>
        <w:rPr>
          <w:lang w:eastAsia="ru-RU"/>
        </w:rPr>
        <w:t xml:space="preserve">; Западно-Казахстанский </w:t>
      </w:r>
      <w:proofErr w:type="spellStart"/>
      <w:r>
        <w:rPr>
          <w:lang w:eastAsia="ru-RU"/>
        </w:rPr>
        <w:t>инновационно-технол</w:t>
      </w:r>
      <w:proofErr w:type="spellEnd"/>
      <w:r>
        <w:rPr>
          <w:lang w:eastAsia="ru-RU"/>
        </w:rPr>
        <w:t xml:space="preserve">. ун-т; </w:t>
      </w:r>
      <w:r>
        <w:rPr>
          <w:lang w:eastAsia="ru-RU"/>
        </w:rPr>
        <w:lastRenderedPageBreak/>
        <w:t xml:space="preserve">Администрация г. Оренбурга; науч. ред. </w:t>
      </w:r>
      <w:proofErr w:type="spellStart"/>
      <w:r>
        <w:rPr>
          <w:lang w:eastAsia="ru-RU"/>
        </w:rPr>
        <w:t>С.В.Любичанковский</w:t>
      </w:r>
      <w:proofErr w:type="spellEnd"/>
      <w:r>
        <w:rPr>
          <w:lang w:eastAsia="ru-RU"/>
        </w:rPr>
        <w:t>. – Оренбург: Изд-во ОГПУ, 2022. – Т. 2. – С. 75 – 79. (268 с.)</w:t>
      </w:r>
    </w:p>
    <w:p w:rsidR="00815C5B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EA2D66">
        <w:rPr>
          <w:lang w:eastAsia="ru-RU"/>
        </w:rPr>
        <w:t>9</w:t>
      </w:r>
      <w:r>
        <w:rPr>
          <w:lang w:eastAsia="ru-RU"/>
        </w:rPr>
        <w:t xml:space="preserve">. </w:t>
      </w:r>
      <w:r w:rsidR="000F651D">
        <w:rPr>
          <w:lang w:eastAsia="ru-RU"/>
        </w:rPr>
        <w:t xml:space="preserve"> </w:t>
      </w:r>
      <w:r>
        <w:t xml:space="preserve">Рубин, В. А. Ключевые тренды культурной политики в сфере сохранения военно-мемориального наследия России в постсоветский период / В. А. Рубин // ЕВРАЗИЯ-2022: социально-гуманитарное пространство в эпоху глобализации и </w:t>
      </w:r>
      <w:proofErr w:type="spellStart"/>
      <w:r>
        <w:t>цифровизации</w:t>
      </w:r>
      <w:proofErr w:type="spellEnd"/>
      <w:proofErr w:type="gramStart"/>
      <w:r>
        <w:t> :</w:t>
      </w:r>
      <w:proofErr w:type="gramEnd"/>
      <w:r>
        <w:t xml:space="preserve"> материалы Международного научного культурно-образовательного форума (Челябинск, 6–8 апреля 2022 г.). Т. 2. Общество, культура и искусство в исторической ретроспективе и современном мире / под ред. Т. Ф. </w:t>
      </w:r>
      <w:proofErr w:type="spellStart"/>
      <w:r>
        <w:t>Семьян</w:t>
      </w:r>
      <w:proofErr w:type="spellEnd"/>
      <w:r>
        <w:t xml:space="preserve">, Ю. В. </w:t>
      </w:r>
      <w:proofErr w:type="spellStart"/>
      <w:r>
        <w:t>Гушул</w:t>
      </w:r>
      <w:proofErr w:type="spellEnd"/>
      <w:r>
        <w:t xml:space="preserve">, А. В. Епимахова, О. Ю. Никоновой, С. Б. </w:t>
      </w:r>
      <w:proofErr w:type="spellStart"/>
      <w:r>
        <w:t>Синецкого</w:t>
      </w:r>
      <w:proofErr w:type="spellEnd"/>
      <w:r>
        <w:t>. – Челябинск</w:t>
      </w:r>
      <w:proofErr w:type="gramStart"/>
      <w:r>
        <w:t> :</w:t>
      </w:r>
      <w:proofErr w:type="gramEnd"/>
      <w:r>
        <w:t xml:space="preserve"> Издательский центр </w:t>
      </w:r>
      <w:proofErr w:type="spellStart"/>
      <w:r>
        <w:t>ЮУрГУ</w:t>
      </w:r>
      <w:proofErr w:type="spellEnd"/>
      <w:r>
        <w:t>, 2022. – С. 169 – 171.</w:t>
      </w:r>
      <w:r w:rsidR="00815C5B">
        <w:rPr>
          <w:lang w:eastAsia="ru-RU"/>
        </w:rPr>
        <w:t xml:space="preserve">   </w:t>
      </w:r>
    </w:p>
    <w:p w:rsidR="00A2344B" w:rsidRPr="009C7FC0" w:rsidRDefault="00EA2D6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70</w:t>
      </w:r>
      <w:r w:rsidR="00A2344B" w:rsidRPr="009C7FC0">
        <w:rPr>
          <w:lang w:eastAsia="ru-RU"/>
        </w:rPr>
        <w:t xml:space="preserve">. </w:t>
      </w:r>
      <w:r w:rsidR="009C7FC0">
        <w:rPr>
          <w:lang w:eastAsia="ru-RU"/>
        </w:rPr>
        <w:t xml:space="preserve">Рубин, В.А. </w:t>
      </w:r>
      <w:r w:rsidR="009C7FC0">
        <w:rPr>
          <w:sz w:val="25"/>
          <w:szCs w:val="25"/>
        </w:rPr>
        <w:t>Архивный документ как правовое основание для заключения</w:t>
      </w:r>
      <w:r w:rsidR="009C7FC0">
        <w:br/>
      </w:r>
      <w:r w:rsidR="009C7FC0">
        <w:rPr>
          <w:sz w:val="25"/>
          <w:szCs w:val="25"/>
        </w:rPr>
        <w:t>государственной историко-культурной экспертизы</w:t>
      </w:r>
      <w:r w:rsidR="009C7FC0">
        <w:t xml:space="preserve"> </w:t>
      </w:r>
      <w:r w:rsidR="009C7FC0">
        <w:rPr>
          <w:sz w:val="25"/>
          <w:szCs w:val="25"/>
        </w:rPr>
        <w:t xml:space="preserve">(на примере дома академика живописи Л. В. Попова в Оренбурге) / В.А. Рубин // </w:t>
      </w:r>
      <w:r w:rsidR="009C7FC0" w:rsidRPr="009C7FC0">
        <w:rPr>
          <w:rStyle w:val="a9"/>
          <w:b w:val="0"/>
        </w:rPr>
        <w:t>Архив в социуме — социум в архиве:</w:t>
      </w:r>
      <w:r w:rsidR="009C7FC0" w:rsidRPr="009C7FC0">
        <w:t xml:space="preserve"> мат</w:t>
      </w:r>
      <w:r w:rsidR="009C7FC0">
        <w:t>-</w:t>
      </w:r>
      <w:proofErr w:type="spellStart"/>
      <w:r w:rsidR="009C7FC0" w:rsidRPr="009C7FC0">
        <w:t>лы</w:t>
      </w:r>
      <w:proofErr w:type="spellEnd"/>
      <w:r w:rsidR="009C7FC0" w:rsidRPr="009C7FC0">
        <w:t xml:space="preserve"> пятой </w:t>
      </w:r>
      <w:proofErr w:type="spellStart"/>
      <w:r w:rsidR="009C7FC0" w:rsidRPr="009C7FC0">
        <w:t>Всеросс</w:t>
      </w:r>
      <w:proofErr w:type="spellEnd"/>
      <w:r w:rsidR="009C7FC0">
        <w:t>.</w:t>
      </w:r>
      <w:r w:rsidR="009C7FC0" w:rsidRPr="009C7FC0">
        <w:t xml:space="preserve"> науч</w:t>
      </w:r>
      <w:proofErr w:type="gramStart"/>
      <w:r w:rsidR="009C7FC0">
        <w:t>.</w:t>
      </w:r>
      <w:r w:rsidR="009C7FC0" w:rsidRPr="009C7FC0">
        <w:t>-</w:t>
      </w:r>
      <w:proofErr w:type="spellStart"/>
      <w:proofErr w:type="gramEnd"/>
      <w:r w:rsidR="009C7FC0" w:rsidRPr="009C7FC0">
        <w:t>практ</w:t>
      </w:r>
      <w:proofErr w:type="spellEnd"/>
      <w:r w:rsidR="009C7FC0">
        <w:t>.</w:t>
      </w:r>
      <w:r w:rsidR="009C7FC0" w:rsidRPr="009C7FC0">
        <w:t xml:space="preserve"> </w:t>
      </w:r>
      <w:proofErr w:type="spellStart"/>
      <w:r w:rsidR="009C7FC0" w:rsidRPr="009C7FC0">
        <w:t>конф</w:t>
      </w:r>
      <w:proofErr w:type="spellEnd"/>
      <w:r w:rsidR="009C7FC0">
        <w:t>.</w:t>
      </w:r>
      <w:r w:rsidR="009C7FC0" w:rsidRPr="009C7FC0">
        <w:t xml:space="preserve"> / </w:t>
      </w:r>
      <w:proofErr w:type="gramStart"/>
      <w:r w:rsidR="009C7FC0" w:rsidRPr="009C7FC0">
        <w:t>Гос</w:t>
      </w:r>
      <w:r w:rsidR="009C7FC0">
        <w:t>.</w:t>
      </w:r>
      <w:r w:rsidR="009C7FC0" w:rsidRPr="009C7FC0">
        <w:t xml:space="preserve"> комитет</w:t>
      </w:r>
      <w:proofErr w:type="gramEnd"/>
      <w:r w:rsidR="009C7FC0" w:rsidRPr="009C7FC0">
        <w:t xml:space="preserve"> по делам архивов </w:t>
      </w:r>
      <w:proofErr w:type="spellStart"/>
      <w:r w:rsidR="009C7FC0" w:rsidRPr="009C7FC0">
        <w:t>Челяб</w:t>
      </w:r>
      <w:proofErr w:type="spellEnd"/>
      <w:r w:rsidR="009C7FC0">
        <w:t>.</w:t>
      </w:r>
      <w:r w:rsidR="009C7FC0" w:rsidRPr="009C7FC0">
        <w:t xml:space="preserve"> обл</w:t>
      </w:r>
      <w:r w:rsidR="009C7FC0">
        <w:t>.</w:t>
      </w:r>
      <w:r w:rsidR="009C7FC0" w:rsidRPr="009C7FC0">
        <w:t>, Объединенный гос</w:t>
      </w:r>
      <w:r w:rsidR="009C7FC0">
        <w:t>.</w:t>
      </w:r>
      <w:r w:rsidR="009C7FC0" w:rsidRPr="009C7FC0">
        <w:t xml:space="preserve"> архив </w:t>
      </w:r>
      <w:proofErr w:type="spellStart"/>
      <w:r w:rsidR="009C7FC0" w:rsidRPr="009C7FC0">
        <w:t>Челяб</w:t>
      </w:r>
      <w:proofErr w:type="spellEnd"/>
      <w:r w:rsidR="009C7FC0">
        <w:t>.</w:t>
      </w:r>
      <w:r w:rsidR="009C7FC0" w:rsidRPr="009C7FC0">
        <w:t xml:space="preserve"> обл</w:t>
      </w:r>
      <w:r w:rsidR="009C7FC0">
        <w:t>.</w:t>
      </w:r>
      <w:r w:rsidR="009C7FC0" w:rsidRPr="009C7FC0">
        <w:t xml:space="preserve">, </w:t>
      </w:r>
      <w:proofErr w:type="spellStart"/>
      <w:r w:rsidR="009C7FC0" w:rsidRPr="009C7FC0">
        <w:t>Челяб</w:t>
      </w:r>
      <w:proofErr w:type="spellEnd"/>
      <w:r w:rsidR="009C7FC0">
        <w:t>.</w:t>
      </w:r>
      <w:r w:rsidR="009C7FC0" w:rsidRPr="009C7FC0">
        <w:t xml:space="preserve"> обл</w:t>
      </w:r>
      <w:r w:rsidR="009C7FC0">
        <w:t>.</w:t>
      </w:r>
      <w:r w:rsidR="009C7FC0" w:rsidRPr="009C7FC0">
        <w:t xml:space="preserve"> </w:t>
      </w:r>
      <w:proofErr w:type="spellStart"/>
      <w:r w:rsidR="009C7FC0" w:rsidRPr="009C7FC0">
        <w:t>у</w:t>
      </w:r>
      <w:r w:rsidR="009C7FC0">
        <w:t>ниверс</w:t>
      </w:r>
      <w:proofErr w:type="spellEnd"/>
      <w:r w:rsidR="009C7FC0">
        <w:t>. науч. библ.</w:t>
      </w:r>
      <w:r w:rsidR="009C7FC0" w:rsidRPr="009C7FC0">
        <w:t>; сост</w:t>
      </w:r>
      <w:r w:rsidR="009C7FC0">
        <w:t>.</w:t>
      </w:r>
      <w:r w:rsidR="009C7FC0" w:rsidRPr="009C7FC0">
        <w:t>, науч</w:t>
      </w:r>
      <w:r w:rsidR="009C7FC0">
        <w:t>.</w:t>
      </w:r>
      <w:r w:rsidR="009C7FC0" w:rsidRPr="009C7FC0">
        <w:t xml:space="preserve"> ред</w:t>
      </w:r>
      <w:r w:rsidR="009C7FC0">
        <w:t>.</w:t>
      </w:r>
      <w:r w:rsidR="009C7FC0" w:rsidRPr="009C7FC0">
        <w:t xml:space="preserve"> Н. А. Антипин. </w:t>
      </w:r>
      <w:r w:rsidR="009C7FC0">
        <w:t>–</w:t>
      </w:r>
      <w:r w:rsidR="009C7FC0" w:rsidRPr="009C7FC0">
        <w:t xml:space="preserve"> Челябинск, 2022. </w:t>
      </w:r>
      <w:r w:rsidR="009C7FC0">
        <w:t>– С. 135 – 138. (</w:t>
      </w:r>
      <w:r w:rsidR="009C7FC0" w:rsidRPr="009C7FC0">
        <w:t>358 c.</w:t>
      </w:r>
      <w:r w:rsidR="009C7FC0">
        <w:t xml:space="preserve">) </w:t>
      </w:r>
      <w:r w:rsidR="009C7FC0" w:rsidRPr="00CB7613">
        <w:t>[</w:t>
      </w:r>
      <w:r w:rsidR="009C7FC0">
        <w:rPr>
          <w:lang w:eastAsia="ru-RU"/>
        </w:rPr>
        <w:t xml:space="preserve">0,5 п. </w:t>
      </w:r>
      <w:proofErr w:type="gramStart"/>
      <w:r w:rsidR="009C7FC0">
        <w:rPr>
          <w:lang w:eastAsia="ru-RU"/>
        </w:rPr>
        <w:t>л</w:t>
      </w:r>
      <w:proofErr w:type="gramEnd"/>
      <w:r w:rsidR="009C7FC0">
        <w:rPr>
          <w:lang w:eastAsia="ru-RU"/>
        </w:rPr>
        <w:t>.</w:t>
      </w:r>
      <w:r w:rsidR="009C7FC0" w:rsidRPr="00CB7613">
        <w:t>]</w:t>
      </w:r>
    </w:p>
    <w:p w:rsidR="00CB7613" w:rsidRPr="00CE65FC" w:rsidRDefault="00EA2D66" w:rsidP="00314888">
      <w:pPr>
        <w:pStyle w:val="Default"/>
        <w:ind w:firstLine="708"/>
        <w:jc w:val="both"/>
        <w:rPr>
          <w:lang w:eastAsia="ru-RU"/>
        </w:rPr>
      </w:pPr>
      <w:r w:rsidRPr="00CE65FC">
        <w:rPr>
          <w:lang w:eastAsia="ru-RU"/>
        </w:rPr>
        <w:t xml:space="preserve">71. Рубин, В.А. </w:t>
      </w:r>
      <w:r w:rsidR="00CE65FC" w:rsidRPr="00CE65FC">
        <w:rPr>
          <w:lang w:eastAsia="ru-RU"/>
        </w:rPr>
        <w:t xml:space="preserve">История становления и развития российского уголовного законодательства в сфере «войн памяти» («войн памятников») в современных публикациях (обзор дискуссий, предложений, рекомендаций) / В.А. Рубин // Научный форум: юриспруденция, история, социология, политология и философия: сб. ст. по материалам </w:t>
      </w:r>
      <w:r w:rsidR="00CE65FC" w:rsidRPr="00CE65FC">
        <w:rPr>
          <w:lang w:val="en-US" w:eastAsia="ru-RU"/>
        </w:rPr>
        <w:t>LXXVIII</w:t>
      </w:r>
      <w:r w:rsidR="00CE65FC" w:rsidRPr="00CE65FC">
        <w:rPr>
          <w:lang w:eastAsia="ru-RU"/>
        </w:rPr>
        <w:t xml:space="preserve"> </w:t>
      </w:r>
      <w:proofErr w:type="spellStart"/>
      <w:r w:rsidR="00CE65FC" w:rsidRPr="00CE65FC">
        <w:rPr>
          <w:lang w:eastAsia="ru-RU"/>
        </w:rPr>
        <w:t>междунар</w:t>
      </w:r>
      <w:proofErr w:type="spellEnd"/>
      <w:r w:rsidR="00CE65FC" w:rsidRPr="00CE65FC">
        <w:rPr>
          <w:lang w:eastAsia="ru-RU"/>
        </w:rPr>
        <w:t>. науч</w:t>
      </w:r>
      <w:proofErr w:type="gramStart"/>
      <w:r w:rsidR="00CE65FC" w:rsidRPr="00CE65FC">
        <w:rPr>
          <w:lang w:eastAsia="ru-RU"/>
        </w:rPr>
        <w:t>.-</w:t>
      </w:r>
      <w:proofErr w:type="spellStart"/>
      <w:proofErr w:type="gramEnd"/>
      <w:r w:rsidR="00CE65FC" w:rsidRPr="00CE65FC">
        <w:rPr>
          <w:lang w:eastAsia="ru-RU"/>
        </w:rPr>
        <w:t>практ</w:t>
      </w:r>
      <w:proofErr w:type="spellEnd"/>
      <w:r w:rsidR="00CE65FC" w:rsidRPr="00CE65FC">
        <w:rPr>
          <w:lang w:eastAsia="ru-RU"/>
        </w:rPr>
        <w:t xml:space="preserve">. </w:t>
      </w:r>
      <w:proofErr w:type="spellStart"/>
      <w:r w:rsidR="00CE65FC" w:rsidRPr="00CE65FC">
        <w:rPr>
          <w:lang w:eastAsia="ru-RU"/>
        </w:rPr>
        <w:t>конф</w:t>
      </w:r>
      <w:proofErr w:type="spellEnd"/>
      <w:r w:rsidR="00CE65FC" w:rsidRPr="00CE65FC">
        <w:rPr>
          <w:lang w:eastAsia="ru-RU"/>
        </w:rPr>
        <w:t>. – 7 (78). – М.: Изд-во МЦНО, 2023. – С. 49 – 59.</w:t>
      </w:r>
    </w:p>
    <w:p w:rsidR="00A2344B" w:rsidRPr="00456957" w:rsidRDefault="00EA2D66" w:rsidP="00314888">
      <w:pPr>
        <w:pStyle w:val="Default"/>
        <w:ind w:firstLine="708"/>
        <w:jc w:val="both"/>
        <w:rPr>
          <w:i/>
          <w:lang w:eastAsia="ru-RU"/>
        </w:rPr>
      </w:pPr>
      <w:r w:rsidRPr="00456957">
        <w:rPr>
          <w:i/>
          <w:lang w:eastAsia="ru-RU"/>
        </w:rPr>
        <w:t xml:space="preserve">72. </w:t>
      </w:r>
      <w:r w:rsidR="00CE65FC" w:rsidRPr="00456957">
        <w:rPr>
          <w:i/>
          <w:lang w:eastAsia="ru-RU"/>
        </w:rPr>
        <w:t>Государственная политика в сфере сохранения военно-мемориального наследия: историческ</w:t>
      </w:r>
      <w:bookmarkStart w:id="0" w:name="_GoBack"/>
      <w:bookmarkEnd w:id="0"/>
      <w:r w:rsidR="00CE65FC" w:rsidRPr="00456957">
        <w:rPr>
          <w:i/>
          <w:lang w:eastAsia="ru-RU"/>
        </w:rPr>
        <w:t>ие, теоретические, прикладные аспекты (доклад на международной конференции «</w:t>
      </w:r>
      <w:r w:rsidRPr="00456957">
        <w:rPr>
          <w:i/>
          <w:lang w:eastAsia="ru-RU"/>
        </w:rPr>
        <w:t>Память сильнее оружия</w:t>
      </w:r>
      <w:r w:rsidR="00CE65FC" w:rsidRPr="00456957">
        <w:rPr>
          <w:i/>
          <w:lang w:eastAsia="ru-RU"/>
        </w:rPr>
        <w:t>», Москва, Минобороны РФ, 2022, в печати).</w:t>
      </w:r>
      <w:r w:rsidRPr="00456957">
        <w:rPr>
          <w:i/>
          <w:lang w:eastAsia="ru-RU"/>
        </w:rPr>
        <w:t xml:space="preserve"> </w:t>
      </w:r>
    </w:p>
    <w:p w:rsidR="00314888" w:rsidRDefault="00314888" w:rsidP="00314888">
      <w:pPr>
        <w:pStyle w:val="Default"/>
        <w:ind w:firstLine="708"/>
        <w:jc w:val="both"/>
        <w:rPr>
          <w:lang w:eastAsia="ru-RU"/>
        </w:rPr>
      </w:pPr>
    </w:p>
    <w:p w:rsidR="0043492D" w:rsidRPr="00314888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314888">
        <w:rPr>
          <w:b/>
          <w:u w:val="single"/>
          <w:lang w:eastAsia="ru-RU"/>
        </w:rPr>
        <w:t>Учебные пособия</w:t>
      </w:r>
    </w:p>
    <w:p w:rsidR="00314888" w:rsidRPr="00314888" w:rsidRDefault="00314888" w:rsidP="00314888">
      <w:pPr>
        <w:pStyle w:val="Default"/>
        <w:rPr>
          <w:b/>
          <w:lang w:eastAsia="ru-RU"/>
        </w:rPr>
      </w:pPr>
    </w:p>
    <w:p w:rsidR="00791D84" w:rsidRDefault="00CE65F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73</w:t>
      </w:r>
      <w:r w:rsidR="00791D84">
        <w:rPr>
          <w:lang w:eastAsia="ru-RU"/>
        </w:rPr>
        <w:t xml:space="preserve">. Рубин, В. А. Исторический словарь: пособие для студентов высших учебных заведений / В. А. Рубин. – Оренбург: Изд. центр ОГАУ, 2009. – 76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4,4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 xml:space="preserve">.]. </w:t>
      </w:r>
    </w:p>
    <w:p w:rsidR="00791D84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CE65FC">
        <w:rPr>
          <w:lang w:eastAsia="ru-RU"/>
        </w:rPr>
        <w:t>4</w:t>
      </w:r>
      <w:r w:rsidR="00791D84">
        <w:rPr>
          <w:lang w:eastAsia="ru-RU"/>
        </w:rPr>
        <w:t>. Рубин, В. А. История: учебное пособие  / В. А. Рубин. – Оренбург: Изд. центр ОГ</w:t>
      </w:r>
      <w:r w:rsidR="008E73C3">
        <w:rPr>
          <w:lang w:eastAsia="ru-RU"/>
        </w:rPr>
        <w:t xml:space="preserve">АУ, 2012. – 148 с. </w:t>
      </w:r>
      <w:r w:rsidR="008E73C3" w:rsidRPr="008E73C3">
        <w:rPr>
          <w:lang w:eastAsia="ru-RU"/>
        </w:rPr>
        <w:t>[</w:t>
      </w:r>
      <w:r w:rsidR="008E73C3">
        <w:rPr>
          <w:lang w:eastAsia="ru-RU"/>
        </w:rPr>
        <w:t xml:space="preserve">8,6 п. </w:t>
      </w:r>
      <w:proofErr w:type="gramStart"/>
      <w:r w:rsidR="008E73C3">
        <w:rPr>
          <w:lang w:eastAsia="ru-RU"/>
        </w:rPr>
        <w:t>л</w:t>
      </w:r>
      <w:proofErr w:type="gramEnd"/>
      <w:r w:rsidR="008E73C3">
        <w:rPr>
          <w:lang w:eastAsia="ru-RU"/>
        </w:rPr>
        <w:t>.</w:t>
      </w:r>
      <w:r w:rsidR="008E73C3" w:rsidRPr="008E73C3">
        <w:rPr>
          <w:lang w:eastAsia="ru-RU"/>
        </w:rPr>
        <w:t>]</w:t>
      </w:r>
      <w:r w:rsidR="008E73C3">
        <w:rPr>
          <w:lang w:eastAsia="ru-RU"/>
        </w:rPr>
        <w:t>.</w:t>
      </w:r>
    </w:p>
    <w:p w:rsidR="004E6333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017D0C">
        <w:rPr>
          <w:lang w:eastAsia="ru-RU"/>
        </w:rPr>
        <w:t>5</w:t>
      </w:r>
      <w:r w:rsidR="00791D84">
        <w:rPr>
          <w:lang w:eastAsia="ru-RU"/>
        </w:rPr>
        <w:t xml:space="preserve">. История Оренбургского края (История России через историю регионов). Учебное пособие / отв. ред. С. В. </w:t>
      </w:r>
      <w:proofErr w:type="spellStart"/>
      <w:r w:rsidR="00791D84">
        <w:rPr>
          <w:lang w:eastAsia="ru-RU"/>
        </w:rPr>
        <w:t>Любичанковский</w:t>
      </w:r>
      <w:proofErr w:type="spellEnd"/>
      <w:r w:rsidR="00791D84">
        <w:rPr>
          <w:lang w:eastAsia="ru-RU"/>
        </w:rPr>
        <w:t xml:space="preserve">. – М.: ООО «Интеграция: Образование и Наука», 2019. – 256 с. </w:t>
      </w:r>
      <w:r w:rsidR="008E73C3" w:rsidRPr="008E73C3">
        <w:rPr>
          <w:lang w:eastAsia="ru-RU"/>
        </w:rPr>
        <w:t>[</w:t>
      </w:r>
      <w:r w:rsidR="00791D84">
        <w:rPr>
          <w:lang w:eastAsia="ru-RU"/>
        </w:rPr>
        <w:t xml:space="preserve">авт. вклад 0,25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8E73C3" w:rsidRPr="008E73C3">
        <w:rPr>
          <w:lang w:eastAsia="ru-RU"/>
        </w:rPr>
        <w:t>]</w:t>
      </w:r>
      <w:r w:rsidR="00791D84">
        <w:rPr>
          <w:lang w:eastAsia="ru-RU"/>
        </w:rPr>
        <w:t>.</w:t>
      </w:r>
    </w:p>
    <w:p w:rsidR="0043492D" w:rsidRDefault="0043492D" w:rsidP="00945009">
      <w:pPr>
        <w:pStyle w:val="Default"/>
        <w:numPr>
          <w:ilvl w:val="0"/>
          <w:numId w:val="1"/>
        </w:numPr>
        <w:ind w:left="0"/>
        <w:jc w:val="center"/>
        <w:rPr>
          <w:lang w:eastAsia="ru-RU"/>
        </w:rPr>
      </w:pPr>
      <w:r w:rsidRPr="00945009">
        <w:rPr>
          <w:b/>
          <w:u w:val="single"/>
          <w:lang w:eastAsia="ru-RU"/>
        </w:rPr>
        <w:t>Методические</w:t>
      </w:r>
      <w:r w:rsidRPr="009F3793">
        <w:rPr>
          <w:u w:val="single"/>
          <w:lang w:eastAsia="ru-RU"/>
        </w:rPr>
        <w:t xml:space="preserve"> </w:t>
      </w:r>
      <w:r w:rsidRPr="00945009">
        <w:rPr>
          <w:b/>
          <w:u w:val="single"/>
          <w:lang w:eastAsia="ru-RU"/>
        </w:rPr>
        <w:t>рекомендации</w:t>
      </w:r>
      <w:r>
        <w:rPr>
          <w:lang w:eastAsia="ru-RU"/>
        </w:rPr>
        <w:t>.</w:t>
      </w:r>
    </w:p>
    <w:p w:rsidR="00791D84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017D0C">
        <w:rPr>
          <w:lang w:eastAsia="ru-RU"/>
        </w:rPr>
        <w:t>6</w:t>
      </w:r>
      <w:r w:rsidR="00791D84">
        <w:rPr>
          <w:lang w:eastAsia="ru-RU"/>
        </w:rPr>
        <w:t xml:space="preserve">. Рубин, В. А. Рабочая тетрадь по Отечественной истории: учебно-методическое пособие для самостоятельной работы студентов высших учебных заведений / В. А. Рубин, Т. Л. Акулова. – Оренбург: Изд. центр ОГАУ, 2009. – 146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17 п. л. / авт. вклад 8,5 п. </w:t>
      </w:r>
      <w:proofErr w:type="gramStart"/>
      <w:r w:rsidR="00791D84">
        <w:rPr>
          <w:lang w:eastAsia="ru-RU"/>
        </w:rPr>
        <w:t>л</w:t>
      </w:r>
      <w:proofErr w:type="gramEnd"/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4E6333" w:rsidRDefault="00AC580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017D0C">
        <w:rPr>
          <w:lang w:eastAsia="ru-RU"/>
        </w:rPr>
        <w:t>7</w:t>
      </w:r>
      <w:r w:rsidR="00791D84">
        <w:rPr>
          <w:lang w:eastAsia="ru-RU"/>
        </w:rPr>
        <w:t xml:space="preserve">. Рубин, В. А. Рабочая тетрадь по Отечественной истории: учебно-методическое пособие для самостоятельной работы студентов социально-гуманитарных, технических, естественнонаучных и экономических направлений подготовки (специалистов и бакалавров) / В. А. Рубин, Т. Л.  Акулова. – 2-е изд., </w:t>
      </w:r>
      <w:proofErr w:type="spellStart"/>
      <w:r w:rsidR="00791D84">
        <w:rPr>
          <w:lang w:eastAsia="ru-RU"/>
        </w:rPr>
        <w:t>испр</w:t>
      </w:r>
      <w:proofErr w:type="spellEnd"/>
      <w:r w:rsidR="00791D84">
        <w:rPr>
          <w:lang w:eastAsia="ru-RU"/>
        </w:rPr>
        <w:t xml:space="preserve">. и доп. – Оренбург: Изд. центр ОГАУ, 2010. – 182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21,2 п. л. / авт. вклад 10,6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A820C4" w:rsidRDefault="00A820C4" w:rsidP="00314888">
      <w:pPr>
        <w:pStyle w:val="Default"/>
        <w:ind w:firstLine="708"/>
        <w:jc w:val="both"/>
        <w:rPr>
          <w:lang w:eastAsia="ru-RU"/>
        </w:rPr>
      </w:pPr>
    </w:p>
    <w:p w:rsidR="0043492D" w:rsidRPr="00945009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lang w:eastAsia="ru-RU"/>
        </w:rPr>
      </w:pPr>
      <w:r w:rsidRPr="00945009">
        <w:rPr>
          <w:b/>
          <w:u w:val="single"/>
          <w:lang w:eastAsia="ru-RU"/>
        </w:rPr>
        <w:t>Прочее</w:t>
      </w:r>
    </w:p>
    <w:p w:rsidR="00791D84" w:rsidRDefault="00BB4A87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017D0C">
        <w:rPr>
          <w:lang w:eastAsia="ru-RU"/>
        </w:rPr>
        <w:t>8</w:t>
      </w:r>
      <w:r w:rsidR="00791D84">
        <w:rPr>
          <w:lang w:eastAsia="ru-RU"/>
        </w:rPr>
        <w:t xml:space="preserve">. Перечень памятных мест и сооружений Оренбургской области, посвященных Великой Отечественной войне (1941 – 1945 гг.) / авт.-сост. В. А. Рубин. – Оренбург: </w:t>
      </w:r>
      <w:proofErr w:type="spellStart"/>
      <w:r w:rsidR="00791D84">
        <w:rPr>
          <w:lang w:eastAsia="ru-RU"/>
        </w:rPr>
        <w:t>Димур</w:t>
      </w:r>
      <w:proofErr w:type="spellEnd"/>
      <w:r w:rsidR="00791D84">
        <w:rPr>
          <w:lang w:eastAsia="ru-RU"/>
        </w:rPr>
        <w:t xml:space="preserve">, 2010. – 328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19,06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791D84" w:rsidRDefault="00815C5B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017D0C">
        <w:rPr>
          <w:lang w:eastAsia="ru-RU"/>
        </w:rPr>
        <w:t>9</w:t>
      </w:r>
      <w:r w:rsidR="00791D84">
        <w:rPr>
          <w:lang w:eastAsia="ru-RU"/>
        </w:rPr>
        <w:t xml:space="preserve">. Военно-мемориальное наследие Оренбургской области: свод объектов культурного наследия мемориального искусства, воинских захоронений, памятников и мемориальных сооружений, увековечивающих память погибших при защите Отечества, жертв войн и военных конфликтов / авт.-сост. В. А. Рубин, А. В. Федорова. – Оренбург: </w:t>
      </w:r>
      <w:proofErr w:type="spellStart"/>
      <w:r w:rsidR="00791D84">
        <w:rPr>
          <w:lang w:eastAsia="ru-RU"/>
        </w:rPr>
        <w:t>Димур</w:t>
      </w:r>
      <w:proofErr w:type="spellEnd"/>
      <w:r w:rsidR="00791D84">
        <w:rPr>
          <w:lang w:eastAsia="ru-RU"/>
        </w:rPr>
        <w:t>, 2015. – 576 с.: ил.</w:t>
      </w:r>
      <w:r w:rsidR="00791D84" w:rsidRPr="00791D84">
        <w:rPr>
          <w:lang w:eastAsia="ru-RU"/>
        </w:rPr>
        <w:t xml:space="preserve"> [</w:t>
      </w:r>
      <w:r w:rsidR="00791D84">
        <w:rPr>
          <w:lang w:eastAsia="ru-RU"/>
        </w:rPr>
        <w:t xml:space="preserve">24 п. л. / авт. вклад 12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43492D" w:rsidRPr="00D41B31" w:rsidRDefault="00017D0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80</w:t>
      </w:r>
      <w:r w:rsidR="00791D84">
        <w:rPr>
          <w:lang w:eastAsia="ru-RU"/>
        </w:rPr>
        <w:t xml:space="preserve">. Православные исторические храмы Оренбуржья: научно-популярное справочное издание / авт.-сост. В. А. Рубин, Е. Н. Новокрещенова, Т. В. </w:t>
      </w:r>
      <w:proofErr w:type="spellStart"/>
      <w:r w:rsidR="00791D84">
        <w:rPr>
          <w:lang w:eastAsia="ru-RU"/>
        </w:rPr>
        <w:t>Судоргина</w:t>
      </w:r>
      <w:proofErr w:type="spellEnd"/>
      <w:r w:rsidR="00791D84">
        <w:rPr>
          <w:lang w:eastAsia="ru-RU"/>
        </w:rPr>
        <w:t xml:space="preserve"> и др. – Оренбург: </w:t>
      </w:r>
      <w:proofErr w:type="spellStart"/>
      <w:proofErr w:type="gramStart"/>
      <w:r w:rsidR="00791D84">
        <w:rPr>
          <w:lang w:eastAsia="ru-RU"/>
        </w:rPr>
        <w:t>Оренб</w:t>
      </w:r>
      <w:proofErr w:type="spellEnd"/>
      <w:r w:rsidR="00791D84">
        <w:rPr>
          <w:lang w:eastAsia="ru-RU"/>
        </w:rPr>
        <w:t xml:space="preserve">. кн. изд-во им. Г. П. </w:t>
      </w:r>
      <w:proofErr w:type="spellStart"/>
      <w:r w:rsidR="00791D84">
        <w:rPr>
          <w:lang w:eastAsia="ru-RU"/>
        </w:rPr>
        <w:t>Донковцева</w:t>
      </w:r>
      <w:proofErr w:type="spellEnd"/>
      <w:r w:rsidR="00791D84">
        <w:rPr>
          <w:lang w:eastAsia="ru-RU"/>
        </w:rPr>
        <w:t xml:space="preserve">, 2019. – 504 с.: ил.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>28 п. л./ авт. вклад 1,2 п. л.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  <w:proofErr w:type="gramEnd"/>
    </w:p>
    <w:p w:rsidR="0043492D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81</w:t>
      </w:r>
      <w:r w:rsidR="00791D84" w:rsidRPr="00791D84">
        <w:rPr>
          <w:color w:val="auto"/>
        </w:rPr>
        <w:t>. Список памятников археологии, находящихся на учете в государственном органе охраны объектов</w:t>
      </w:r>
      <w:r w:rsidR="00791D84">
        <w:rPr>
          <w:color w:val="auto"/>
        </w:rPr>
        <w:t xml:space="preserve"> культурного наследия Оренбургс</w:t>
      </w:r>
      <w:r w:rsidR="00791D84" w:rsidRPr="00791D84">
        <w:rPr>
          <w:color w:val="auto"/>
        </w:rPr>
        <w:t xml:space="preserve">кой области: пособие / авт.-сост. В. А. Рубин. – Оренбург: ООО «Союз-Реклама», 2010. – 198 с. [6,19 п. </w:t>
      </w:r>
      <w:proofErr w:type="gramStart"/>
      <w:r w:rsidR="00791D84" w:rsidRPr="00791D84">
        <w:rPr>
          <w:color w:val="auto"/>
        </w:rPr>
        <w:t>л</w:t>
      </w:r>
      <w:proofErr w:type="gramEnd"/>
      <w:r w:rsidR="00791D84" w:rsidRPr="00791D84">
        <w:rPr>
          <w:color w:val="auto"/>
        </w:rPr>
        <w:t>.</w:t>
      </w:r>
      <w:r w:rsidR="00791D84" w:rsidRPr="008E73C3">
        <w:rPr>
          <w:color w:val="auto"/>
        </w:rPr>
        <w:t>]</w:t>
      </w:r>
      <w:r w:rsidR="00791D84" w:rsidRPr="00791D84">
        <w:rPr>
          <w:color w:val="auto"/>
        </w:rPr>
        <w:t>.</w:t>
      </w:r>
    </w:p>
    <w:p w:rsidR="008E73C3" w:rsidRPr="008E73C3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82</w:t>
      </w:r>
      <w:r w:rsidR="008E73C3" w:rsidRPr="008E73C3">
        <w:rPr>
          <w:color w:val="auto"/>
        </w:rPr>
        <w:t>. Сборник нормативных правовых актов о государственной охране и сохранении культурного наследия в Российской Федерации / сос</w:t>
      </w:r>
      <w:r w:rsidR="008E73C3">
        <w:rPr>
          <w:color w:val="auto"/>
        </w:rPr>
        <w:t xml:space="preserve">т. </w:t>
      </w:r>
      <w:r w:rsidR="008E73C3" w:rsidRPr="008E73C3">
        <w:rPr>
          <w:color w:val="auto"/>
        </w:rPr>
        <w:t xml:space="preserve">И. Н. Свириденко, В. А. Рубин. – Оренбург: Изд. центр ОГАУ, 2014. – 324 с. [20,25 п. л./ авт. вклад 10,125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>.].</w:t>
      </w:r>
    </w:p>
    <w:p w:rsidR="008E73C3" w:rsidRPr="008E73C3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83</w:t>
      </w:r>
      <w:r w:rsidR="008E73C3" w:rsidRPr="008E73C3">
        <w:rPr>
          <w:color w:val="auto"/>
        </w:rPr>
        <w:t xml:space="preserve">. Федеральный закон от 25 июня 2002 г. № 73-ФЗ «Об объектах культурного наследия (памятниках истории и культуры) народов Российской Федерации» / отв. за </w:t>
      </w:r>
      <w:proofErr w:type="spellStart"/>
      <w:r w:rsidR="008E73C3" w:rsidRPr="008E73C3">
        <w:rPr>
          <w:color w:val="auto"/>
        </w:rPr>
        <w:t>вып</w:t>
      </w:r>
      <w:proofErr w:type="spellEnd"/>
      <w:r w:rsidR="008E73C3" w:rsidRPr="008E73C3">
        <w:rPr>
          <w:color w:val="auto"/>
        </w:rPr>
        <w:t xml:space="preserve">. В. А. Рубин. – Оренбург: Изд. центр ОГАУ, 2014. – 144 с. [8,4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>.].</w:t>
      </w:r>
    </w:p>
    <w:p w:rsidR="008E73C3" w:rsidRPr="008E73C3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017D0C">
        <w:rPr>
          <w:color w:val="auto"/>
        </w:rPr>
        <w:t>4</w:t>
      </w:r>
      <w:r w:rsidR="008E73C3" w:rsidRPr="008E73C3">
        <w:rPr>
          <w:color w:val="auto"/>
        </w:rPr>
        <w:t xml:space="preserve">. Оренбургский государственный архив социально-политической истории. Путеводитель / сост. В. А. Рубин, Е. Н. Новокрещенова и др. – Оренбург: </w:t>
      </w:r>
      <w:proofErr w:type="spellStart"/>
      <w:r w:rsidR="008E73C3" w:rsidRPr="008E73C3">
        <w:rPr>
          <w:color w:val="auto"/>
        </w:rPr>
        <w:t>Оренб</w:t>
      </w:r>
      <w:proofErr w:type="spellEnd"/>
      <w:r w:rsidR="008E73C3" w:rsidRPr="008E73C3">
        <w:rPr>
          <w:color w:val="auto"/>
        </w:rPr>
        <w:t xml:space="preserve">. кн. изд-во им. Г. П. </w:t>
      </w:r>
      <w:proofErr w:type="spellStart"/>
      <w:r w:rsidR="008E73C3" w:rsidRPr="008E73C3">
        <w:rPr>
          <w:color w:val="auto"/>
        </w:rPr>
        <w:t>Донковцева</w:t>
      </w:r>
      <w:proofErr w:type="spellEnd"/>
      <w:r w:rsidR="008E73C3" w:rsidRPr="008E73C3">
        <w:rPr>
          <w:color w:val="auto"/>
        </w:rPr>
        <w:t xml:space="preserve">, 2018. – 832 с. [67,08 п. л. / авт. вклад 6,7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 xml:space="preserve">.]. </w:t>
      </w:r>
    </w:p>
    <w:p w:rsidR="008E73C3" w:rsidRPr="009F3793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017D0C">
        <w:rPr>
          <w:color w:val="auto"/>
        </w:rPr>
        <w:t>5</w:t>
      </w:r>
      <w:r w:rsidR="008E73C3" w:rsidRPr="008E73C3">
        <w:rPr>
          <w:color w:val="auto"/>
        </w:rPr>
        <w:t>. Путеводитель по фондам Государственного архива Оренбургской области. Том I. Дореволюционный период (1649, 1734 – 1</w:t>
      </w:r>
      <w:r w:rsidR="008E73C3">
        <w:rPr>
          <w:color w:val="auto"/>
        </w:rPr>
        <w:t xml:space="preserve">917 гг.) / сост. </w:t>
      </w:r>
      <w:r w:rsidR="008E73C3" w:rsidRPr="008E73C3">
        <w:rPr>
          <w:color w:val="auto"/>
        </w:rPr>
        <w:t xml:space="preserve">В. А. Рубин, Е. Н. Новокрещенова и др. – Оренбург: </w:t>
      </w:r>
      <w:proofErr w:type="spellStart"/>
      <w:r w:rsidR="008E73C3" w:rsidRPr="008E73C3">
        <w:rPr>
          <w:color w:val="auto"/>
        </w:rPr>
        <w:t>Оре</w:t>
      </w:r>
      <w:r w:rsidR="008E73C3">
        <w:rPr>
          <w:color w:val="auto"/>
        </w:rPr>
        <w:t>нб</w:t>
      </w:r>
      <w:proofErr w:type="spellEnd"/>
      <w:r w:rsidR="008E73C3">
        <w:rPr>
          <w:color w:val="auto"/>
        </w:rPr>
        <w:t xml:space="preserve">. кн. изд-во им. </w:t>
      </w:r>
      <w:r w:rsidR="008E73C3" w:rsidRPr="008E73C3">
        <w:rPr>
          <w:color w:val="auto"/>
        </w:rPr>
        <w:t xml:space="preserve">Г. П. </w:t>
      </w:r>
      <w:proofErr w:type="spellStart"/>
      <w:r w:rsidR="008E73C3" w:rsidRPr="008E73C3">
        <w:rPr>
          <w:color w:val="auto"/>
        </w:rPr>
        <w:t>Донковцева</w:t>
      </w:r>
      <w:proofErr w:type="spellEnd"/>
      <w:r w:rsidR="008E73C3" w:rsidRPr="008E73C3">
        <w:rPr>
          <w:color w:val="auto"/>
        </w:rPr>
        <w:t xml:space="preserve">, 2019. – 544 с. [44,2 п. л./ авт. вклад 2,6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>.</w:t>
      </w:r>
      <w:r w:rsidR="008E73C3" w:rsidRPr="00AA1341">
        <w:rPr>
          <w:color w:val="auto"/>
        </w:rPr>
        <w:t>]</w:t>
      </w:r>
      <w:r w:rsidR="009F3793">
        <w:rPr>
          <w:color w:val="auto"/>
        </w:rPr>
        <w:t>.</w:t>
      </w:r>
    </w:p>
    <w:p w:rsidR="00AA1341" w:rsidRPr="009F3793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017D0C">
        <w:rPr>
          <w:color w:val="auto"/>
        </w:rPr>
        <w:t>6</w:t>
      </w:r>
      <w:r w:rsidR="00AA1341" w:rsidRPr="00AA1341">
        <w:rPr>
          <w:color w:val="auto"/>
        </w:rPr>
        <w:t xml:space="preserve">. Рубин, В. А. Патриотический подъем </w:t>
      </w:r>
      <w:proofErr w:type="spellStart"/>
      <w:r w:rsidR="00AA1341" w:rsidRPr="00AA1341">
        <w:rPr>
          <w:color w:val="auto"/>
        </w:rPr>
        <w:t>оренбуржцев</w:t>
      </w:r>
      <w:proofErr w:type="spellEnd"/>
      <w:r w:rsidR="00AA1341" w:rsidRPr="00AA1341">
        <w:rPr>
          <w:color w:val="auto"/>
        </w:rPr>
        <w:t xml:space="preserve"> (</w:t>
      </w:r>
      <w:proofErr w:type="spellStart"/>
      <w:r w:rsidR="00AA1341" w:rsidRPr="00AA1341">
        <w:rPr>
          <w:color w:val="auto"/>
        </w:rPr>
        <w:t>чкаловцев</w:t>
      </w:r>
      <w:proofErr w:type="spellEnd"/>
      <w:r w:rsidR="00AA1341" w:rsidRPr="00AA1341">
        <w:rPr>
          <w:color w:val="auto"/>
        </w:rPr>
        <w:t xml:space="preserve">) в годы Великой Отечественной войны / В. А. Рубин  // Патриотизм и патриотическое воспитание: теория, история, практика: сб. статей / отв. ред. О.А. Смирнова. – Оренбург: </w:t>
      </w:r>
      <w:proofErr w:type="spellStart"/>
      <w:r w:rsidR="00AA1341" w:rsidRPr="00AA1341">
        <w:rPr>
          <w:color w:val="auto"/>
        </w:rPr>
        <w:t>Димур</w:t>
      </w:r>
      <w:proofErr w:type="spellEnd"/>
      <w:r w:rsidR="00AA1341" w:rsidRPr="00AA1341">
        <w:rPr>
          <w:color w:val="auto"/>
        </w:rPr>
        <w:t xml:space="preserve">, 2005. – С. 182 – 186. [0,3 п. </w:t>
      </w:r>
      <w:proofErr w:type="gramStart"/>
      <w:r w:rsidR="00AA1341" w:rsidRPr="00AA1341">
        <w:rPr>
          <w:color w:val="auto"/>
        </w:rPr>
        <w:t>л</w:t>
      </w:r>
      <w:proofErr w:type="gramEnd"/>
      <w:r w:rsidR="00AA1341" w:rsidRPr="00AA1341">
        <w:rPr>
          <w:color w:val="auto"/>
        </w:rPr>
        <w:t>.</w:t>
      </w:r>
      <w:r w:rsidR="00AA1341" w:rsidRPr="009F3793">
        <w:rPr>
          <w:color w:val="auto"/>
        </w:rPr>
        <w:t>]</w:t>
      </w:r>
      <w:r w:rsidR="009F3793" w:rsidRPr="009F3793">
        <w:rPr>
          <w:color w:val="auto"/>
        </w:rPr>
        <w:t>.</w:t>
      </w:r>
    </w:p>
    <w:p w:rsidR="009F3793" w:rsidRPr="009F3793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017D0C">
        <w:rPr>
          <w:color w:val="auto"/>
        </w:rPr>
        <w:t>7</w:t>
      </w:r>
      <w:r w:rsidR="009F3793" w:rsidRPr="009F3793">
        <w:rPr>
          <w:color w:val="auto"/>
        </w:rPr>
        <w:t xml:space="preserve">. Рубин, В. А. Человек и война / В. А. Рубин // Университетский меридиан. – 2009. – № 2 (22). – С. 26. [0,25 п. </w:t>
      </w:r>
      <w:proofErr w:type="gramStart"/>
      <w:r w:rsidR="009F3793" w:rsidRPr="009F3793">
        <w:rPr>
          <w:color w:val="auto"/>
        </w:rPr>
        <w:t>л</w:t>
      </w:r>
      <w:proofErr w:type="gramEnd"/>
      <w:r w:rsidR="009F3793" w:rsidRPr="009F3793">
        <w:rPr>
          <w:color w:val="auto"/>
        </w:rPr>
        <w:t>.].</w:t>
      </w:r>
    </w:p>
    <w:p w:rsidR="009F3793" w:rsidRDefault="00BB4A8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017D0C">
        <w:rPr>
          <w:color w:val="auto"/>
        </w:rPr>
        <w:t>8</w:t>
      </w:r>
      <w:r w:rsidR="009F3793" w:rsidRPr="009F3793">
        <w:rPr>
          <w:color w:val="auto"/>
        </w:rPr>
        <w:t xml:space="preserve">. Рубин, В. А. Социокультурные процессы в Чкаловской области в первые послевоенные годы (на материалах газеты «Чкаловская коммуна») / В. А. Рубин, А. А. Рубин // Актуальные проблемы истории и права: сб. науч. тр. – Оренбург: ОГИМ, 2010. – С. 60 – 73. </w:t>
      </w:r>
      <w:r w:rsidR="009F3793" w:rsidRPr="003F7DDF">
        <w:rPr>
          <w:color w:val="auto"/>
        </w:rPr>
        <w:t>[</w:t>
      </w:r>
      <w:r w:rsidR="009F3793" w:rsidRPr="009F3793">
        <w:rPr>
          <w:color w:val="auto"/>
        </w:rPr>
        <w:t xml:space="preserve">0,83 п. </w:t>
      </w:r>
      <w:proofErr w:type="gramStart"/>
      <w:r w:rsidR="009F3793" w:rsidRPr="009F3793">
        <w:rPr>
          <w:color w:val="auto"/>
        </w:rPr>
        <w:t>л</w:t>
      </w:r>
      <w:proofErr w:type="gramEnd"/>
      <w:r w:rsidR="009F3793" w:rsidRPr="009F3793">
        <w:rPr>
          <w:color w:val="auto"/>
        </w:rPr>
        <w:t>.</w:t>
      </w:r>
      <w:r w:rsidR="009F3793" w:rsidRPr="003F7DDF">
        <w:rPr>
          <w:color w:val="auto"/>
        </w:rPr>
        <w:t>]</w:t>
      </w:r>
      <w:r w:rsidR="003F7DDF">
        <w:rPr>
          <w:color w:val="auto"/>
        </w:rPr>
        <w:t>.</w:t>
      </w:r>
    </w:p>
    <w:p w:rsidR="003F7DDF" w:rsidRPr="00844F70" w:rsidRDefault="00815C5B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017D0C">
        <w:rPr>
          <w:color w:val="auto"/>
        </w:rPr>
        <w:t>9</w:t>
      </w:r>
      <w:r w:rsidR="003F7DDF" w:rsidRPr="003F7DDF">
        <w:rPr>
          <w:color w:val="auto"/>
        </w:rPr>
        <w:t xml:space="preserve">. Рубин, В. А. Создание электронного ресурса «Информационная база «Памятные места и сооружения Оренбургской области, </w:t>
      </w:r>
      <w:proofErr w:type="spellStart"/>
      <w:r w:rsidR="003F7DDF" w:rsidRPr="003F7DDF">
        <w:rPr>
          <w:color w:val="auto"/>
        </w:rPr>
        <w:t>посв</w:t>
      </w:r>
      <w:proofErr w:type="spellEnd"/>
      <w:r w:rsidR="003F7DDF" w:rsidRPr="003F7DDF">
        <w:rPr>
          <w:color w:val="auto"/>
        </w:rPr>
        <w:t>. Великой Отечественной войне (1941–1945 гг.)» / В. А. Рубин,  А. В. Федорова // Лауреаты премии Губернатора Оренбургской области в сфере науки и техники за 2010 г.: сб. ст. – Оренбург: Инвест-</w:t>
      </w:r>
      <w:proofErr w:type="spellStart"/>
      <w:r w:rsidR="003F7DDF" w:rsidRPr="003F7DDF">
        <w:rPr>
          <w:color w:val="auto"/>
        </w:rPr>
        <w:t>Маркет</w:t>
      </w:r>
      <w:proofErr w:type="spellEnd"/>
      <w:r w:rsidR="003F7DDF" w:rsidRPr="003F7DDF">
        <w:rPr>
          <w:color w:val="auto"/>
        </w:rPr>
        <w:t xml:space="preserve">, 2011. – С. 74 – 75. </w:t>
      </w:r>
      <w:r w:rsidR="003F7DDF" w:rsidRPr="00844F70">
        <w:rPr>
          <w:color w:val="auto"/>
        </w:rPr>
        <w:t>[</w:t>
      </w:r>
      <w:r w:rsidR="003F7DDF" w:rsidRPr="003F7DDF">
        <w:rPr>
          <w:color w:val="auto"/>
        </w:rPr>
        <w:t xml:space="preserve">0,25 </w:t>
      </w:r>
      <w:proofErr w:type="spellStart"/>
      <w:r w:rsidR="003F7DDF" w:rsidRPr="003F7DDF">
        <w:rPr>
          <w:color w:val="auto"/>
        </w:rPr>
        <w:t>п.</w:t>
      </w:r>
      <w:proofErr w:type="gramStart"/>
      <w:r w:rsidR="003F7DDF" w:rsidRPr="003F7DDF">
        <w:rPr>
          <w:color w:val="auto"/>
        </w:rPr>
        <w:t>л</w:t>
      </w:r>
      <w:proofErr w:type="spellEnd"/>
      <w:proofErr w:type="gramEnd"/>
      <w:r w:rsidR="003F7DDF" w:rsidRPr="003F7DDF">
        <w:rPr>
          <w:color w:val="auto"/>
        </w:rPr>
        <w:t>.</w:t>
      </w:r>
      <w:r w:rsidR="003F7DDF" w:rsidRPr="00844F70">
        <w:rPr>
          <w:color w:val="auto"/>
        </w:rPr>
        <w:t>].</w:t>
      </w:r>
    </w:p>
    <w:p w:rsidR="00967AA2" w:rsidRPr="00967AA2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90</w:t>
      </w:r>
      <w:r w:rsidR="00967AA2" w:rsidRPr="00967AA2">
        <w:rPr>
          <w:color w:val="auto"/>
        </w:rPr>
        <w:t xml:space="preserve">. Рубин, В. А. Обильный край, благословенный! С. Т. Аксаков и Оренбургский край / В. А. Рубин, М. Г. Дмитриева // Университетский меридиан. – 2011. – № 4 (32). – С. 20 – 23. [0,4 п. л. / авт. вклад 0,2 п. </w:t>
      </w:r>
      <w:proofErr w:type="gramStart"/>
      <w:r w:rsidR="00967AA2" w:rsidRPr="00967AA2">
        <w:rPr>
          <w:color w:val="auto"/>
        </w:rPr>
        <w:t>л</w:t>
      </w:r>
      <w:proofErr w:type="gramEnd"/>
      <w:r w:rsidR="00967AA2" w:rsidRPr="00967AA2">
        <w:rPr>
          <w:color w:val="auto"/>
        </w:rPr>
        <w:t xml:space="preserve">.]. </w:t>
      </w:r>
    </w:p>
    <w:p w:rsidR="00967AA2" w:rsidRPr="00967AA2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91</w:t>
      </w:r>
      <w:r w:rsidR="00967AA2" w:rsidRPr="00967AA2">
        <w:rPr>
          <w:color w:val="auto"/>
        </w:rPr>
        <w:t xml:space="preserve">. Рубин, В. А. Мемориальные комплексы Оренбургской области, посвященные Великой Отечественной войне 1941 – 1945 гг.: региональный опыт определения собственников // </w:t>
      </w:r>
      <w:proofErr w:type="spellStart"/>
      <w:r w:rsidR="00967AA2" w:rsidRPr="00967AA2">
        <w:rPr>
          <w:color w:val="auto"/>
        </w:rPr>
        <w:t>Гуманітарнийвісник</w:t>
      </w:r>
      <w:proofErr w:type="spellEnd"/>
      <w:r w:rsidR="00967AA2" w:rsidRPr="00967AA2">
        <w:rPr>
          <w:color w:val="auto"/>
        </w:rPr>
        <w:t xml:space="preserve">: </w:t>
      </w:r>
      <w:proofErr w:type="spellStart"/>
      <w:r w:rsidR="00967AA2" w:rsidRPr="00967AA2">
        <w:rPr>
          <w:color w:val="auto"/>
        </w:rPr>
        <w:t>всеукр</w:t>
      </w:r>
      <w:proofErr w:type="spellEnd"/>
      <w:r w:rsidR="00967AA2" w:rsidRPr="00967AA2">
        <w:rPr>
          <w:color w:val="auto"/>
        </w:rPr>
        <w:t xml:space="preserve">. </w:t>
      </w:r>
      <w:proofErr w:type="spellStart"/>
      <w:r w:rsidR="00967AA2" w:rsidRPr="00967AA2">
        <w:rPr>
          <w:color w:val="auto"/>
        </w:rPr>
        <w:t>зб</w:t>
      </w:r>
      <w:proofErr w:type="spellEnd"/>
      <w:r w:rsidR="00967AA2" w:rsidRPr="00967AA2">
        <w:rPr>
          <w:color w:val="auto"/>
        </w:rPr>
        <w:t>. наук</w:t>
      </w:r>
      <w:proofErr w:type="gramStart"/>
      <w:r w:rsidR="00967AA2" w:rsidRPr="00967AA2">
        <w:rPr>
          <w:color w:val="auto"/>
        </w:rPr>
        <w:t>.</w:t>
      </w:r>
      <w:proofErr w:type="gramEnd"/>
      <w:r w:rsidR="00967AA2" w:rsidRPr="00967AA2">
        <w:rPr>
          <w:color w:val="auto"/>
        </w:rPr>
        <w:t xml:space="preserve"> </w:t>
      </w:r>
      <w:proofErr w:type="spellStart"/>
      <w:proofErr w:type="gramStart"/>
      <w:r w:rsidR="00967AA2" w:rsidRPr="00967AA2">
        <w:rPr>
          <w:color w:val="auto"/>
        </w:rPr>
        <w:t>п</w:t>
      </w:r>
      <w:proofErr w:type="gramEnd"/>
      <w:r w:rsidR="00967AA2" w:rsidRPr="00967AA2">
        <w:rPr>
          <w:color w:val="auto"/>
        </w:rPr>
        <w:t>раць</w:t>
      </w:r>
      <w:proofErr w:type="spellEnd"/>
      <w:r w:rsidR="00967AA2" w:rsidRPr="00967AA2">
        <w:rPr>
          <w:color w:val="auto"/>
        </w:rPr>
        <w:t xml:space="preserve">. – Число 17. – Вип.3 / </w:t>
      </w:r>
      <w:proofErr w:type="gramStart"/>
      <w:r w:rsidR="00967AA2" w:rsidRPr="00967AA2">
        <w:rPr>
          <w:color w:val="auto"/>
        </w:rPr>
        <w:t>М-во</w:t>
      </w:r>
      <w:proofErr w:type="gramEnd"/>
      <w:r w:rsidR="00967AA2" w:rsidRPr="00967AA2">
        <w:rPr>
          <w:color w:val="auto"/>
        </w:rPr>
        <w:t xml:space="preserve"> </w:t>
      </w:r>
      <w:proofErr w:type="spellStart"/>
      <w:r w:rsidR="00967AA2" w:rsidRPr="00967AA2">
        <w:rPr>
          <w:color w:val="auto"/>
        </w:rPr>
        <w:t>освіти</w:t>
      </w:r>
      <w:proofErr w:type="spellEnd"/>
      <w:r w:rsidR="00967AA2" w:rsidRPr="00967AA2">
        <w:rPr>
          <w:color w:val="auto"/>
        </w:rPr>
        <w:t xml:space="preserve"> і науки, </w:t>
      </w:r>
      <w:proofErr w:type="spellStart"/>
      <w:r w:rsidR="00967AA2" w:rsidRPr="00967AA2">
        <w:rPr>
          <w:color w:val="auto"/>
        </w:rPr>
        <w:t>молоді</w:t>
      </w:r>
      <w:proofErr w:type="spellEnd"/>
      <w:r w:rsidR="00967AA2" w:rsidRPr="00967AA2">
        <w:rPr>
          <w:color w:val="auto"/>
        </w:rPr>
        <w:t xml:space="preserve"> та спорту  </w:t>
      </w:r>
      <w:proofErr w:type="spellStart"/>
      <w:r w:rsidR="00967AA2" w:rsidRPr="00967AA2">
        <w:rPr>
          <w:color w:val="auto"/>
        </w:rPr>
        <w:t>України</w:t>
      </w:r>
      <w:proofErr w:type="spellEnd"/>
      <w:r w:rsidR="00967AA2" w:rsidRPr="00967AA2">
        <w:rPr>
          <w:color w:val="auto"/>
        </w:rPr>
        <w:t xml:space="preserve">, </w:t>
      </w:r>
      <w:proofErr w:type="spellStart"/>
      <w:r w:rsidR="00967AA2" w:rsidRPr="00967AA2">
        <w:rPr>
          <w:color w:val="auto"/>
        </w:rPr>
        <w:t>Черкас</w:t>
      </w:r>
      <w:proofErr w:type="spellEnd"/>
      <w:r w:rsidR="00967AA2" w:rsidRPr="00967AA2">
        <w:rPr>
          <w:color w:val="auto"/>
        </w:rPr>
        <w:t xml:space="preserve">. </w:t>
      </w:r>
      <w:proofErr w:type="spellStart"/>
      <w:r w:rsidR="00967AA2" w:rsidRPr="00967AA2">
        <w:rPr>
          <w:color w:val="auto"/>
        </w:rPr>
        <w:t>держ</w:t>
      </w:r>
      <w:proofErr w:type="spellEnd"/>
      <w:r w:rsidR="00967AA2" w:rsidRPr="00967AA2">
        <w:rPr>
          <w:color w:val="auto"/>
        </w:rPr>
        <w:t xml:space="preserve">. </w:t>
      </w:r>
      <w:proofErr w:type="spellStart"/>
      <w:r w:rsidR="00967AA2" w:rsidRPr="00967AA2">
        <w:rPr>
          <w:color w:val="auto"/>
        </w:rPr>
        <w:t>технол</w:t>
      </w:r>
      <w:proofErr w:type="spellEnd"/>
      <w:r w:rsidR="00967AA2" w:rsidRPr="00967AA2">
        <w:rPr>
          <w:color w:val="auto"/>
        </w:rPr>
        <w:t xml:space="preserve">. ун-т. – </w:t>
      </w:r>
      <w:proofErr w:type="spellStart"/>
      <w:r w:rsidR="00967AA2" w:rsidRPr="00967AA2">
        <w:rPr>
          <w:color w:val="auto"/>
        </w:rPr>
        <w:t>Черкаси</w:t>
      </w:r>
      <w:proofErr w:type="spellEnd"/>
      <w:r w:rsidR="00967AA2" w:rsidRPr="00967AA2">
        <w:rPr>
          <w:color w:val="auto"/>
        </w:rPr>
        <w:t xml:space="preserve">: ЧДТУ, 2011. – С. 127 – 131. </w:t>
      </w:r>
      <w:r w:rsidR="00967AA2" w:rsidRPr="006B4933">
        <w:rPr>
          <w:color w:val="auto"/>
        </w:rPr>
        <w:t>[</w:t>
      </w:r>
      <w:r w:rsidR="00967AA2" w:rsidRPr="00967AA2">
        <w:rPr>
          <w:color w:val="auto"/>
        </w:rPr>
        <w:t xml:space="preserve">0,35 п. </w:t>
      </w:r>
      <w:proofErr w:type="gramStart"/>
      <w:r w:rsidR="00967AA2" w:rsidRPr="00967AA2">
        <w:rPr>
          <w:color w:val="auto"/>
        </w:rPr>
        <w:t>л</w:t>
      </w:r>
      <w:proofErr w:type="gramEnd"/>
      <w:r w:rsidR="00967AA2" w:rsidRPr="006B4933">
        <w:rPr>
          <w:color w:val="auto"/>
        </w:rPr>
        <w:t>]</w:t>
      </w:r>
      <w:r w:rsidR="00967AA2" w:rsidRPr="00967AA2">
        <w:rPr>
          <w:color w:val="auto"/>
        </w:rPr>
        <w:t>.</w:t>
      </w:r>
    </w:p>
    <w:p w:rsidR="00967AA2" w:rsidRPr="006B4933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92</w:t>
      </w:r>
      <w:r w:rsidR="004C5E4B">
        <w:rPr>
          <w:color w:val="auto"/>
        </w:rPr>
        <w:t xml:space="preserve">. Рубин, В. А. </w:t>
      </w:r>
      <w:proofErr w:type="gramStart"/>
      <w:r w:rsidR="004C5E4B">
        <w:rPr>
          <w:color w:val="auto"/>
        </w:rPr>
        <w:t xml:space="preserve">Помните </w:t>
      </w:r>
      <w:r w:rsidR="00967AA2" w:rsidRPr="00967AA2">
        <w:rPr>
          <w:color w:val="auto"/>
        </w:rPr>
        <w:t>каким он парнем был</w:t>
      </w:r>
      <w:proofErr w:type="gramEnd"/>
      <w:r w:rsidR="00967AA2" w:rsidRPr="00967AA2">
        <w:rPr>
          <w:color w:val="auto"/>
        </w:rPr>
        <w:t xml:space="preserve">… / В. А. Рубин, А. В. </w:t>
      </w:r>
      <w:proofErr w:type="spellStart"/>
      <w:r w:rsidR="00967AA2" w:rsidRPr="00967AA2">
        <w:rPr>
          <w:color w:val="auto"/>
        </w:rPr>
        <w:t>Хныкина</w:t>
      </w:r>
      <w:proofErr w:type="spellEnd"/>
      <w:r w:rsidR="00967AA2" w:rsidRPr="00967AA2">
        <w:rPr>
          <w:color w:val="auto"/>
        </w:rPr>
        <w:t xml:space="preserve"> // Университетский меридиан. – 2011. – № 1 (29). – С. 10 – 13. </w:t>
      </w:r>
      <w:r w:rsidR="00967AA2" w:rsidRPr="006B4933">
        <w:rPr>
          <w:color w:val="auto"/>
        </w:rPr>
        <w:t xml:space="preserve">[0,4 п. л. / авт. вклад 0,2 п. </w:t>
      </w:r>
      <w:proofErr w:type="gramStart"/>
      <w:r w:rsidR="00967AA2" w:rsidRPr="006B4933">
        <w:rPr>
          <w:color w:val="auto"/>
        </w:rPr>
        <w:t>л</w:t>
      </w:r>
      <w:proofErr w:type="gramEnd"/>
      <w:r w:rsidR="00967AA2" w:rsidRPr="006B4933">
        <w:rPr>
          <w:color w:val="auto"/>
        </w:rPr>
        <w:t>.].</w:t>
      </w:r>
    </w:p>
    <w:p w:rsidR="006B4933" w:rsidRPr="006B4933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93</w:t>
      </w:r>
      <w:r w:rsidR="006B4933" w:rsidRPr="006B4933">
        <w:rPr>
          <w:color w:val="auto"/>
        </w:rPr>
        <w:t xml:space="preserve">. Рубин, В. А. Проблемы и перспективы государственной охраны объектов культурного наследия Оренбургской области, посвященных Великой Отечественной войне / В. А. Рубин // Социально-экономические и политические процессы в современной России: анализ, прогноз: сб. ст. / ред. кол. О. М. </w:t>
      </w:r>
      <w:proofErr w:type="spellStart"/>
      <w:r w:rsidR="006B4933" w:rsidRPr="006B4933">
        <w:rPr>
          <w:color w:val="auto"/>
        </w:rPr>
        <w:t>Масюто</w:t>
      </w:r>
      <w:proofErr w:type="spellEnd"/>
      <w:r w:rsidR="006B4933" w:rsidRPr="006B4933">
        <w:rPr>
          <w:color w:val="auto"/>
        </w:rPr>
        <w:t xml:space="preserve"> и др.; </w:t>
      </w:r>
      <w:proofErr w:type="spellStart"/>
      <w:r w:rsidR="006B4933" w:rsidRPr="006B4933">
        <w:rPr>
          <w:color w:val="auto"/>
        </w:rPr>
        <w:t>Оренб</w:t>
      </w:r>
      <w:proofErr w:type="spellEnd"/>
      <w:r w:rsidR="006B4933" w:rsidRPr="006B4933">
        <w:rPr>
          <w:color w:val="auto"/>
        </w:rPr>
        <w:t xml:space="preserve">. Ф-л </w:t>
      </w:r>
      <w:proofErr w:type="gramStart"/>
      <w:r w:rsidR="006B4933" w:rsidRPr="006B4933">
        <w:rPr>
          <w:color w:val="auto"/>
        </w:rPr>
        <w:t>Ин-та</w:t>
      </w:r>
      <w:proofErr w:type="gramEnd"/>
      <w:r w:rsidR="006B4933" w:rsidRPr="006B4933">
        <w:rPr>
          <w:color w:val="auto"/>
        </w:rPr>
        <w:t xml:space="preserve"> экономики </w:t>
      </w:r>
      <w:proofErr w:type="spellStart"/>
      <w:r w:rsidR="006B4933" w:rsidRPr="006B4933">
        <w:rPr>
          <w:color w:val="auto"/>
        </w:rPr>
        <w:t>УрО</w:t>
      </w:r>
      <w:proofErr w:type="spellEnd"/>
      <w:r w:rsidR="006B4933" w:rsidRPr="006B4933">
        <w:rPr>
          <w:color w:val="auto"/>
        </w:rPr>
        <w:t xml:space="preserve"> РАН. – Оренбург: ООО «Агентство «Пресса», 2011. – С. 235 – 241. </w:t>
      </w:r>
      <w:r w:rsidR="006B4933" w:rsidRPr="006C3109">
        <w:rPr>
          <w:color w:val="auto"/>
        </w:rPr>
        <w:t>[</w:t>
      </w:r>
      <w:r w:rsidR="006B4933" w:rsidRPr="006B4933">
        <w:rPr>
          <w:color w:val="auto"/>
        </w:rPr>
        <w:t xml:space="preserve">0,5 п. </w:t>
      </w:r>
      <w:proofErr w:type="gramStart"/>
      <w:r w:rsidR="006B4933" w:rsidRPr="006B4933">
        <w:rPr>
          <w:color w:val="auto"/>
        </w:rPr>
        <w:t>л</w:t>
      </w:r>
      <w:proofErr w:type="gramEnd"/>
      <w:r w:rsidR="006B4933" w:rsidRPr="006B4933">
        <w:rPr>
          <w:color w:val="auto"/>
        </w:rPr>
        <w:t>.</w:t>
      </w:r>
      <w:r w:rsidR="006B4933" w:rsidRPr="006C3109">
        <w:rPr>
          <w:color w:val="auto"/>
        </w:rPr>
        <w:t>]</w:t>
      </w:r>
      <w:r w:rsidR="006B4933" w:rsidRPr="006B4933">
        <w:rPr>
          <w:color w:val="auto"/>
        </w:rPr>
        <w:t xml:space="preserve">. </w:t>
      </w:r>
    </w:p>
    <w:p w:rsidR="006B4933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017D0C">
        <w:rPr>
          <w:color w:val="auto"/>
        </w:rPr>
        <w:t>4</w:t>
      </w:r>
      <w:r w:rsidR="006B4933" w:rsidRPr="006B4933">
        <w:rPr>
          <w:color w:val="auto"/>
        </w:rPr>
        <w:t xml:space="preserve">. Рубин, В. А. Чтобы помнили (объекты культурного наследия Оренбургской области, посвященные погибшим в годы Великой Отечественной войны) / В. А. Рубин // Университетский меридиан. – 2011. – № 2 (30). – С. 13, 22 – 23, 28. </w:t>
      </w:r>
      <w:r w:rsidR="006B4933" w:rsidRPr="006C3109">
        <w:rPr>
          <w:color w:val="auto"/>
        </w:rPr>
        <w:t>[</w:t>
      </w:r>
      <w:r w:rsidR="006B4933" w:rsidRPr="006B4933">
        <w:rPr>
          <w:color w:val="auto"/>
        </w:rPr>
        <w:t xml:space="preserve">0,5 п. </w:t>
      </w:r>
      <w:proofErr w:type="gramStart"/>
      <w:r w:rsidR="006B4933" w:rsidRPr="006B4933">
        <w:rPr>
          <w:color w:val="auto"/>
        </w:rPr>
        <w:t>л</w:t>
      </w:r>
      <w:proofErr w:type="gramEnd"/>
      <w:r w:rsidR="006B4933" w:rsidRPr="006B4933">
        <w:rPr>
          <w:color w:val="auto"/>
        </w:rPr>
        <w:t>.</w:t>
      </w:r>
      <w:r w:rsidR="006B4933" w:rsidRPr="006C3109">
        <w:rPr>
          <w:color w:val="auto"/>
        </w:rPr>
        <w:t>]</w:t>
      </w:r>
      <w:r w:rsidR="006B4933" w:rsidRPr="006B4933">
        <w:rPr>
          <w:color w:val="auto"/>
        </w:rPr>
        <w:t>.</w:t>
      </w:r>
    </w:p>
    <w:p w:rsidR="00301EF0" w:rsidRPr="00301EF0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9</w:t>
      </w:r>
      <w:r w:rsidR="00017D0C">
        <w:rPr>
          <w:color w:val="auto"/>
        </w:rPr>
        <w:t>5</w:t>
      </w:r>
      <w:r w:rsidR="00301EF0" w:rsidRPr="00301EF0">
        <w:rPr>
          <w:color w:val="auto"/>
        </w:rPr>
        <w:t>. Рубин</w:t>
      </w:r>
      <w:r w:rsidR="004C5E4B">
        <w:rPr>
          <w:color w:val="auto"/>
        </w:rPr>
        <w:t>,</w:t>
      </w:r>
      <w:r w:rsidR="00301EF0" w:rsidRPr="00301EF0">
        <w:rPr>
          <w:color w:val="auto"/>
        </w:rPr>
        <w:t xml:space="preserve"> В. А. Российско-казахстанское сотрудничество в сфере увековечения исторической памяти на современном этапе / В. А. Рубин // Современные тенденции в науке: новый взгляд: сб. науч. тр. – Ч. 1. – Тамбов: Изд-во ТРОО «Бизнес – Наука – Общество», 2011. – С. 106 – 108. [0,25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 xml:space="preserve">.]. </w:t>
      </w:r>
    </w:p>
    <w:p w:rsidR="00301EF0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017D0C">
        <w:rPr>
          <w:color w:val="auto"/>
        </w:rPr>
        <w:t>6</w:t>
      </w:r>
      <w:r w:rsidR="00301EF0" w:rsidRPr="00301EF0">
        <w:rPr>
          <w:color w:val="auto"/>
        </w:rPr>
        <w:t>. Рубин, В. А. Историко-культурный и паломническ</w:t>
      </w:r>
      <w:r w:rsidR="00301EF0">
        <w:rPr>
          <w:color w:val="auto"/>
        </w:rPr>
        <w:t xml:space="preserve">ий туризм / </w:t>
      </w:r>
      <w:r w:rsidR="00301EF0" w:rsidRPr="00301EF0">
        <w:rPr>
          <w:color w:val="auto"/>
        </w:rPr>
        <w:t xml:space="preserve">В. А. Рубин // Оренбургская область: спорт, отдых, туризм: сб. </w:t>
      </w:r>
      <w:proofErr w:type="gramStart"/>
      <w:r w:rsidR="00301EF0" w:rsidRPr="00301EF0">
        <w:rPr>
          <w:color w:val="auto"/>
        </w:rPr>
        <w:t>мат-</w:t>
      </w:r>
      <w:proofErr w:type="spellStart"/>
      <w:r w:rsidR="00301EF0" w:rsidRPr="00301EF0">
        <w:rPr>
          <w:color w:val="auto"/>
        </w:rPr>
        <w:t>ов</w:t>
      </w:r>
      <w:proofErr w:type="spellEnd"/>
      <w:proofErr w:type="gramEnd"/>
      <w:r w:rsidR="00301EF0" w:rsidRPr="00301EF0">
        <w:rPr>
          <w:color w:val="auto"/>
        </w:rPr>
        <w:t xml:space="preserve">. – Оренбург: Лица Оренбуржья, Союз-Реклама, 2011. – С. 4 – 9. </w:t>
      </w:r>
      <w:r w:rsidR="00301EF0" w:rsidRPr="006C3109">
        <w:rPr>
          <w:color w:val="auto"/>
        </w:rPr>
        <w:t>[</w:t>
      </w:r>
      <w:r w:rsidR="00301EF0" w:rsidRPr="00301EF0">
        <w:rPr>
          <w:color w:val="auto"/>
        </w:rPr>
        <w:t xml:space="preserve">0,2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>.</w:t>
      </w:r>
      <w:r w:rsidR="00301EF0" w:rsidRPr="006C3109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01EF0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017D0C">
        <w:rPr>
          <w:color w:val="auto"/>
        </w:rPr>
        <w:t>7</w:t>
      </w:r>
      <w:r w:rsidR="00301EF0" w:rsidRPr="00301EF0">
        <w:rPr>
          <w:color w:val="auto"/>
        </w:rPr>
        <w:t xml:space="preserve">. Рубин, В. А. Памятные места и сооружения восточного Оренбуржья в ракурсе государственной, социальной, культурной политики / В. А. Рубин // </w:t>
      </w:r>
      <w:proofErr w:type="spellStart"/>
      <w:r w:rsidR="00301EF0" w:rsidRPr="00301EF0">
        <w:rPr>
          <w:color w:val="auto"/>
        </w:rPr>
        <w:t>Український</w:t>
      </w:r>
      <w:proofErr w:type="spellEnd"/>
      <w:r w:rsidR="00301EF0" w:rsidRPr="00301EF0">
        <w:rPr>
          <w:color w:val="auto"/>
        </w:rPr>
        <w:t xml:space="preserve"> селянин: </w:t>
      </w:r>
      <w:proofErr w:type="spellStart"/>
      <w:r w:rsidR="00301EF0" w:rsidRPr="00301EF0">
        <w:rPr>
          <w:color w:val="auto"/>
        </w:rPr>
        <w:t>збірникнауковихпраць</w:t>
      </w:r>
      <w:proofErr w:type="spellEnd"/>
      <w:r w:rsidR="00301EF0" w:rsidRPr="00301EF0">
        <w:rPr>
          <w:color w:val="auto"/>
        </w:rPr>
        <w:t xml:space="preserve"> / </w:t>
      </w:r>
      <w:proofErr w:type="spellStart"/>
      <w:r w:rsidR="00301EF0" w:rsidRPr="00301EF0">
        <w:rPr>
          <w:color w:val="auto"/>
        </w:rPr>
        <w:t>ІнститутісторіїУкраїни</w:t>
      </w:r>
      <w:proofErr w:type="spellEnd"/>
      <w:r w:rsidR="00301EF0" w:rsidRPr="00301EF0">
        <w:rPr>
          <w:color w:val="auto"/>
        </w:rPr>
        <w:t xml:space="preserve"> НАН </w:t>
      </w:r>
      <w:proofErr w:type="spellStart"/>
      <w:r w:rsidR="00301EF0" w:rsidRPr="00301EF0">
        <w:rPr>
          <w:color w:val="auto"/>
        </w:rPr>
        <w:t>України</w:t>
      </w:r>
      <w:proofErr w:type="spellEnd"/>
      <w:r w:rsidR="00301EF0" w:rsidRPr="00301EF0">
        <w:rPr>
          <w:color w:val="auto"/>
        </w:rPr>
        <w:t xml:space="preserve">. </w:t>
      </w:r>
      <w:proofErr w:type="spellStart"/>
      <w:r w:rsidR="00301EF0" w:rsidRPr="00301EF0">
        <w:rPr>
          <w:color w:val="auto"/>
        </w:rPr>
        <w:t>Черкаський</w:t>
      </w:r>
      <w:proofErr w:type="spellEnd"/>
      <w:r w:rsidR="004C5E4B">
        <w:rPr>
          <w:color w:val="auto"/>
        </w:rPr>
        <w:t xml:space="preserve"> </w:t>
      </w:r>
      <w:proofErr w:type="spellStart"/>
      <w:r w:rsidR="00301EF0" w:rsidRPr="00301EF0">
        <w:rPr>
          <w:color w:val="auto"/>
        </w:rPr>
        <w:t>національний</w:t>
      </w:r>
      <w:proofErr w:type="spellEnd"/>
      <w:r w:rsidR="004C5E4B">
        <w:rPr>
          <w:color w:val="auto"/>
        </w:rPr>
        <w:t xml:space="preserve"> </w:t>
      </w:r>
      <w:proofErr w:type="spellStart"/>
      <w:r w:rsidR="00301EF0" w:rsidRPr="00301EF0">
        <w:rPr>
          <w:color w:val="auto"/>
        </w:rPr>
        <w:t>університет</w:t>
      </w:r>
      <w:proofErr w:type="spellEnd"/>
      <w:r w:rsidR="004C5E4B">
        <w:rPr>
          <w:color w:val="auto"/>
        </w:rPr>
        <w:t xml:space="preserve"> </w:t>
      </w:r>
      <w:proofErr w:type="spellStart"/>
      <w:r w:rsidR="00301EF0" w:rsidRPr="00301EF0">
        <w:rPr>
          <w:color w:val="auto"/>
        </w:rPr>
        <w:t>ім</w:t>
      </w:r>
      <w:proofErr w:type="spellEnd"/>
      <w:r w:rsidR="00301EF0" w:rsidRPr="00301EF0">
        <w:rPr>
          <w:color w:val="auto"/>
        </w:rPr>
        <w:t xml:space="preserve">. Б. </w:t>
      </w:r>
      <w:proofErr w:type="spellStart"/>
      <w:r w:rsidR="00301EF0" w:rsidRPr="00301EF0">
        <w:rPr>
          <w:color w:val="auto"/>
        </w:rPr>
        <w:t>Хмельницького</w:t>
      </w:r>
      <w:proofErr w:type="spellEnd"/>
      <w:r w:rsidR="00301EF0" w:rsidRPr="00301EF0">
        <w:rPr>
          <w:color w:val="auto"/>
        </w:rPr>
        <w:t xml:space="preserve">. – </w:t>
      </w:r>
      <w:proofErr w:type="spellStart"/>
      <w:r w:rsidR="00301EF0" w:rsidRPr="00301EF0">
        <w:rPr>
          <w:color w:val="auto"/>
        </w:rPr>
        <w:t>Черкаси</w:t>
      </w:r>
      <w:proofErr w:type="spellEnd"/>
      <w:r w:rsidR="00301EF0" w:rsidRPr="00301EF0">
        <w:rPr>
          <w:color w:val="auto"/>
        </w:rPr>
        <w:t xml:space="preserve">, 2012. – </w:t>
      </w:r>
      <w:proofErr w:type="spellStart"/>
      <w:r w:rsidR="00301EF0" w:rsidRPr="00301EF0">
        <w:rPr>
          <w:color w:val="auto"/>
        </w:rPr>
        <w:t>Вип</w:t>
      </w:r>
      <w:proofErr w:type="spellEnd"/>
      <w:r w:rsidR="00301EF0" w:rsidRPr="00301EF0">
        <w:rPr>
          <w:color w:val="auto"/>
        </w:rPr>
        <w:t>. 13. – С. 66 – 69. [</w:t>
      </w:r>
      <w:r w:rsidR="00301EF0">
        <w:rPr>
          <w:color w:val="auto"/>
        </w:rPr>
        <w:t xml:space="preserve">0,4 п. </w:t>
      </w:r>
      <w:proofErr w:type="gramStart"/>
      <w:r w:rsidR="00301EF0">
        <w:rPr>
          <w:color w:val="auto"/>
        </w:rPr>
        <w:t>л</w:t>
      </w:r>
      <w:proofErr w:type="gramEnd"/>
      <w:r w:rsidR="00301EF0">
        <w:rPr>
          <w:color w:val="auto"/>
        </w:rPr>
        <w:t>.</w:t>
      </w:r>
      <w:r w:rsidR="00301EF0" w:rsidRPr="00844F70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01EF0" w:rsidRDefault="00BB4A8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017D0C">
        <w:rPr>
          <w:color w:val="auto"/>
        </w:rPr>
        <w:t>8</w:t>
      </w:r>
      <w:r w:rsidR="00301EF0" w:rsidRPr="00301EF0">
        <w:rPr>
          <w:color w:val="auto"/>
        </w:rPr>
        <w:t xml:space="preserve">. Рубин, В. А. Деятельность оренбургских библиотекарей в сфере сохранения военно-мемориальных сооружений (конец XX – начало XXI вв.) / В. А. Рубин // Научный вестник кафедры библиотечно-информационной деятельности </w:t>
      </w:r>
      <w:proofErr w:type="spellStart"/>
      <w:r w:rsidR="00301EF0" w:rsidRPr="00301EF0">
        <w:rPr>
          <w:color w:val="auto"/>
        </w:rPr>
        <w:t>Оренб</w:t>
      </w:r>
      <w:proofErr w:type="spellEnd"/>
      <w:r w:rsidR="00301EF0" w:rsidRPr="00301EF0">
        <w:rPr>
          <w:color w:val="auto"/>
        </w:rPr>
        <w:t xml:space="preserve">. гос. ин-та искусств им. Л. и М. Ростроповичей [Электронный ресурс]. – Оренбург, 2012. – </w:t>
      </w:r>
      <w:proofErr w:type="spellStart"/>
      <w:r w:rsidR="00301EF0" w:rsidRPr="00301EF0">
        <w:rPr>
          <w:color w:val="auto"/>
        </w:rPr>
        <w:t>Вып</w:t>
      </w:r>
      <w:proofErr w:type="spellEnd"/>
      <w:r w:rsidR="00301EF0" w:rsidRPr="00301EF0">
        <w:rPr>
          <w:color w:val="auto"/>
        </w:rPr>
        <w:t>. 2. – 1 электрон</w:t>
      </w:r>
      <w:proofErr w:type="gramStart"/>
      <w:r w:rsidR="00301EF0" w:rsidRPr="00301EF0">
        <w:rPr>
          <w:color w:val="auto"/>
        </w:rPr>
        <w:t>.</w:t>
      </w:r>
      <w:proofErr w:type="gramEnd"/>
      <w:r w:rsidR="00301EF0" w:rsidRPr="00301EF0">
        <w:rPr>
          <w:color w:val="auto"/>
        </w:rPr>
        <w:t xml:space="preserve"> </w:t>
      </w:r>
      <w:proofErr w:type="gramStart"/>
      <w:r w:rsidR="00301EF0" w:rsidRPr="00301EF0">
        <w:rPr>
          <w:color w:val="auto"/>
        </w:rPr>
        <w:t>о</w:t>
      </w:r>
      <w:proofErr w:type="gramEnd"/>
      <w:r w:rsidR="00301EF0" w:rsidRPr="00301EF0">
        <w:rPr>
          <w:color w:val="auto"/>
        </w:rPr>
        <w:t xml:space="preserve">пт. диск (CD-ROM). – С. 20 – 41. </w:t>
      </w:r>
      <w:r w:rsidR="00301EF0" w:rsidRPr="00B851FC">
        <w:rPr>
          <w:color w:val="auto"/>
        </w:rPr>
        <w:t>[</w:t>
      </w:r>
      <w:r w:rsidR="00301EF0" w:rsidRPr="00301EF0">
        <w:rPr>
          <w:color w:val="auto"/>
        </w:rPr>
        <w:t xml:space="preserve">0,67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>.</w:t>
      </w:r>
      <w:r w:rsidR="00301EF0" w:rsidRPr="00B851FC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01EF0" w:rsidRDefault="00373E00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017D0C">
        <w:rPr>
          <w:color w:val="auto"/>
        </w:rPr>
        <w:t>9</w:t>
      </w:r>
      <w:r w:rsidR="00301EF0" w:rsidRPr="00301EF0">
        <w:rPr>
          <w:color w:val="auto"/>
        </w:rPr>
        <w:t xml:space="preserve">. Рубин, В. А. Оренбуржье – жемчужина России / В. А. Рубин, М. Г.  Дмитриева // Русская история. – М., 2013. – Специальный выпуск (Год российской истории в регионах). – С. 113 – 117. </w:t>
      </w:r>
      <w:r w:rsidR="00396E3B" w:rsidRPr="00844F70">
        <w:rPr>
          <w:color w:val="auto"/>
        </w:rPr>
        <w:t>[</w:t>
      </w:r>
      <w:r w:rsidR="00301EF0" w:rsidRPr="00301EF0">
        <w:rPr>
          <w:color w:val="auto"/>
        </w:rPr>
        <w:t xml:space="preserve">0,4 п. л. / авт. вклад 0,2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>.</w:t>
      </w:r>
      <w:r w:rsidR="00396E3B" w:rsidRPr="00844F70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96E3B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100</w:t>
      </w:r>
      <w:r w:rsidR="00396E3B" w:rsidRPr="00396E3B">
        <w:rPr>
          <w:color w:val="auto"/>
        </w:rPr>
        <w:t xml:space="preserve">. Рубин, В. А. Основные аспекты сохранения исторической памяти населения о П. И. Рычкове / В. А. Рубин, М. Г. Дмитриева // Первый член-корреспондент РАН, исследователь Оренбургского края </w:t>
      </w:r>
      <w:proofErr w:type="spellStart"/>
      <w:r w:rsidR="00396E3B" w:rsidRPr="00396E3B">
        <w:rPr>
          <w:color w:val="auto"/>
        </w:rPr>
        <w:t>П.И.Рычков</w:t>
      </w:r>
      <w:proofErr w:type="spellEnd"/>
      <w:r w:rsidR="00396E3B" w:rsidRPr="00396E3B">
        <w:rPr>
          <w:color w:val="auto"/>
        </w:rPr>
        <w:t>: его эпоха и современность (к 300-летию со дня рождения)»: мат-</w:t>
      </w:r>
      <w:proofErr w:type="spellStart"/>
      <w:r w:rsidR="00396E3B" w:rsidRPr="00396E3B">
        <w:rPr>
          <w:color w:val="auto"/>
        </w:rPr>
        <w:t>лы</w:t>
      </w:r>
      <w:proofErr w:type="spellEnd"/>
      <w:r w:rsidR="00396E3B" w:rsidRPr="00396E3B">
        <w:rPr>
          <w:color w:val="auto"/>
        </w:rPr>
        <w:t xml:space="preserve"> заседания Научного совета Государственного архива Оренбургской области  / под ред. В. А. Ильиной, Е. Н. Новокрещеновой. – Оренбург: ООО ИПК «Университет», 2013. – С. 12 – 15. </w:t>
      </w:r>
      <w:r w:rsidR="00396E3B" w:rsidRPr="00844F70">
        <w:rPr>
          <w:color w:val="auto"/>
        </w:rPr>
        <w:t>[</w:t>
      </w:r>
      <w:r w:rsidR="00396E3B" w:rsidRPr="00396E3B">
        <w:rPr>
          <w:color w:val="auto"/>
        </w:rPr>
        <w:t xml:space="preserve">0,2 п. л. / авт. вклад 0,1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844F70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Pr="00396E3B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101</w:t>
      </w:r>
      <w:r w:rsidR="00396E3B" w:rsidRPr="00396E3B">
        <w:rPr>
          <w:color w:val="auto"/>
        </w:rPr>
        <w:t xml:space="preserve">. Рубин, В. А. Государственная культурная политика в сфере сохранения, использования, популяризации и охраны объектов культурного наследия и ее реализация в российских регионах: современные вызовы и пути решения (на примере Оренбургской области) / В. А. Рубин // Российское государство и социально-экономические вызовы современности: сб. науч. ст. Т. II. – М.: Проспект, 2015. – С. 453 – 461.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Pr="00396E3B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102</w:t>
      </w:r>
      <w:r w:rsidR="00396E3B" w:rsidRPr="00396E3B">
        <w:rPr>
          <w:color w:val="auto"/>
        </w:rPr>
        <w:t xml:space="preserve">. Рубин, В. А. Историческая память в военных монументах: историографический обзор / В. А. Рубин, Е. А. Фомина // Документ. Архив. История. Современность: сб. науч. тр. / гл. ред. Л. Н. </w:t>
      </w:r>
      <w:proofErr w:type="spellStart"/>
      <w:r w:rsidR="00396E3B" w:rsidRPr="00396E3B">
        <w:rPr>
          <w:color w:val="auto"/>
        </w:rPr>
        <w:t>Мазур</w:t>
      </w:r>
      <w:proofErr w:type="spellEnd"/>
      <w:r w:rsidR="00396E3B" w:rsidRPr="00396E3B">
        <w:rPr>
          <w:color w:val="auto"/>
        </w:rPr>
        <w:t>; Урал</w:t>
      </w:r>
      <w:proofErr w:type="gramStart"/>
      <w:r w:rsidR="00396E3B" w:rsidRPr="00396E3B">
        <w:rPr>
          <w:color w:val="auto"/>
        </w:rPr>
        <w:t>.</w:t>
      </w:r>
      <w:proofErr w:type="gramEnd"/>
      <w:r w:rsidR="00396E3B" w:rsidRPr="00396E3B">
        <w:rPr>
          <w:color w:val="auto"/>
        </w:rPr>
        <w:t xml:space="preserve"> </w:t>
      </w:r>
      <w:proofErr w:type="spellStart"/>
      <w:proofErr w:type="gramStart"/>
      <w:r w:rsidR="00396E3B" w:rsidRPr="00396E3B">
        <w:rPr>
          <w:color w:val="auto"/>
        </w:rPr>
        <w:t>ф</w:t>
      </w:r>
      <w:proofErr w:type="gramEnd"/>
      <w:r w:rsidR="00396E3B" w:rsidRPr="00396E3B">
        <w:rPr>
          <w:color w:val="auto"/>
        </w:rPr>
        <w:t>едер</w:t>
      </w:r>
      <w:proofErr w:type="spellEnd"/>
      <w:r w:rsidR="00396E3B" w:rsidRPr="00396E3B">
        <w:rPr>
          <w:color w:val="auto"/>
        </w:rPr>
        <w:t xml:space="preserve">. ун-т. – </w:t>
      </w:r>
      <w:proofErr w:type="spellStart"/>
      <w:r w:rsidR="00396E3B" w:rsidRPr="00396E3B">
        <w:rPr>
          <w:color w:val="auto"/>
        </w:rPr>
        <w:t>Вып</w:t>
      </w:r>
      <w:proofErr w:type="spellEnd"/>
      <w:r w:rsidR="00396E3B" w:rsidRPr="00396E3B">
        <w:rPr>
          <w:color w:val="auto"/>
        </w:rPr>
        <w:t>. 16. – Екатеринбург: Изд-во Урал</w:t>
      </w:r>
      <w:proofErr w:type="gramStart"/>
      <w:r w:rsidR="00396E3B" w:rsidRPr="00396E3B">
        <w:rPr>
          <w:color w:val="auto"/>
        </w:rPr>
        <w:t>.</w:t>
      </w:r>
      <w:proofErr w:type="gramEnd"/>
      <w:r w:rsidR="00396E3B" w:rsidRPr="00396E3B">
        <w:rPr>
          <w:color w:val="auto"/>
        </w:rPr>
        <w:t xml:space="preserve"> </w:t>
      </w:r>
      <w:proofErr w:type="gramStart"/>
      <w:r w:rsidR="00396E3B" w:rsidRPr="00396E3B">
        <w:rPr>
          <w:color w:val="auto"/>
        </w:rPr>
        <w:t>у</w:t>
      </w:r>
      <w:proofErr w:type="gramEnd"/>
      <w:r w:rsidR="00396E3B" w:rsidRPr="00396E3B">
        <w:rPr>
          <w:color w:val="auto"/>
        </w:rPr>
        <w:t xml:space="preserve">н-та, 2016. – С. 199 – 211.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</w:t>
      </w:r>
      <w:proofErr w:type="spellStart"/>
      <w:r w:rsidR="00396E3B" w:rsidRPr="00396E3B">
        <w:rPr>
          <w:color w:val="auto"/>
        </w:rPr>
        <w:t>п.л</w:t>
      </w:r>
      <w:proofErr w:type="spellEnd"/>
      <w:r w:rsidR="00396E3B" w:rsidRPr="00396E3B">
        <w:rPr>
          <w:color w:val="auto"/>
        </w:rPr>
        <w:t xml:space="preserve">. / авт. вклад 0,25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Pr="00396E3B" w:rsidRDefault="00017D0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103</w:t>
      </w:r>
      <w:r w:rsidR="00396E3B" w:rsidRPr="00396E3B">
        <w:rPr>
          <w:color w:val="auto"/>
        </w:rPr>
        <w:t xml:space="preserve">. Рубин, В. А. Реализация государственной политики по охране и сохранению военно-мемориальных сооружений на территории Оренбургской области / В. А. Рубин, Е. В. </w:t>
      </w:r>
      <w:proofErr w:type="spellStart"/>
      <w:r w:rsidR="00396E3B" w:rsidRPr="00396E3B">
        <w:rPr>
          <w:color w:val="auto"/>
        </w:rPr>
        <w:t>Годовова</w:t>
      </w:r>
      <w:proofErr w:type="spellEnd"/>
      <w:r w:rsidR="00396E3B" w:rsidRPr="00396E3B">
        <w:rPr>
          <w:color w:val="auto"/>
        </w:rPr>
        <w:t xml:space="preserve"> // Евразийский журнал региональных и политических исследований. – Челябинск, 2016. – № 1(16). – С. 63 – 67.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</w:t>
      </w:r>
      <w:proofErr w:type="spellStart"/>
      <w:r w:rsidR="00396E3B" w:rsidRPr="00396E3B">
        <w:rPr>
          <w:color w:val="auto"/>
        </w:rPr>
        <w:t>п.л</w:t>
      </w:r>
      <w:proofErr w:type="spellEnd"/>
      <w:r w:rsidR="00396E3B" w:rsidRPr="00396E3B">
        <w:rPr>
          <w:color w:val="auto"/>
        </w:rPr>
        <w:t xml:space="preserve">. / авт. вклад 0,25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</w:t>
      </w:r>
      <w:r w:rsidR="00017D0C">
        <w:rPr>
          <w:color w:val="auto"/>
        </w:rPr>
        <w:t>4</w:t>
      </w:r>
      <w:r w:rsidR="00396E3B" w:rsidRPr="00396E3B">
        <w:rPr>
          <w:color w:val="auto"/>
        </w:rPr>
        <w:t xml:space="preserve">. Рубин, В. А. История сквозь призму собственной судьбы / В. А. Рубин // Университетский меридиан. – 2017. – № 2 (54). – С. 18 – 21.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6C3109" w:rsidRPr="006C3109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</w:t>
      </w:r>
      <w:r w:rsidR="00017D0C">
        <w:rPr>
          <w:color w:val="auto"/>
        </w:rPr>
        <w:t>5</w:t>
      </w:r>
      <w:r w:rsidR="006C3109" w:rsidRPr="006C3109">
        <w:rPr>
          <w:color w:val="auto"/>
        </w:rPr>
        <w:t xml:space="preserve">. Рубин, В. А. Опыт и перспективы взаимоотношений архивистов Оренбургской области и Республики Казахстан / В. А. Рубин // Вопросы документооборота. – Астана, 2018. – № 4. – С. 44 – 49. [0,5 п. </w:t>
      </w:r>
      <w:proofErr w:type="gramStart"/>
      <w:r w:rsidR="006C3109" w:rsidRPr="006C3109">
        <w:rPr>
          <w:color w:val="auto"/>
        </w:rPr>
        <w:t>л</w:t>
      </w:r>
      <w:proofErr w:type="gramEnd"/>
      <w:r w:rsidR="006C3109" w:rsidRPr="006C3109">
        <w:rPr>
          <w:color w:val="auto"/>
        </w:rPr>
        <w:t>.].</w:t>
      </w:r>
    </w:p>
    <w:p w:rsidR="006C3109" w:rsidRPr="006C3109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</w:t>
      </w:r>
      <w:r w:rsidR="00017D0C">
        <w:rPr>
          <w:color w:val="auto"/>
        </w:rPr>
        <w:t>6</w:t>
      </w:r>
      <w:r w:rsidR="006C3109" w:rsidRPr="006C3109">
        <w:rPr>
          <w:color w:val="auto"/>
        </w:rPr>
        <w:t xml:space="preserve">. Рубин, В. А. Гражданский подвиг Александра Попова (к 150-летию со дня рождения) / В. А. Рубин, Т. В. </w:t>
      </w:r>
      <w:proofErr w:type="spellStart"/>
      <w:r w:rsidR="006C3109" w:rsidRPr="006C3109">
        <w:rPr>
          <w:color w:val="auto"/>
        </w:rPr>
        <w:t>Судоргина</w:t>
      </w:r>
      <w:proofErr w:type="spellEnd"/>
      <w:r w:rsidR="006C3109" w:rsidRPr="006C3109">
        <w:rPr>
          <w:color w:val="auto"/>
        </w:rPr>
        <w:t xml:space="preserve"> // Гостиный двор. – Оренбург, 2018. – № 3 (3). – С. 289 – 296. [0,6 п. л. / авт. вклад 0,3 п. </w:t>
      </w:r>
      <w:proofErr w:type="gramStart"/>
      <w:r w:rsidR="006C3109" w:rsidRPr="006C3109">
        <w:rPr>
          <w:color w:val="auto"/>
        </w:rPr>
        <w:t>л</w:t>
      </w:r>
      <w:proofErr w:type="gramEnd"/>
      <w:r w:rsidR="006C3109" w:rsidRPr="006C3109">
        <w:rPr>
          <w:color w:val="auto"/>
        </w:rPr>
        <w:t>.].</w:t>
      </w:r>
    </w:p>
    <w:p w:rsidR="006C3109" w:rsidRDefault="00AC5807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10</w:t>
      </w:r>
      <w:r w:rsidR="00017D0C">
        <w:rPr>
          <w:color w:val="auto"/>
        </w:rPr>
        <w:t>7</w:t>
      </w:r>
      <w:r w:rsidR="006C3109" w:rsidRPr="006C3109">
        <w:rPr>
          <w:color w:val="auto"/>
        </w:rPr>
        <w:t xml:space="preserve">. Рубин, В. А. «Передать следующим поколениям…» // Гостиный двор. – 2019. – № 4 (12). – С. 270 – 282 [0,25 п. </w:t>
      </w:r>
      <w:proofErr w:type="gramStart"/>
      <w:r w:rsidR="006C3109" w:rsidRPr="006C3109">
        <w:rPr>
          <w:color w:val="auto"/>
        </w:rPr>
        <w:t>л</w:t>
      </w:r>
      <w:proofErr w:type="gramEnd"/>
      <w:r w:rsidR="006C3109" w:rsidRPr="006C3109">
        <w:rPr>
          <w:color w:val="auto"/>
        </w:rPr>
        <w:t>.].</w:t>
      </w:r>
    </w:p>
    <w:p w:rsidR="006B4933" w:rsidRPr="00945009" w:rsidRDefault="006B4933" w:rsidP="00945009">
      <w:pPr>
        <w:pStyle w:val="Default"/>
        <w:jc w:val="both"/>
        <w:rPr>
          <w:color w:val="auto"/>
        </w:rPr>
      </w:pPr>
    </w:p>
    <w:sectPr w:rsidR="006B4933" w:rsidRPr="00945009" w:rsidSect="00537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3B" w:rsidRDefault="00A60A3B" w:rsidP="0043492D">
      <w:pPr>
        <w:spacing w:after="0" w:line="240" w:lineRule="auto"/>
      </w:pPr>
      <w:r>
        <w:separator/>
      </w:r>
    </w:p>
  </w:endnote>
  <w:endnote w:type="continuationSeparator" w:id="0">
    <w:p w:rsidR="00A60A3B" w:rsidRDefault="00A60A3B" w:rsidP="0043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3B" w:rsidRDefault="00A60A3B" w:rsidP="0043492D">
      <w:pPr>
        <w:spacing w:after="0" w:line="240" w:lineRule="auto"/>
      </w:pPr>
      <w:r>
        <w:separator/>
      </w:r>
    </w:p>
  </w:footnote>
  <w:footnote w:type="continuationSeparator" w:id="0">
    <w:p w:rsidR="00A60A3B" w:rsidRDefault="00A60A3B" w:rsidP="0043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A"/>
    <w:multiLevelType w:val="hybridMultilevel"/>
    <w:tmpl w:val="8C3E8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7FBD"/>
    <w:multiLevelType w:val="hybridMultilevel"/>
    <w:tmpl w:val="36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7747"/>
    <w:multiLevelType w:val="hybridMultilevel"/>
    <w:tmpl w:val="127EB074"/>
    <w:lvl w:ilvl="0" w:tplc="D8C45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82A26"/>
    <w:multiLevelType w:val="hybridMultilevel"/>
    <w:tmpl w:val="7BE8F320"/>
    <w:lvl w:ilvl="0" w:tplc="075A4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142F1B"/>
    <w:multiLevelType w:val="hybridMultilevel"/>
    <w:tmpl w:val="4CCCA7A2"/>
    <w:lvl w:ilvl="0" w:tplc="3F40F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2D"/>
    <w:rsid w:val="00017D0C"/>
    <w:rsid w:val="00053C2E"/>
    <w:rsid w:val="000620A2"/>
    <w:rsid w:val="00082A1A"/>
    <w:rsid w:val="00084B69"/>
    <w:rsid w:val="000B4AF6"/>
    <w:rsid w:val="000E7E2D"/>
    <w:rsid w:val="000F11E9"/>
    <w:rsid w:val="000F651D"/>
    <w:rsid w:val="001011D9"/>
    <w:rsid w:val="00156435"/>
    <w:rsid w:val="00177FF8"/>
    <w:rsid w:val="00186392"/>
    <w:rsid w:val="001A5B02"/>
    <w:rsid w:val="001D3664"/>
    <w:rsid w:val="001E7088"/>
    <w:rsid w:val="001F3B46"/>
    <w:rsid w:val="00200366"/>
    <w:rsid w:val="00204244"/>
    <w:rsid w:val="00210AAC"/>
    <w:rsid w:val="00213644"/>
    <w:rsid w:val="002418EE"/>
    <w:rsid w:val="00242BBE"/>
    <w:rsid w:val="00270964"/>
    <w:rsid w:val="00281BE6"/>
    <w:rsid w:val="00284C9D"/>
    <w:rsid w:val="00284E6C"/>
    <w:rsid w:val="0029632A"/>
    <w:rsid w:val="002A73B9"/>
    <w:rsid w:val="002B1A2A"/>
    <w:rsid w:val="002D2C0A"/>
    <w:rsid w:val="00301EF0"/>
    <w:rsid w:val="00304997"/>
    <w:rsid w:val="003141B4"/>
    <w:rsid w:val="00314888"/>
    <w:rsid w:val="00326C08"/>
    <w:rsid w:val="00327FFE"/>
    <w:rsid w:val="00336BAB"/>
    <w:rsid w:val="003542BA"/>
    <w:rsid w:val="00373E00"/>
    <w:rsid w:val="003838F4"/>
    <w:rsid w:val="00383AED"/>
    <w:rsid w:val="00396E3B"/>
    <w:rsid w:val="003D1610"/>
    <w:rsid w:val="003D1BD7"/>
    <w:rsid w:val="003E5FDC"/>
    <w:rsid w:val="003F7DDF"/>
    <w:rsid w:val="0041215A"/>
    <w:rsid w:val="0043492D"/>
    <w:rsid w:val="004404A8"/>
    <w:rsid w:val="00456957"/>
    <w:rsid w:val="00460DCD"/>
    <w:rsid w:val="00465C89"/>
    <w:rsid w:val="00481A0E"/>
    <w:rsid w:val="00485AB2"/>
    <w:rsid w:val="00494BFD"/>
    <w:rsid w:val="004C00ED"/>
    <w:rsid w:val="004C5E4B"/>
    <w:rsid w:val="004E0B99"/>
    <w:rsid w:val="004E6333"/>
    <w:rsid w:val="00500D90"/>
    <w:rsid w:val="005042EA"/>
    <w:rsid w:val="00533BAE"/>
    <w:rsid w:val="00537419"/>
    <w:rsid w:val="00570E80"/>
    <w:rsid w:val="005739C7"/>
    <w:rsid w:val="00595F40"/>
    <w:rsid w:val="0059707D"/>
    <w:rsid w:val="005A17F1"/>
    <w:rsid w:val="005A1E4D"/>
    <w:rsid w:val="005B1D78"/>
    <w:rsid w:val="005E4CB9"/>
    <w:rsid w:val="005F4C6E"/>
    <w:rsid w:val="005F7360"/>
    <w:rsid w:val="005F7863"/>
    <w:rsid w:val="0061397A"/>
    <w:rsid w:val="00623E2B"/>
    <w:rsid w:val="00634D3E"/>
    <w:rsid w:val="00660647"/>
    <w:rsid w:val="00666368"/>
    <w:rsid w:val="00673237"/>
    <w:rsid w:val="00691CC3"/>
    <w:rsid w:val="006B4933"/>
    <w:rsid w:val="006C2409"/>
    <w:rsid w:val="006C267A"/>
    <w:rsid w:val="006C3109"/>
    <w:rsid w:val="006D7AC7"/>
    <w:rsid w:val="006E4B38"/>
    <w:rsid w:val="00701717"/>
    <w:rsid w:val="0070202C"/>
    <w:rsid w:val="00716D1F"/>
    <w:rsid w:val="007333E5"/>
    <w:rsid w:val="00744AA0"/>
    <w:rsid w:val="007530BA"/>
    <w:rsid w:val="0075597D"/>
    <w:rsid w:val="007733D3"/>
    <w:rsid w:val="007861CC"/>
    <w:rsid w:val="00791D84"/>
    <w:rsid w:val="007A4864"/>
    <w:rsid w:val="007E56CE"/>
    <w:rsid w:val="00813776"/>
    <w:rsid w:val="00815C5B"/>
    <w:rsid w:val="0084117E"/>
    <w:rsid w:val="00842FB5"/>
    <w:rsid w:val="00844F70"/>
    <w:rsid w:val="00862B8A"/>
    <w:rsid w:val="0086420E"/>
    <w:rsid w:val="00893C27"/>
    <w:rsid w:val="008C0DAF"/>
    <w:rsid w:val="008E73C3"/>
    <w:rsid w:val="008F2C6E"/>
    <w:rsid w:val="0090097B"/>
    <w:rsid w:val="00912E93"/>
    <w:rsid w:val="009234E7"/>
    <w:rsid w:val="0092360D"/>
    <w:rsid w:val="00926A12"/>
    <w:rsid w:val="00945009"/>
    <w:rsid w:val="009472C9"/>
    <w:rsid w:val="00947EB0"/>
    <w:rsid w:val="009640A8"/>
    <w:rsid w:val="00967AA2"/>
    <w:rsid w:val="009944AA"/>
    <w:rsid w:val="009C7FC0"/>
    <w:rsid w:val="009D60EA"/>
    <w:rsid w:val="009D71E9"/>
    <w:rsid w:val="009F3793"/>
    <w:rsid w:val="00A04B65"/>
    <w:rsid w:val="00A2344B"/>
    <w:rsid w:val="00A34D87"/>
    <w:rsid w:val="00A401CC"/>
    <w:rsid w:val="00A42CB6"/>
    <w:rsid w:val="00A469A2"/>
    <w:rsid w:val="00A52AD2"/>
    <w:rsid w:val="00A52C01"/>
    <w:rsid w:val="00A60A3B"/>
    <w:rsid w:val="00A7174A"/>
    <w:rsid w:val="00A71A43"/>
    <w:rsid w:val="00A74C84"/>
    <w:rsid w:val="00A820C4"/>
    <w:rsid w:val="00AA1341"/>
    <w:rsid w:val="00AB255A"/>
    <w:rsid w:val="00AB34FB"/>
    <w:rsid w:val="00AB48CD"/>
    <w:rsid w:val="00AC5807"/>
    <w:rsid w:val="00AE1616"/>
    <w:rsid w:val="00AF1B89"/>
    <w:rsid w:val="00B107B6"/>
    <w:rsid w:val="00B13FCF"/>
    <w:rsid w:val="00B216B4"/>
    <w:rsid w:val="00B4178B"/>
    <w:rsid w:val="00B748B2"/>
    <w:rsid w:val="00B851FC"/>
    <w:rsid w:val="00B90570"/>
    <w:rsid w:val="00BB1482"/>
    <w:rsid w:val="00BB4A87"/>
    <w:rsid w:val="00BC27ED"/>
    <w:rsid w:val="00BD2D4E"/>
    <w:rsid w:val="00BE2CB3"/>
    <w:rsid w:val="00BE5032"/>
    <w:rsid w:val="00BF10EF"/>
    <w:rsid w:val="00C003A5"/>
    <w:rsid w:val="00C01C25"/>
    <w:rsid w:val="00C0484E"/>
    <w:rsid w:val="00C04FD3"/>
    <w:rsid w:val="00C46352"/>
    <w:rsid w:val="00C56041"/>
    <w:rsid w:val="00C827D2"/>
    <w:rsid w:val="00C924B7"/>
    <w:rsid w:val="00CB5BB9"/>
    <w:rsid w:val="00CB7613"/>
    <w:rsid w:val="00CC02DC"/>
    <w:rsid w:val="00CC4697"/>
    <w:rsid w:val="00CE65FC"/>
    <w:rsid w:val="00D525E6"/>
    <w:rsid w:val="00D748B0"/>
    <w:rsid w:val="00D8213E"/>
    <w:rsid w:val="00D92F9A"/>
    <w:rsid w:val="00DA1D5A"/>
    <w:rsid w:val="00DD18D2"/>
    <w:rsid w:val="00DE2CE3"/>
    <w:rsid w:val="00E13E20"/>
    <w:rsid w:val="00E31CC2"/>
    <w:rsid w:val="00E34743"/>
    <w:rsid w:val="00E74256"/>
    <w:rsid w:val="00E910AD"/>
    <w:rsid w:val="00EA2D66"/>
    <w:rsid w:val="00EB3076"/>
    <w:rsid w:val="00EB5DD9"/>
    <w:rsid w:val="00EC5A6C"/>
    <w:rsid w:val="00ED3050"/>
    <w:rsid w:val="00EF2134"/>
    <w:rsid w:val="00F405F4"/>
    <w:rsid w:val="00F42457"/>
    <w:rsid w:val="00F55183"/>
    <w:rsid w:val="00F67986"/>
    <w:rsid w:val="00F771A5"/>
    <w:rsid w:val="00FB0294"/>
    <w:rsid w:val="00FB6023"/>
    <w:rsid w:val="00FC0B74"/>
    <w:rsid w:val="00FE03D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2D"/>
    <w:pPr>
      <w:widowControl w:val="0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1">
    <w:name w:val="CM31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4">
    <w:name w:val="CM34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5">
    <w:name w:val="CM35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1">
    <w:name w:val="CM21"/>
    <w:basedOn w:val="Default"/>
    <w:next w:val="Default"/>
    <w:uiPriority w:val="99"/>
    <w:rsid w:val="0043492D"/>
    <w:pPr>
      <w:widowControl w:val="0"/>
      <w:spacing w:line="31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6">
    <w:name w:val="CM36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43492D"/>
    <w:pPr>
      <w:widowControl w:val="0"/>
      <w:spacing w:line="278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24">
    <w:name w:val="CM24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7">
    <w:name w:val="CM37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5">
    <w:name w:val="CM25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8">
    <w:name w:val="CM38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table" w:styleId="a3">
    <w:name w:val="Table Grid"/>
    <w:basedOn w:val="a1"/>
    <w:uiPriority w:val="59"/>
    <w:rsid w:val="0043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9">
    <w:name w:val="CM39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349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492D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3492D"/>
    <w:rPr>
      <w:vertAlign w:val="superscript"/>
    </w:rPr>
  </w:style>
  <w:style w:type="character" w:styleId="a7">
    <w:name w:val="Hyperlink"/>
    <w:basedOn w:val="a0"/>
    <w:uiPriority w:val="99"/>
    <w:unhideWhenUsed/>
    <w:rsid w:val="004349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74256"/>
    <w:pPr>
      <w:ind w:left="720"/>
      <w:contextualSpacing/>
    </w:pPr>
  </w:style>
  <w:style w:type="character" w:styleId="a9">
    <w:name w:val="Strong"/>
    <w:basedOn w:val="a0"/>
    <w:uiPriority w:val="22"/>
    <w:qFormat/>
    <w:rsid w:val="009C7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2D"/>
    <w:pPr>
      <w:widowControl w:val="0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1">
    <w:name w:val="CM31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4">
    <w:name w:val="CM34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5">
    <w:name w:val="CM35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1">
    <w:name w:val="CM21"/>
    <w:basedOn w:val="Default"/>
    <w:next w:val="Default"/>
    <w:uiPriority w:val="99"/>
    <w:rsid w:val="0043492D"/>
    <w:pPr>
      <w:widowControl w:val="0"/>
      <w:spacing w:line="31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6">
    <w:name w:val="CM36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43492D"/>
    <w:pPr>
      <w:widowControl w:val="0"/>
      <w:spacing w:line="278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24">
    <w:name w:val="CM24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7">
    <w:name w:val="CM37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5">
    <w:name w:val="CM25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8">
    <w:name w:val="CM38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table" w:styleId="a3">
    <w:name w:val="Table Grid"/>
    <w:basedOn w:val="a1"/>
    <w:uiPriority w:val="59"/>
    <w:rsid w:val="0043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9">
    <w:name w:val="CM39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349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492D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3492D"/>
    <w:rPr>
      <w:vertAlign w:val="superscript"/>
    </w:rPr>
  </w:style>
  <w:style w:type="character" w:styleId="a7">
    <w:name w:val="Hyperlink"/>
    <w:basedOn w:val="a0"/>
    <w:uiPriority w:val="99"/>
    <w:unhideWhenUsed/>
    <w:rsid w:val="004349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74256"/>
    <w:pPr>
      <w:ind w:left="720"/>
      <w:contextualSpacing/>
    </w:pPr>
  </w:style>
  <w:style w:type="character" w:styleId="a9">
    <w:name w:val="Strong"/>
    <w:basedOn w:val="a0"/>
    <w:uiPriority w:val="22"/>
    <w:qFormat/>
    <w:rsid w:val="009C7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4BE1-8E49-469B-BCEA-C556C885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4229</Words>
  <Characters>30322</Characters>
  <Application>Microsoft Office Word</Application>
  <DocSecurity>0</DocSecurity>
  <Lines>572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voroninaup</dc:creator>
  <cp:keywords/>
  <dc:description/>
  <cp:lastModifiedBy>Admin</cp:lastModifiedBy>
  <cp:revision>28</cp:revision>
  <dcterms:created xsi:type="dcterms:W3CDTF">2020-03-04T08:54:00Z</dcterms:created>
  <dcterms:modified xsi:type="dcterms:W3CDTF">2023-07-18T08:15:00Z</dcterms:modified>
</cp:coreProperties>
</file>