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9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4"/>
        <w:gridCol w:w="3597"/>
        <w:gridCol w:w="1511"/>
        <w:gridCol w:w="1496"/>
        <w:gridCol w:w="1680"/>
        <w:gridCol w:w="1828"/>
        <w:gridCol w:w="2514"/>
        <w:gridCol w:w="1359"/>
      </w:tblGrid>
      <w:tr w:rsidR="00415FFE" w:rsidRPr="00D13810" w14:paraId="6449D968" w14:textId="77777777" w:rsidTr="00D47596">
        <w:trPr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CA2AF" w14:textId="77777777" w:rsidR="00415FFE" w:rsidRPr="00D13810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Конференции, научные семинары и круглые столы, в которых приняли участие преподаватели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2023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(вне института)</w:t>
            </w:r>
          </w:p>
        </w:tc>
      </w:tr>
      <w:tr w:rsidR="00415FFE" w:rsidRPr="00D13810" w14:paraId="4EB01C8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4FB7" w14:textId="77777777" w:rsidR="00415FFE" w:rsidRPr="00D13810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CC64B" w14:textId="77777777" w:rsidR="00415FFE" w:rsidRPr="00D13810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00889" w14:textId="77777777" w:rsidR="00415FFE" w:rsidRPr="00D13810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начала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4371A" w14:textId="77777777" w:rsidR="00415FFE" w:rsidRPr="00D13810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окончания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2B749" w14:textId="77777777" w:rsidR="00415FFE" w:rsidRPr="00D13810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Тип мероприятия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E595E" w14:textId="77777777" w:rsidR="00415FFE" w:rsidRPr="00D13810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Охват мероприятия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72990" w14:textId="77777777" w:rsidR="00415FFE" w:rsidRPr="00D13810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5EEA" w14:textId="77777777" w:rsidR="00415FFE" w:rsidRPr="00D13810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участников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кафедры </w:t>
            </w:r>
          </w:p>
        </w:tc>
      </w:tr>
      <w:tr w:rsidR="00415FFE" w:rsidRPr="00281F8B" w14:paraId="31BBD82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39254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18333" w14:textId="77777777" w:rsidR="00415FFE" w:rsidRPr="00281F8B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 Уголовное право: стратегия развития в XXI веке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2F777" w14:textId="77777777" w:rsidR="00415FFE" w:rsidRPr="00281F8B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C9C6C" w14:textId="77777777" w:rsidR="00415FFE" w:rsidRPr="00281F8B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9AF61" w14:textId="77777777" w:rsidR="00415FFE" w:rsidRPr="00281F8B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9F568" w14:textId="77777777" w:rsidR="00415FFE" w:rsidRPr="00281F8B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5019" w14:textId="77777777" w:rsidR="00415FFE" w:rsidRPr="00281F8B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МГЮА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D8F" w14:textId="77777777" w:rsidR="00415FFE" w:rsidRPr="00281F8B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FE" w:rsidRPr="00507359" w14:paraId="17B2614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0AEC9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DFB3C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Университетский комплекс как региональный центр образования, науки и культуры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BF8B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января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0C4F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 января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02A3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F6F1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4D42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Оренбург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B316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FE" w:rsidRPr="00507359" w14:paraId="279F72CA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BCBF9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CD2BE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Форсайт образования: возрождение традиций </w:t>
            </w:r>
            <w:proofErr w:type="spellStart"/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vs</w:t>
            </w:r>
            <w:proofErr w:type="spellEnd"/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декларируемое новаторство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DA13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февраля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E547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февраля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ADD0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F1FA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F158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A22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DB410EC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36C14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5F3B0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Санкт-Петербургский Международный форум труда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2782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892D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602B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форум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2302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EC2B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Санкт-Петербург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1430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49D49322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F0DF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6B43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Седьмая Омская юридическая неделя «Правоприменение в публичном и частном праве»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B16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04C0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1B9E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5BB7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C6C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Омский государственный университет им. Ф.М. Достоевского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B7DC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33169A0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D4B67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29645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Актуальные проблемы трудового права и права социального обеспечения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BA59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5BF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EDE9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E0CF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5205A" w14:textId="77777777" w:rsidR="00415FFE" w:rsidRPr="00507359" w:rsidRDefault="00415FFE" w:rsidP="00D47596">
            <w:pPr>
              <w:pStyle w:val="Default"/>
              <w:jc w:val="center"/>
            </w:pPr>
            <w:r w:rsidRPr="00507359">
              <w:rPr>
                <w:shd w:val="clear" w:color="auto" w:fill="FFFFFF"/>
              </w:rPr>
              <w:t>г. Уфа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D97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3F3190F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DCDE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EFDE7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Правовые и социально-экономические аспекты трансформирующейся занятости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F5BC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20CA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D726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B020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8D4BA" w14:textId="77777777" w:rsidR="00415FFE" w:rsidRPr="00507359" w:rsidRDefault="00415FFE" w:rsidP="00D47596">
            <w:pPr>
              <w:pStyle w:val="Default"/>
              <w:jc w:val="center"/>
            </w:pPr>
            <w:r w:rsidRPr="00507359">
              <w:rPr>
                <w:shd w:val="clear" w:color="auto" w:fill="FFFFFF"/>
              </w:rPr>
              <w:t>г</w:t>
            </w:r>
            <w:r w:rsidRPr="00507359">
              <w:rPr>
                <w:color w:val="666666"/>
                <w:shd w:val="clear" w:color="auto" w:fill="FFFFFF"/>
              </w:rPr>
              <w:t>.</w:t>
            </w:r>
            <w:r>
              <w:rPr>
                <w:color w:val="666666"/>
                <w:shd w:val="clear" w:color="auto" w:fill="FFFFFF"/>
              </w:rPr>
              <w:t xml:space="preserve"> </w:t>
            </w:r>
            <w:proofErr w:type="spellStart"/>
            <w:r w:rsidRPr="00507359">
              <w:rPr>
                <w:shd w:val="clear" w:color="auto" w:fill="FFFFFF"/>
              </w:rPr>
              <w:t>Ростов</w:t>
            </w:r>
            <w:proofErr w:type="spellEnd"/>
            <w:r w:rsidRPr="00507359">
              <w:rPr>
                <w:shd w:val="clear" w:color="auto" w:fill="FFFFFF"/>
              </w:rPr>
              <w:t>-на-Дону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5C0C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17EC0B56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46665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0FC7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Тенденции развития законодательства о </w:t>
            </w:r>
            <w:proofErr w:type="spellStart"/>
            <w:r w:rsidRPr="00507359">
              <w:rPr>
                <w:rFonts w:ascii="Times New Roman" w:hAnsi="Times New Roman"/>
                <w:sz w:val="24"/>
                <w:szCs w:val="24"/>
              </w:rPr>
              <w:t>деликтных</w:t>
            </w:r>
            <w:proofErr w:type="spellEnd"/>
            <w:r w:rsidRPr="00507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359"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обязательствах - Медведевские чтения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0C1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26 мая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00DE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1085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D3C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DB7B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Волгоградский институт управления - филиале РАНХиГС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E5D3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FE" w:rsidRPr="00507359" w14:paraId="24E2CDA2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BA6BA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8082A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Правовые, организационные и экономические проблемы в сфере охраны здоровья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DD78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мая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2063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58AA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6041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8A14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359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00B6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FFE" w:rsidRPr="00507359" w14:paraId="4150364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77773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E4813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07359">
              <w:rPr>
                <w:rFonts w:ascii="Times New Roman" w:hAnsi="Times New Roman"/>
                <w:color w:val="000000"/>
                <w:sz w:val="24"/>
                <w:szCs w:val="24"/>
              </w:rPr>
              <w:t>Гусовские</w:t>
            </w:r>
            <w:proofErr w:type="spellEnd"/>
            <w:r w:rsidRPr="005073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чтения» </w:t>
            </w: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Научная парадигма развития трудового права в информационном обществе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FDDD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D576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E87A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6A98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13DF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3C60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15FFE" w:rsidRPr="00507359" w14:paraId="3EC6E56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5627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8E285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Развитие юридической науки в новых условиях: единство теории и практики - 2023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6E5A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27 октября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6042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27 октября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172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99FE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893B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Pr="00507359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Ростов</w:t>
            </w:r>
            <w:proofErr w:type="spellEnd"/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-на-Дону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6FCA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276E3380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BD212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6F014" w14:textId="77777777" w:rsidR="00415FFE" w:rsidRPr="00507359" w:rsidRDefault="00415FFE" w:rsidP="00D47596">
            <w:pPr>
              <w:pStyle w:val="Default"/>
              <w:rPr>
                <w:shd w:val="clear" w:color="auto" w:fill="FFFFFF"/>
              </w:rPr>
            </w:pPr>
            <w:r w:rsidRPr="00507359">
              <w:rPr>
                <w:shd w:val="clear" w:color="auto" w:fill="FFFFFF"/>
              </w:rPr>
              <w:t>Диалектика противодействия коррупции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50CB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51C4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A7CD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38AE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5DC5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Казань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22C6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415FFE" w:rsidRPr="00507359" w14:paraId="52EF093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A854C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89F9C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Цифровые технологии и право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FE5D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сентября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1052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сентября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9A4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8716" w14:textId="77777777" w:rsidR="00415FFE" w:rsidRPr="009B1E92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еждународн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230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Казань 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544D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1338DE77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1F274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F13B2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Грядущим поколениям завещаем: творить добро в защиту права 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37F6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24 марта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C0C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F5FC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9DB5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сероссийск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4DA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Оренбург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E16A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FE" w:rsidRPr="00507359" w14:paraId="26979AB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B3920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B3573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</w:t>
            </w: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сессия Европейско-Азиатского правового конгресса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E58CA" w14:textId="77777777" w:rsidR="00415FFE" w:rsidRPr="009B1E92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июня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11951" w14:textId="77777777" w:rsidR="00415FFE" w:rsidRPr="009B1E92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 июня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33C3" w14:textId="77777777" w:rsidR="00415FFE" w:rsidRPr="009B1E92" w:rsidRDefault="00415FFE" w:rsidP="00D47596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B1E9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форум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F72B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еждународн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0BD2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Екатеринбург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AC6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15FFE" w:rsidRPr="00507359" w14:paraId="39506C5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7B634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9A32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 о трудовых спорах за один день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9379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октября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5B9D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октября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7A38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A63B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12BB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7E8F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6363E5D3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96367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754C9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Безопасность государства и благополучие человека: новые стратегии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вызовы 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C923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7 декабря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210B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 декабря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8E47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0D5B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еждународн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8678" w14:textId="77777777" w:rsidR="00415FFE" w:rsidRPr="00507359" w:rsidRDefault="00415FFE" w:rsidP="00D47596">
            <w:pPr>
              <w:pStyle w:val="Default"/>
              <w:jc w:val="center"/>
              <w:rPr>
                <w:rFonts w:eastAsia="Times New Roman"/>
              </w:rPr>
            </w:pPr>
            <w:r w:rsidRPr="00507359">
              <w:rPr>
                <w:shd w:val="clear" w:color="auto" w:fill="FFFFFF"/>
              </w:rPr>
              <w:t>РАНХиГС, ИПНБ,</w:t>
            </w:r>
            <w:r>
              <w:rPr>
                <w:shd w:val="clear" w:color="auto" w:fill="FFFFFF"/>
              </w:rPr>
              <w:br/>
            </w:r>
            <w:r w:rsidRPr="00507359">
              <w:rPr>
                <w:shd w:val="clear" w:color="auto" w:fill="FFFFFF"/>
              </w:rPr>
              <w:t xml:space="preserve"> г.</w:t>
            </w:r>
            <w:r>
              <w:rPr>
                <w:shd w:val="clear" w:color="auto" w:fill="FFFFFF"/>
              </w:rPr>
              <w:t xml:space="preserve"> </w:t>
            </w:r>
            <w:r w:rsidRPr="00507359">
              <w:rPr>
                <w:shd w:val="clear" w:color="auto" w:fill="FFFFFF"/>
              </w:rPr>
              <w:t>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D990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FE" w:rsidRPr="00507359" w14:paraId="6752382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4B27D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008ED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 права трудящихся! Роль трудового права и права социального обеспечения в поддержании социального мира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349A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 декабря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E936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 декабря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954D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8C36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еждународн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E083D" w14:textId="77777777" w:rsidR="00415FFE" w:rsidRPr="00507359" w:rsidRDefault="00415FFE" w:rsidP="00D47596">
            <w:pPr>
              <w:pStyle w:val="Default"/>
              <w:jc w:val="center"/>
            </w:pPr>
            <w:r w:rsidRPr="00507359">
              <w:rPr>
                <w:bCs/>
              </w:rPr>
              <w:t>г. Екатеринбург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EC54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FE" w:rsidRPr="00507359" w14:paraId="2F47D57D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260A7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2D0FF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Модернизация российского общества и образования: новые экономические ориентиры, стратегии управления, вопросы правоприменения и подготовки кадров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8707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EACE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B7AC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0DC0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международное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524C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359">
              <w:rPr>
                <w:rFonts w:ascii="Times New Roman" w:hAnsi="Times New Roman"/>
                <w:sz w:val="24"/>
                <w:szCs w:val="24"/>
              </w:rPr>
              <w:t>Таганрог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0971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B9070E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FFE" w:rsidRPr="00507359" w14:paraId="30FCAB96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5DD25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1D23F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Правовые категории, к 100-летию со дня рождения Андрея Михайловича Васильева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B93D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2F6C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2AE3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2B0C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5782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E1A5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0324AC8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FFE" w:rsidRPr="00507359" w14:paraId="1D2760C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F77D4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4E4CB" w14:textId="77777777" w:rsidR="00415FFE" w:rsidRPr="00507359" w:rsidRDefault="00415FFE" w:rsidP="00D47596">
            <w:pPr>
              <w:pStyle w:val="Default"/>
            </w:pPr>
            <w:r w:rsidRPr="00507359">
              <w:t>Грядущим поколениям завещаем: творить добро в защиту права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A255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7ACD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марта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F528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EFB3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9167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Оренбург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EF19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15FFE" w:rsidRPr="00507359" w14:paraId="2727BAC3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8CF92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D1A1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Вызовы современности и стратегии развития общества в условиях новой реальности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F32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7ED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86C6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4A2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E32C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EF05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6F1CF07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48D4D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DA13C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507359">
                <w:rPr>
                  <w:rFonts w:ascii="Times New Roman" w:hAnsi="Times New Roman"/>
                  <w:sz w:val="24"/>
                  <w:szCs w:val="24"/>
                </w:rPr>
                <w:t>Устойчивое развитие России: правовое измерение</w:t>
              </w:r>
            </w:hyperlink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F419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4A3B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A479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A75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32CF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1EB7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FE" w:rsidRPr="00507359" w14:paraId="262EBA8A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000E2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EA090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и качество правовой среды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2929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DD83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5C1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6D63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41A3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г. Москва 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DEEC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423DCE43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6FCF9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3C92E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Знай наших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9B2B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ноября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906F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ноября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E1E2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8B7B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D65C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Оренбург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6BC9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B22957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EBF46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CBF97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Актуальные вопросы местного самоуправления в Российской Федерации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ED18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A1C4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C055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5DF3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1A13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Стерлитамак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3940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C5FDDE4" w14:textId="77777777" w:rsidTr="00D47596">
        <w:trPr>
          <w:trHeight w:val="798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D475B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74654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Интеграция мировой науки и техники: новые концепции и парадигмы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1B6F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февраля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1EC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февраля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CBED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1E0B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6EFE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2A7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561E8FCE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03251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739FF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Наука и общество на пути к</w:t>
            </w:r>
          </w:p>
          <w:p w14:paraId="45E8CD0B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модернизации: современные</w:t>
            </w:r>
          </w:p>
          <w:p w14:paraId="0F0EFDEF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взгляды, новые горизонты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0729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февраля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A0B7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февраля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6959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4C48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340C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507359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507359"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83FA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4DF69B46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BD21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9F63" w14:textId="77777777" w:rsidR="00415FFE" w:rsidRPr="00507359" w:rsidRDefault="00415FFE" w:rsidP="00D47596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507359">
              <w:rPr>
                <w:rStyle w:val="FontStyle12"/>
                <w:rFonts w:eastAsia="Times New Roman"/>
                <w:sz w:val="24"/>
                <w:szCs w:val="24"/>
              </w:rPr>
              <w:t>Теория и философия конституционализма: современные тенденции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A714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июня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99D18" w14:textId="77777777" w:rsidR="00415FFE" w:rsidRPr="009B1E92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июня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80C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научно-методический семинар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6259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C178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МГЮА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E4B9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41686793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A7D9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6D405" w14:textId="77777777" w:rsidR="00415FFE" w:rsidRPr="00507359" w:rsidRDefault="00415FFE" w:rsidP="00D47596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</w:rPr>
              <w:t>Конституционная модель организации местного самоуправления в России: проблемы и перспективы тридцать лет спустя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0B9C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17 июня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2F73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27AC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D0BE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F183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Москва, МГУ имени М.В. Ломоносова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14B7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47D08A1A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A4259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4944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Проблемы правового регулирования обеспечения национальной безопасности государства и личности в закрытых административно-территориальных образованиях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95F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1CE0C" w14:textId="77777777" w:rsidR="00415FFE" w:rsidRPr="009B1E92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729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экспертная площадка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92C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9C5E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МГЮА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66A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1B9A16F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F032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18575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Конституционное развитие России: теория и практика (к 30-летию российской Конституции)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9A46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8 апреля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60260" w14:textId="77777777" w:rsidR="00415FFE" w:rsidRPr="009B1E92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8 апреля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604B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23F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0B72F" w14:textId="77777777" w:rsidR="00415FFE" w:rsidRPr="00507359" w:rsidRDefault="00415FFE" w:rsidP="00D47596">
            <w:pPr>
              <w:pStyle w:val="Style2"/>
              <w:widowControl/>
              <w:tabs>
                <w:tab w:val="left" w:pos="9638"/>
              </w:tabs>
              <w:spacing w:before="5" w:line="240" w:lineRule="auto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Москва, МГЮА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7AF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7C553155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0F022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045E" w14:textId="77777777" w:rsidR="00415FFE" w:rsidRPr="00507359" w:rsidRDefault="00415FFE" w:rsidP="00D47596">
            <w:pPr>
              <w:spacing w:after="0" w:line="240" w:lineRule="auto"/>
              <w:rPr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Россия – СНГ: конституционная проекция будущего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976F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6 апреля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4FD5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6 апреля </w:t>
            </w:r>
          </w:p>
          <w:p w14:paraId="4BF74A1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1641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видеомост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A82A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2903" w14:textId="77777777" w:rsidR="00415FFE" w:rsidRPr="00507359" w:rsidRDefault="00415FFE" w:rsidP="00D47596">
            <w:pPr>
              <w:pStyle w:val="Style2"/>
              <w:widowControl/>
              <w:tabs>
                <w:tab w:val="left" w:pos="9638"/>
              </w:tabs>
              <w:spacing w:before="5" w:line="240" w:lineRule="auto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Москва, МГЮА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C3FB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3D4515A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2929F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FCAA2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Style w:val="FontStyle12"/>
                <w:sz w:val="24"/>
                <w:szCs w:val="24"/>
              </w:rPr>
              <w:t>Актуальные проблемы публичной власти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D7FD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14 февраля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56E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14 февраля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81F0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Style w:val="FontStyle12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A295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1402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Style w:val="FontStyle12"/>
                <w:sz w:val="24"/>
                <w:szCs w:val="24"/>
              </w:rPr>
              <w:t>г. Москва, МГОПУ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8006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4C261C2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CD9DA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E316C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>Местное самоуправление в современных государствах: вызовы и перспективы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AE30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26 апреля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4B23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27 апреля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537E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D836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>международно</w:t>
            </w:r>
            <w:r w:rsidRPr="00507359">
              <w:rPr>
                <w:rStyle w:val="FontStyle12"/>
              </w:rPr>
              <w:t>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82B3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Style w:val="FontStyle12"/>
                <w:sz w:val="24"/>
                <w:szCs w:val="24"/>
              </w:rPr>
              <w:t>г. Москва, РУДН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EBA6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18764D44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CFC82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FE76F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Юридическая </w:t>
            </w:r>
            <w:proofErr w:type="spellStart"/>
            <w:r w:rsidRPr="00507359">
              <w:rPr>
                <w:rStyle w:val="FontStyle12"/>
                <w:sz w:val="24"/>
                <w:szCs w:val="24"/>
              </w:rPr>
              <w:t>урбанология</w:t>
            </w:r>
            <w:proofErr w:type="spellEnd"/>
            <w:r w:rsidRPr="00507359">
              <w:rPr>
                <w:rStyle w:val="FontStyle12"/>
                <w:sz w:val="24"/>
                <w:szCs w:val="24"/>
              </w:rPr>
              <w:t xml:space="preserve"> как инновационный подход к междисциплинарным исследованиям городов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E6FD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10 ноября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F8E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10 ноября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B8A2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066F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A04C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Style w:val="FontStyle12"/>
                <w:sz w:val="24"/>
                <w:szCs w:val="24"/>
              </w:rPr>
              <w:t>г. Ханты-Мансийск, ВШЭ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6A00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5BFA62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EF4EF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73663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>Правовое обеспечение суверенитета России: проблемы и перспективы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E4B5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21 ноября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CCDC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24 ноября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F1339" w14:textId="77777777" w:rsidR="00415FFE" w:rsidRPr="009B1E92" w:rsidRDefault="00415FFE" w:rsidP="00D47596">
            <w:pPr>
              <w:pStyle w:val="Style2"/>
              <w:spacing w:before="5" w:after="0" w:line="240" w:lineRule="auto"/>
              <w:ind w:left="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Style w:val="FontStyle12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159E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3F2C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Москва, МГУ имени М.В. Ломоносова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584A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9018FE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6270D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4D204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>Конституционное обеспечение суверенитета России в условиях геополитических трансформаций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9A5C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23 ноября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A907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23 ноября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4DF1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EBE6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C7CB1" w14:textId="77777777" w:rsidR="00415FFE" w:rsidRPr="00507359" w:rsidRDefault="00415FFE" w:rsidP="00D47596">
            <w:pPr>
              <w:pStyle w:val="Style2"/>
              <w:widowControl/>
              <w:tabs>
                <w:tab w:val="left" w:pos="9638"/>
              </w:tabs>
              <w:spacing w:before="5" w:line="240" w:lineRule="auto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Москва, МГЮА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8805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4D7E03A0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A977E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278F0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Роль юридического образования в формировании конституционной идентичности к 100-летию </w:t>
            </w:r>
            <w:proofErr w:type="spellStart"/>
            <w:r w:rsidRPr="00507359">
              <w:rPr>
                <w:rStyle w:val="FontStyle12"/>
                <w:sz w:val="24"/>
                <w:szCs w:val="24"/>
              </w:rPr>
              <w:t>д.ю.н</w:t>
            </w:r>
            <w:proofErr w:type="spellEnd"/>
            <w:r w:rsidRPr="00507359">
              <w:rPr>
                <w:rStyle w:val="FontStyle12"/>
                <w:sz w:val="24"/>
                <w:szCs w:val="24"/>
              </w:rPr>
              <w:t>., профессора Е.И. Козловой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689E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24 ноября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5EA9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 xml:space="preserve">24 ноября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5841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Style w:val="FontStyle12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A1D8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BD1CE" w14:textId="77777777" w:rsidR="00415FFE" w:rsidRPr="00507359" w:rsidRDefault="00415FFE" w:rsidP="00D47596">
            <w:pPr>
              <w:pStyle w:val="Style2"/>
              <w:widowControl/>
              <w:tabs>
                <w:tab w:val="left" w:pos="9638"/>
              </w:tabs>
              <w:spacing w:before="5" w:line="240" w:lineRule="auto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Москва, МГЮА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CBF2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E5F2EB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DDD79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66EAF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Конференция по междисциплинарным исследованиям (</w:t>
            </w:r>
            <w:r w:rsidRPr="00507359">
              <w:rPr>
                <w:rFonts w:ascii="Times New Roman" w:hAnsi="Times New Roman"/>
                <w:sz w:val="24"/>
                <w:szCs w:val="24"/>
                <w:lang w:val="en-US"/>
              </w:rPr>
              <w:t>SDE</w:t>
            </w:r>
            <w:r w:rsidRPr="00507359">
              <w:rPr>
                <w:rFonts w:ascii="Times New Roman" w:hAnsi="Times New Roman"/>
                <w:sz w:val="24"/>
                <w:szCs w:val="24"/>
              </w:rPr>
              <w:t>-</w:t>
            </w:r>
            <w:r w:rsidRPr="00507359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r w:rsidRPr="00507359">
              <w:rPr>
                <w:rFonts w:ascii="Times New Roman" w:hAnsi="Times New Roman"/>
                <w:sz w:val="24"/>
                <w:szCs w:val="24"/>
              </w:rPr>
              <w:t xml:space="preserve"> 2023)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0EFA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марта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625A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марта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FE8B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F74F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81D2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4063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94AD418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102CA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5026E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Традиционные семейные ценности: конституционная модель и опыт правового регулирования в России и странах СНГ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B2A5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38F7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29B1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3E42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43AC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Москва, МГЮА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FCE5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FE" w:rsidRPr="00507359" w14:paraId="67B754D8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47F5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502E11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Дружественное к ребенку правосудие и восстановительные технологии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03EE2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21 сентября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D4664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23 сентября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645B1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06EB5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7EBFEB" w14:textId="77777777" w:rsidR="00415FFE" w:rsidRPr="00507359" w:rsidRDefault="00415FFE" w:rsidP="00D47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507359">
              <w:rPr>
                <w:rFonts w:ascii="Times New Roman" w:hAnsi="Times New Roman"/>
                <w:sz w:val="24"/>
                <w:szCs w:val="24"/>
              </w:rPr>
              <w:t>Улан-Удэ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95826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FE" w:rsidRPr="00507359" w14:paraId="4E4CAD4D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D69B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BE6FB" w14:textId="77777777" w:rsidR="00415FFE" w:rsidRPr="00507359" w:rsidRDefault="00415FFE" w:rsidP="00D475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Медиация: реалии и перспективы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8E999" w14:textId="77777777" w:rsidR="00415FFE" w:rsidRPr="00507359" w:rsidRDefault="00415FFE" w:rsidP="00D4759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6782F" w14:textId="77777777" w:rsidR="00415FFE" w:rsidRPr="00507359" w:rsidRDefault="00415FFE" w:rsidP="00D4759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ноября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889A" w14:textId="77777777" w:rsidR="00415FFE" w:rsidRPr="00507359" w:rsidRDefault="00415FFE" w:rsidP="00D4759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E5A82" w14:textId="77777777" w:rsidR="00415FFE" w:rsidRPr="00507359" w:rsidRDefault="00415FFE" w:rsidP="00D4759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E98C" w14:textId="77777777" w:rsidR="00415FFE" w:rsidRPr="00507359" w:rsidRDefault="00415FFE" w:rsidP="00D475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Федеральная палата адвокатов Российской Федерации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5BC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1714BE5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1370A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97331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Цифровые технологии и право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502A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4ABE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446FD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405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5EB3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Казанский инновационный университет имени В.Г. </w:t>
            </w:r>
            <w:proofErr w:type="spellStart"/>
            <w:r w:rsidRPr="00507359">
              <w:rPr>
                <w:rFonts w:ascii="Times New Roman" w:hAnsi="Times New Roman"/>
                <w:sz w:val="24"/>
                <w:szCs w:val="24"/>
              </w:rPr>
              <w:t>Тимирясова</w:t>
            </w:r>
            <w:proofErr w:type="spellEnd"/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D054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74B2F8C1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93966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BFA83" w14:textId="77777777" w:rsidR="00415FFE" w:rsidRPr="00507359" w:rsidRDefault="00415FFE" w:rsidP="00D475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Энергетический переход как фактор влияния на энергетическое законодательство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4DB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20 июня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0C61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20 июня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35CD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5EF9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424F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Институт государства и права РАН,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507359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777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1DEFBC4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ECDE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4B1B9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Правовые проблемы укрепления российской государственности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3057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45DA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9797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24C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E7A0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Юридический институт Национального исследовательского Томского государственного университета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C492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583F7756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7D355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31E6F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Современные тенденции развития гражданского и арбитражного судопроизводства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3738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3290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9D37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2B24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F4329" w14:textId="77777777" w:rsidR="00415FFE" w:rsidRPr="00507359" w:rsidRDefault="00415FFE" w:rsidP="00D47596">
            <w:pPr>
              <w:pStyle w:val="Default"/>
              <w:jc w:val="center"/>
              <w:rPr>
                <w:rFonts w:eastAsia="Times New Roman"/>
              </w:rPr>
            </w:pPr>
            <w:r w:rsidRPr="00507359">
              <w:t>Институт права Уфимского университета науки и технологий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5A2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522E43AD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21109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4443C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Учение о гражданском процессе: настоящее и будущее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A93F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9 февраля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ACF8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9 февраля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870C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BF42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2AFA0" w14:textId="77777777" w:rsidR="00415FFE" w:rsidRPr="009B1E92" w:rsidRDefault="00415FFE" w:rsidP="00D47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МГУ им. М.В. Ломоносова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841B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45CF177E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72C39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86185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Эволюция процессуального права: к 20-летию действия Уголовно-процессуального кодекса Российской Федерации, Арбитражного процессуального кодекса Российской Федерации, Гражданского процессуального кодекса Российской Федерации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20AD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7176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8911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4248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A602D" w14:textId="77777777" w:rsidR="00415FFE" w:rsidRPr="00507359" w:rsidRDefault="00415FFE" w:rsidP="00D47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НИУ Высшая школа экономики</w:t>
            </w:r>
          </w:p>
          <w:p w14:paraId="7E889867" w14:textId="77777777" w:rsidR="00415FFE" w:rsidRPr="00507359" w:rsidRDefault="00415FFE" w:rsidP="00D47596">
            <w:pPr>
              <w:pStyle w:val="Default"/>
              <w:jc w:val="center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BA39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497F47F5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157D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38A7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Преступления в сфере экономики: российский и зарубежный опыт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802C9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FA1A1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85156" w14:textId="77777777" w:rsidR="00415FFE" w:rsidRPr="00507359" w:rsidRDefault="00415FFE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44C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B8B5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396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15FFE" w:rsidRPr="00507359" w14:paraId="5D5E9D22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564D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388B5" w14:textId="77777777" w:rsidR="00415FFE" w:rsidRPr="00507359" w:rsidRDefault="00415FFE" w:rsidP="00D47596">
            <w:pPr>
              <w:spacing w:after="0" w:line="240" w:lineRule="auto"/>
              <w:ind w:hanging="62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Семейная медиация: вопросы теории и практики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0859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97E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FD09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2AEC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8451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507359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0393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6FA46E6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F121F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6F0E6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Проблемы и перспективы развития права в контексте глобальных вызовов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85E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99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187C3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2367B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0E33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507359">
              <w:rPr>
                <w:rFonts w:ascii="Times New Roman" w:hAnsi="Times New Roman"/>
                <w:sz w:val="24"/>
                <w:szCs w:val="24"/>
              </w:rPr>
              <w:t>Оренбург, ОГУ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9FA0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15FFE" w:rsidRPr="00507359" w14:paraId="36F67615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A35F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E47BA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507359">
              <w:rPr>
                <w:rFonts w:ascii="Times New Roman" w:hAnsi="Times New Roman"/>
                <w:sz w:val="24"/>
                <w:szCs w:val="24"/>
              </w:rPr>
              <w:t>Кутафинские</w:t>
            </w:r>
            <w:proofErr w:type="spellEnd"/>
            <w:r w:rsidRPr="00507359">
              <w:rPr>
                <w:rFonts w:ascii="Times New Roman" w:hAnsi="Times New Roman"/>
                <w:sz w:val="24"/>
                <w:szCs w:val="24"/>
              </w:rPr>
              <w:t xml:space="preserve"> чтения"</w:t>
            </w:r>
          </w:p>
          <w:p w14:paraId="1122B112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Правовое обеспечение суверенитета России: проблемы и перспективы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FB4C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86F0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7FC8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01F4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D159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 xml:space="preserve">МГУ,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507359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285D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FFE" w:rsidRPr="00507359" w14:paraId="6752469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D4B4" w14:textId="77777777" w:rsidR="00415FFE" w:rsidRPr="00281F8B" w:rsidRDefault="00415FFE" w:rsidP="00D475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8C565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kern w:val="2"/>
                <w:sz w:val="24"/>
                <w:szCs w:val="24"/>
              </w:rPr>
              <w:t>30-летие принятия Конституции Российской Федерации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A2E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AA73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F77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C890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256E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kern w:val="2"/>
                <w:sz w:val="24"/>
                <w:szCs w:val="24"/>
              </w:rPr>
              <w:t>г. Москва, Московская академия Следственного комитета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C583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24264595" w14:textId="77777777" w:rsidTr="00D47596">
        <w:trPr>
          <w:trHeight w:val="551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C2484" w14:textId="77777777" w:rsidR="00415FFE" w:rsidRPr="00281F8B" w:rsidRDefault="00415FFE" w:rsidP="00D4759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C53B" w14:textId="77777777" w:rsidR="00415FFE" w:rsidRPr="00507359" w:rsidRDefault="00415FFE" w:rsidP="00D475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Наука, культура, образование в контексте приоритетов современности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823C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26 апреля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15DB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26 апреля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6015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DFEBF" w14:textId="77777777" w:rsidR="00415FFE" w:rsidRPr="00507359" w:rsidRDefault="00415FFE" w:rsidP="00D475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2F074" w14:textId="77777777" w:rsidR="00415FFE" w:rsidRPr="00507359" w:rsidRDefault="00415FFE" w:rsidP="00D475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Стерлитамак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F70C7" w14:textId="77777777" w:rsidR="00415FFE" w:rsidRPr="00507359" w:rsidRDefault="00415FFE" w:rsidP="00D475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1314162F" w14:textId="77777777" w:rsidTr="00D47596">
        <w:trPr>
          <w:trHeight w:val="865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81CF3" w14:textId="77777777" w:rsidR="00415FFE" w:rsidRPr="00281F8B" w:rsidRDefault="00415FFE" w:rsidP="00D4759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B7C7B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История Курской битвы: проблемы и перспективы исследования и сохранения памяти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34B3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12 мая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9FA6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78DA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1B914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E85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Курск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34A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5FFE" w:rsidRPr="00507359" w14:paraId="2E65165A" w14:textId="77777777" w:rsidTr="00D47596">
        <w:trPr>
          <w:trHeight w:val="1163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B3F0" w14:textId="77777777" w:rsidR="00415FFE" w:rsidRPr="00281F8B" w:rsidRDefault="00415FFE" w:rsidP="00D4759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ADC5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 выстояли и победили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1F28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26 мая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D0B0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27 мая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D396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F014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B04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Оренбург, ОГПУ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379D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415FFE" w:rsidRPr="00507359" w14:paraId="017D7EE3" w14:textId="77777777" w:rsidTr="00D47596">
        <w:trPr>
          <w:trHeight w:val="1163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742D9" w14:textId="77777777" w:rsidR="00415FFE" w:rsidRPr="00281F8B" w:rsidRDefault="00415FFE" w:rsidP="00D4759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7BF6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идейного потенциала историко-педагогического знания в контексте современной образовательной политики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C736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BA2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30 сентября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9BA3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AC666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A03C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Оренбург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FE97F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15FFE" w:rsidRPr="00507359" w14:paraId="096EE795" w14:textId="77777777" w:rsidTr="00D47596">
        <w:trPr>
          <w:trHeight w:val="1163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98476" w14:textId="77777777" w:rsidR="00415FFE" w:rsidRPr="00281F8B" w:rsidRDefault="00415FFE" w:rsidP="00D4759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B6CF9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Патриотическое воспитание в системе высшего образования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640D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B0729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91D5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D4C01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A1F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Москва, МИСИС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7B59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5FFE" w:rsidRPr="00507359" w14:paraId="033B1536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704A9" w14:textId="77777777" w:rsidR="00415FFE" w:rsidRPr="00281F8B" w:rsidRDefault="00415FFE" w:rsidP="00D4759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AB6D0" w14:textId="77777777" w:rsidR="00415FFE" w:rsidRPr="00507359" w:rsidRDefault="00415FFE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Человек и город в историко-культурном пространстве: седьмые краеведческие чтения, посвященные памяти почетного гражданина города Оренбурга Виктора Васильевича Дорофеева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4274C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7 декабря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4715E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8 декабря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E610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FAF27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региональное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F65FA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г. Оренбург, ОГПУ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7F692" w14:textId="77777777" w:rsidR="00415FFE" w:rsidRPr="00507359" w:rsidRDefault="00415FFE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6965489" w14:textId="77777777" w:rsidR="003D4ECD" w:rsidRDefault="003D4ECD"/>
    <w:sectPr w:rsidR="003D4ECD" w:rsidSect="00415F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B0A69"/>
    <w:multiLevelType w:val="hybridMultilevel"/>
    <w:tmpl w:val="9A44CD88"/>
    <w:lvl w:ilvl="0" w:tplc="94C4C5FA">
      <w:start w:val="1"/>
      <w:numFmt w:val="decimal"/>
      <w:lvlText w:val="%1."/>
      <w:lvlJc w:val="left"/>
      <w:pPr>
        <w:ind w:left="63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7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FE"/>
    <w:rsid w:val="003C23B1"/>
    <w:rsid w:val="003D4ECD"/>
    <w:rsid w:val="00415FFE"/>
    <w:rsid w:val="00B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98E3"/>
  <w15:chartTrackingRefBased/>
  <w15:docId w15:val="{9C7741E7-EF31-4BFC-9CCA-5B5DB5F9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5F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FFE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customStyle="1" w:styleId="Default">
    <w:name w:val="Default"/>
    <w:rsid w:val="00415F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FontStyle12">
    <w:name w:val="Font Style12"/>
    <w:qFormat/>
    <w:rsid w:val="00415FFE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qFormat/>
    <w:rsid w:val="00415FFE"/>
    <w:pPr>
      <w:widowControl w:val="0"/>
      <w:suppressAutoHyphens/>
      <w:autoSpaceDE w:val="0"/>
      <w:spacing w:line="312" w:lineRule="exact"/>
      <w:ind w:hanging="346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legfor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1349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Петрова</dc:creator>
  <cp:keywords/>
  <dc:description/>
  <cp:lastModifiedBy>Анастасия Петрова</cp:lastModifiedBy>
  <cp:revision>1</cp:revision>
  <dcterms:created xsi:type="dcterms:W3CDTF">2024-08-16T15:19:00Z</dcterms:created>
  <dcterms:modified xsi:type="dcterms:W3CDTF">2024-08-16T15:19:00Z</dcterms:modified>
</cp:coreProperties>
</file>