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A6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УТВЕРЖДАЮ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Заведующий кафедрой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социальных и гуманитарных наук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Д.Н. Воропаев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«___»  сентября  2025 г.</w:t>
      </w:r>
    </w:p>
    <w:p w:rsidR="002D0BB3" w:rsidRDefault="002D0BB3"/>
    <w:p w:rsidR="002D0BB3" w:rsidRDefault="002D0BB3" w:rsidP="002D0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научного кружка «</w:t>
      </w:r>
      <w:r w:rsidR="0026326C">
        <w:rPr>
          <w:rFonts w:ascii="Times New Roman" w:hAnsi="Times New Roman" w:cs="Times New Roman"/>
          <w:sz w:val="24"/>
          <w:szCs w:val="24"/>
        </w:rPr>
        <w:t>ФИЛОСОФИЯ ПРАВА</w:t>
      </w:r>
      <w:r w:rsidRPr="002D0BB3">
        <w:rPr>
          <w:rFonts w:ascii="Times New Roman" w:hAnsi="Times New Roman" w:cs="Times New Roman"/>
          <w:sz w:val="24"/>
          <w:szCs w:val="24"/>
        </w:rPr>
        <w:t>»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4007"/>
        <w:gridCol w:w="1913"/>
        <w:gridCol w:w="1913"/>
        <w:gridCol w:w="1914"/>
      </w:tblGrid>
      <w:tr w:rsidR="002D0BB3" w:rsidRPr="002D0BB3" w:rsidTr="0026326C">
        <w:tc>
          <w:tcPr>
            <w:tcW w:w="567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7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(тема) </w:t>
            </w:r>
          </w:p>
        </w:tc>
        <w:tc>
          <w:tcPr>
            <w:tcW w:w="1913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Ф.И.О. автора, курс</w:t>
            </w:r>
          </w:p>
        </w:tc>
        <w:tc>
          <w:tcPr>
            <w:tcW w:w="1913" w:type="dxa"/>
          </w:tcPr>
          <w:p w:rsidR="002D0BB3" w:rsidRPr="002D0BB3" w:rsidRDefault="002D0BB3" w:rsidP="002D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Ф.И.О., ученая степень, ученое звание научного руководителя</w:t>
            </w:r>
          </w:p>
        </w:tc>
        <w:tc>
          <w:tcPr>
            <w:tcW w:w="1914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</w:tr>
      <w:tr w:rsidR="002D0BB3" w:rsidRPr="002D0BB3" w:rsidTr="0026326C">
        <w:tc>
          <w:tcPr>
            <w:tcW w:w="567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7" w:type="dxa"/>
          </w:tcPr>
          <w:p w:rsidR="0026326C" w:rsidRPr="0026326C" w:rsidRDefault="0026326C" w:rsidP="0026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Аксиология права </w:t>
            </w:r>
          </w:p>
          <w:p w:rsidR="002D0BB3" w:rsidRPr="0026326C" w:rsidRDefault="002D0BB3" w:rsidP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2D0BB3" w:rsidRPr="002D0BB3" w:rsidRDefault="002D0BB3" w:rsidP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утверждаются </w:t>
            </w:r>
            <w:r w:rsidR="00BB0911">
              <w:rPr>
                <w:rFonts w:ascii="Times New Roman" w:hAnsi="Times New Roman" w:cs="Times New Roman"/>
                <w:sz w:val="24"/>
                <w:szCs w:val="24"/>
              </w:rPr>
              <w:t>перед первым заседанием кружка</w:t>
            </w:r>
            <w:r w:rsidR="00156DF2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студентов 1 курса </w:t>
            </w:r>
            <w:r w:rsidR="0026326C">
              <w:rPr>
                <w:rFonts w:ascii="Times New Roman" w:hAnsi="Times New Roman" w:cs="Times New Roman"/>
                <w:sz w:val="24"/>
                <w:szCs w:val="24"/>
              </w:rPr>
              <w:t>магистратуры</w:t>
            </w:r>
          </w:p>
        </w:tc>
        <w:tc>
          <w:tcPr>
            <w:tcW w:w="1913" w:type="dxa"/>
          </w:tcPr>
          <w:p w:rsid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B0911" w:rsidRP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2D0BB3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7" w:type="dxa"/>
          </w:tcPr>
          <w:p w:rsidR="0026326C" w:rsidRPr="0026326C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Онтологические, гносеологические, </w:t>
            </w:r>
            <w:proofErr w:type="spellStart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аксиологические</w:t>
            </w:r>
            <w:proofErr w:type="spellEnd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праксиологические</w:t>
            </w:r>
            <w:proofErr w:type="spellEnd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неогегельянских концепций права</w:t>
            </w:r>
          </w:p>
        </w:tc>
        <w:tc>
          <w:tcPr>
            <w:tcW w:w="1913" w:type="dxa"/>
          </w:tcPr>
          <w:p w:rsidR="0026326C" w:rsidRPr="002D0BB3" w:rsidRDefault="0026326C" w:rsidP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7" w:type="dxa"/>
          </w:tcPr>
          <w:p w:rsidR="0026326C" w:rsidRPr="0026326C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Онтологические, гносеологические, </w:t>
            </w:r>
            <w:proofErr w:type="spellStart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аксиологические</w:t>
            </w:r>
            <w:proofErr w:type="spellEnd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праксиологические</w:t>
            </w:r>
            <w:proofErr w:type="spellEnd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неокантианских</w:t>
            </w:r>
            <w:r w:rsidRPr="0026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концепций права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7" w:type="dxa"/>
          </w:tcPr>
          <w:p w:rsidR="0026326C" w:rsidRPr="00BB0911" w:rsidRDefault="0026326C" w:rsidP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Онтологические, гносеологические, </w:t>
            </w:r>
            <w:proofErr w:type="spellStart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аксиологические</w:t>
            </w:r>
            <w:proofErr w:type="spellEnd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праксиологические</w:t>
            </w:r>
            <w:proofErr w:type="spellEnd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позитивистских</w:t>
            </w:r>
            <w:r w:rsidRPr="0026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концепций права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</w:tcPr>
          <w:p w:rsidR="0026326C" w:rsidRPr="0026326C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Концепции «возрожденного естественного права»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26326C" w:rsidP="00E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7" w:type="dxa"/>
          </w:tcPr>
          <w:p w:rsidR="0026326C" w:rsidRPr="0026326C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Экзистенциальные концепции права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7" w:type="dxa"/>
          </w:tcPr>
          <w:p w:rsidR="0026326C" w:rsidRPr="0026326C" w:rsidRDefault="0026326C" w:rsidP="0026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Онтологическая концепция Р. </w:t>
            </w:r>
            <w:proofErr w:type="spellStart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Марчича</w:t>
            </w:r>
            <w:proofErr w:type="spellEnd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26C" w:rsidRPr="0026326C" w:rsidRDefault="0026326C" w:rsidP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6C">
              <w:rPr>
                <w:rFonts w:ascii="Times New Roman" w:hAnsi="Times New Roman" w:cs="Times New Roman"/>
                <w:sz w:val="24"/>
                <w:szCs w:val="24"/>
              </w:rPr>
              <w:t xml:space="preserve">«Чистое учение о праве» Г. </w:t>
            </w:r>
            <w:proofErr w:type="spellStart"/>
            <w:r w:rsidRPr="0026326C">
              <w:rPr>
                <w:rFonts w:ascii="Times New Roman" w:hAnsi="Times New Roman" w:cs="Times New Roman"/>
                <w:sz w:val="24"/>
                <w:szCs w:val="24"/>
              </w:rPr>
              <w:t>Кельзена</w:t>
            </w:r>
            <w:proofErr w:type="spellEnd"/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7" w:type="dxa"/>
          </w:tcPr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концепции права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</w:tbl>
    <w:p w:rsidR="002D0BB3" w:rsidRDefault="002D0BB3"/>
    <w:sectPr w:rsidR="002D0BB3" w:rsidSect="000B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characterSpacingControl w:val="doNotCompress"/>
  <w:compat/>
  <w:rsids>
    <w:rsidRoot w:val="002D0BB3"/>
    <w:rsid w:val="000B72A6"/>
    <w:rsid w:val="00156DF2"/>
    <w:rsid w:val="0026326C"/>
    <w:rsid w:val="002D0BB3"/>
    <w:rsid w:val="00444574"/>
    <w:rsid w:val="009C0EED"/>
    <w:rsid w:val="00BB0911"/>
    <w:rsid w:val="00EE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9FDF0-6375-4981-A91A-530C2283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2025-09-29T12:32:00Z</dcterms:created>
  <dcterms:modified xsi:type="dcterms:W3CDTF">2025-09-29T12:40:00Z</dcterms:modified>
</cp:coreProperties>
</file>