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BC" w:rsidRDefault="00863293">
      <w:pPr>
        <w:tabs>
          <w:tab w:val="left" w:pos="6750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</w:p>
    <w:p w:rsidR="00B94DBC" w:rsidRDefault="00863293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заведующего кафедрой </w:t>
      </w:r>
    </w:p>
    <w:p w:rsidR="00B94DBC" w:rsidRDefault="00863293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частно – правовых наук </w:t>
      </w:r>
    </w:p>
    <w:p w:rsidR="00B94DBC" w:rsidRDefault="00863293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к.ю.н., доцент А.П.Томина </w:t>
      </w:r>
    </w:p>
    <w:p w:rsidR="00B94DBC" w:rsidRDefault="00863293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 сентября 2025 г.</w:t>
      </w:r>
    </w:p>
    <w:p w:rsidR="00B94DBC" w:rsidRDefault="00863293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94DBC" w:rsidRDefault="00B94DBC">
      <w:pPr>
        <w:pStyle w:val="a3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94DBC" w:rsidRDefault="00863293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B94DBC" w:rsidRDefault="008632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научного кружка </w:t>
      </w:r>
    </w:p>
    <w:p w:rsidR="00B94DBC" w:rsidRDefault="008632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«Тенденции развития цивилистики Российской Федерации»</w:t>
      </w:r>
    </w:p>
    <w:p w:rsidR="00B94DBC" w:rsidRDefault="00863293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2025-2026 учебный год</w:t>
      </w:r>
    </w:p>
    <w:p w:rsidR="00B94DBC" w:rsidRDefault="00863293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Научно – исследовательская работа</w:t>
      </w:r>
    </w:p>
    <w:p w:rsidR="00B94DBC" w:rsidRDefault="00B94DBC">
      <w:pPr>
        <w:pStyle w:val="a3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144"/>
        <w:gridCol w:w="1965"/>
        <w:gridCol w:w="1553"/>
      </w:tblGrid>
      <w:tr w:rsidR="00B94DBC">
        <w:trPr>
          <w:jc w:val="center"/>
        </w:trPr>
        <w:tc>
          <w:tcPr>
            <w:tcW w:w="562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09098241"/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работы (тема)</w:t>
            </w:r>
          </w:p>
        </w:tc>
        <w:tc>
          <w:tcPr>
            <w:tcW w:w="3144" w:type="dxa"/>
          </w:tcPr>
          <w:p w:rsidR="00B94DBC" w:rsidRDefault="00863293">
            <w:pPr>
              <w:pStyle w:val="a3"/>
              <w:spacing w:after="0"/>
              <w:ind w:left="0" w:firstLine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автора, курс</w:t>
            </w:r>
          </w:p>
        </w:tc>
        <w:tc>
          <w:tcPr>
            <w:tcW w:w="1965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ФИО, ученая степень и ученое звание научного руководителя</w:t>
            </w:r>
          </w:p>
        </w:tc>
        <w:tc>
          <w:tcPr>
            <w:tcW w:w="1553" w:type="dxa"/>
          </w:tcPr>
          <w:p w:rsidR="00B94DBC" w:rsidRDefault="00863293">
            <w:pPr>
              <w:pStyle w:val="a3"/>
              <w:spacing w:after="0"/>
              <w:ind w:left="0" w:firstLine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проведения (месяц)</w:t>
            </w:r>
          </w:p>
        </w:tc>
      </w:tr>
      <w:tr w:rsidR="00B94DBC">
        <w:trPr>
          <w:trHeight w:val="2298"/>
          <w:jc w:val="center"/>
        </w:trPr>
        <w:tc>
          <w:tcPr>
            <w:tcW w:w="562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B94DBC" w:rsidRDefault="00B94DB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DBC" w:rsidRDefault="00863293">
            <w:pPr>
              <w:pStyle w:val="a3"/>
              <w:widowControl w:val="0"/>
              <w:tabs>
                <w:tab w:val="left" w:pos="1134"/>
                <w:tab w:val="left" w:pos="194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Наукометрия. Научные работы. Методология, значение, правила совершения и опубликования. Или: как написать курсовую, магистерскую,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кандидатскую…</w:t>
            </w:r>
            <w:r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</w:tcPr>
          <w:p w:rsidR="00B94DBC" w:rsidRDefault="00863293">
            <w:pPr>
              <w:pStyle w:val="a3"/>
              <w:widowControl w:val="0"/>
              <w:tabs>
                <w:tab w:val="left" w:pos="1134"/>
                <w:tab w:val="left" w:pos="194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утверждаются перед проведением заседания научного кружка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Ю.В., к.ю.н., доцент</w:t>
            </w:r>
          </w:p>
        </w:tc>
        <w:tc>
          <w:tcPr>
            <w:tcW w:w="1553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B94DBC">
        <w:trPr>
          <w:trHeight w:val="1929"/>
          <w:jc w:val="center"/>
        </w:trPr>
        <w:tc>
          <w:tcPr>
            <w:tcW w:w="562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94DBC" w:rsidRDefault="008632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трудах ученых -представителей кафедры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предпринимательского и корпоративного права </w:t>
            </w:r>
            <w:r>
              <w:rPr>
                <w:rFonts w:ascii="Times New Roman" w:hAnsi="Times New Roman"/>
                <w:sz w:val="24"/>
                <w:szCs w:val="24"/>
              </w:rPr>
              <w:t>Университета имени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О.Е. Кутафина</w:t>
            </w:r>
          </w:p>
        </w:tc>
        <w:tc>
          <w:tcPr>
            <w:tcW w:w="3144" w:type="dxa"/>
          </w:tcPr>
          <w:p w:rsidR="00B94DBC" w:rsidRDefault="00863293">
            <w:pPr>
              <w:pStyle w:val="a3"/>
              <w:widowControl w:val="0"/>
              <w:tabs>
                <w:tab w:val="left" w:pos="993"/>
                <w:tab w:val="left" w:pos="2044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утверждаются перед проведением заседания научного кружка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Ю.В., к.ю.н., доцент</w:t>
            </w:r>
          </w:p>
        </w:tc>
        <w:tc>
          <w:tcPr>
            <w:tcW w:w="1553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B94DBC">
        <w:trPr>
          <w:jc w:val="center"/>
        </w:trPr>
        <w:tc>
          <w:tcPr>
            <w:tcW w:w="562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94DBC" w:rsidRDefault="008632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трудах ученых -представителей кафедры гражданск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права </w:t>
            </w:r>
            <w:r>
              <w:rPr>
                <w:rFonts w:ascii="Times New Roman" w:hAnsi="Times New Roman"/>
                <w:sz w:val="24"/>
                <w:szCs w:val="24"/>
              </w:rPr>
              <w:t>Университета имени О.Е. Кутафина</w:t>
            </w:r>
          </w:p>
        </w:tc>
        <w:tc>
          <w:tcPr>
            <w:tcW w:w="3144" w:type="dxa"/>
          </w:tcPr>
          <w:p w:rsidR="00B94DBC" w:rsidRDefault="00863293">
            <w:pPr>
              <w:pStyle w:val="a3"/>
              <w:widowControl w:val="0"/>
              <w:tabs>
                <w:tab w:val="left" w:pos="993"/>
                <w:tab w:val="left" w:pos="1938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утверждаются перед проведением заседания научного кружка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965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Ю.В., к.ю.н., доцент</w:t>
            </w:r>
          </w:p>
        </w:tc>
        <w:tc>
          <w:tcPr>
            <w:tcW w:w="1553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B94DBC">
        <w:trPr>
          <w:jc w:val="center"/>
        </w:trPr>
        <w:tc>
          <w:tcPr>
            <w:tcW w:w="562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B94DBC" w:rsidRDefault="00863293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ЦФА. Расчеты в частных отношениях. Криптовалюта. Цифровой рубль.</w:t>
            </w:r>
          </w:p>
          <w:p w:rsidR="00B94DBC" w:rsidRDefault="00B94DBC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B94DBC" w:rsidRDefault="00863293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утверждаются перед проведением заседания научного кружка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965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Ю.В., к.ю.н., доцент</w:t>
            </w:r>
          </w:p>
        </w:tc>
        <w:tc>
          <w:tcPr>
            <w:tcW w:w="1553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B94DBC">
        <w:trPr>
          <w:jc w:val="center"/>
        </w:trPr>
        <w:tc>
          <w:tcPr>
            <w:tcW w:w="562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94DBC" w:rsidRDefault="00863293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Legal Design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в цивилистике</w:t>
            </w:r>
          </w:p>
          <w:p w:rsidR="00B94DBC" w:rsidRDefault="00B94DBC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B94DBC" w:rsidRDefault="00863293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утверждаются  перед проведением заседания научного кружка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965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Ю.В., к.ю.н., доцент</w:t>
            </w:r>
          </w:p>
        </w:tc>
        <w:tc>
          <w:tcPr>
            <w:tcW w:w="1553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</w:tr>
      <w:tr w:rsidR="00B94DBC">
        <w:trPr>
          <w:jc w:val="center"/>
        </w:trPr>
        <w:tc>
          <w:tcPr>
            <w:tcW w:w="562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94DBC" w:rsidRDefault="00863293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Взаимодействуем с Росреестром, ФНС, прокуратурой, УФАС…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(диспут с элементами деловой игры)</w:t>
            </w:r>
          </w:p>
        </w:tc>
        <w:tc>
          <w:tcPr>
            <w:tcW w:w="3144" w:type="dxa"/>
          </w:tcPr>
          <w:p w:rsidR="00B94DBC" w:rsidRDefault="00863293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Участники утверждаются перед проведением заседания научного кружка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965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Ершова Ю.В., к.ю.н., </w:t>
            </w: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553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B94DBC">
        <w:trPr>
          <w:jc w:val="center"/>
        </w:trPr>
        <w:tc>
          <w:tcPr>
            <w:tcW w:w="562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77" w:type="dxa"/>
          </w:tcPr>
          <w:p w:rsidR="00B94DBC" w:rsidRDefault="00863293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дети в бизнесе. Правовые статусы.</w:t>
            </w:r>
          </w:p>
        </w:tc>
        <w:tc>
          <w:tcPr>
            <w:tcW w:w="3144" w:type="dxa"/>
          </w:tcPr>
          <w:p w:rsidR="00B94DBC" w:rsidRDefault="00863293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утверждаются перед проведением заседания научного кружка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965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Ю.В., к.ю.н., доцент</w:t>
            </w:r>
          </w:p>
        </w:tc>
        <w:tc>
          <w:tcPr>
            <w:tcW w:w="1553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B94DBC">
        <w:trPr>
          <w:trHeight w:val="647"/>
          <w:jc w:val="center"/>
        </w:trPr>
        <w:tc>
          <w:tcPr>
            <w:tcW w:w="562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B94DBC" w:rsidRDefault="00863293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Экстраор</w:t>
            </w:r>
            <w:r w:rsidR="00933D4C">
              <w:rPr>
                <w:rFonts w:ascii="Times New Roman" w:hAnsi="Times New Roman"/>
                <w:sz w:val="24"/>
                <w:szCs w:val="24"/>
              </w:rPr>
              <w:t>динарные сделки и бенефициары, а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ффилированные 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онтролирующие должника лица. </w:t>
            </w:r>
          </w:p>
        </w:tc>
        <w:tc>
          <w:tcPr>
            <w:tcW w:w="3144" w:type="dxa"/>
          </w:tcPr>
          <w:p w:rsidR="00B94DBC" w:rsidRDefault="00863293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утверждаются перед проведением заседания научного кружка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965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Ю.В., к.ю.н., доцент</w:t>
            </w:r>
          </w:p>
        </w:tc>
        <w:tc>
          <w:tcPr>
            <w:tcW w:w="1553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B94DBC">
        <w:trPr>
          <w:jc w:val="center"/>
        </w:trPr>
        <w:tc>
          <w:tcPr>
            <w:tcW w:w="562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B94DBC" w:rsidRDefault="00863293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Цифровизация частных отношений.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Дисклеймеры и их соотношение с предложениями делать оферты и офертами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Дипфейк или реальность? </w:t>
            </w:r>
          </w:p>
        </w:tc>
        <w:tc>
          <w:tcPr>
            <w:tcW w:w="3144" w:type="dxa"/>
          </w:tcPr>
          <w:p w:rsidR="00B94DBC" w:rsidRDefault="00863293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утверждаются перед проведением заседания научного кружка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965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Ю.В., к.ю.н., доцент</w:t>
            </w:r>
          </w:p>
        </w:tc>
        <w:tc>
          <w:tcPr>
            <w:tcW w:w="1553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B94DBC">
        <w:trPr>
          <w:jc w:val="center"/>
        </w:trPr>
        <w:tc>
          <w:tcPr>
            <w:tcW w:w="562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B94DBC" w:rsidRDefault="00863293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Деприватизация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конфискация</w:t>
            </w:r>
            <w:r>
              <w:rPr>
                <w:rFonts w:ascii="Times New Roman" w:hAnsi="Times New Roman"/>
                <w:sz w:val="24"/>
                <w:szCs w:val="24"/>
              </w:rPr>
              <w:t>: проблемы правоприменения и судебной практики.</w:t>
            </w:r>
          </w:p>
        </w:tc>
        <w:tc>
          <w:tcPr>
            <w:tcW w:w="3144" w:type="dxa"/>
          </w:tcPr>
          <w:p w:rsidR="00B94DBC" w:rsidRDefault="00863293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утверждаются  перед проведением заседания научного кружка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965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Ю.В., к.ю.н., доцент</w:t>
            </w:r>
          </w:p>
        </w:tc>
        <w:tc>
          <w:tcPr>
            <w:tcW w:w="1553" w:type="dxa"/>
          </w:tcPr>
          <w:p w:rsidR="00B94DBC" w:rsidRDefault="008632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bookmarkEnd w:id="0"/>
    </w:tbl>
    <w:p w:rsidR="00B94DBC" w:rsidRDefault="00B94DBC">
      <w:pPr>
        <w:rPr>
          <w:rFonts w:ascii="Times New Roman" w:hAnsi="Times New Roman"/>
          <w:sz w:val="24"/>
          <w:szCs w:val="24"/>
        </w:rPr>
      </w:pPr>
    </w:p>
    <w:sectPr w:rsidR="00B94DBC">
      <w:pgSz w:w="11906" w:h="16838"/>
      <w:pgMar w:top="1134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293" w:rsidRDefault="00863293">
      <w:pPr>
        <w:spacing w:line="240" w:lineRule="auto"/>
      </w:pPr>
      <w:r>
        <w:separator/>
      </w:r>
    </w:p>
  </w:endnote>
  <w:endnote w:type="continuationSeparator" w:id="0">
    <w:p w:rsidR="00863293" w:rsidRDefault="00863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293" w:rsidRDefault="00863293">
      <w:pPr>
        <w:spacing w:after="0"/>
      </w:pPr>
      <w:r>
        <w:separator/>
      </w:r>
    </w:p>
  </w:footnote>
  <w:footnote w:type="continuationSeparator" w:id="0">
    <w:p w:rsidR="00863293" w:rsidRDefault="008632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C5"/>
    <w:rsid w:val="00127883"/>
    <w:rsid w:val="001F2126"/>
    <w:rsid w:val="00415F03"/>
    <w:rsid w:val="004A104B"/>
    <w:rsid w:val="005D06DE"/>
    <w:rsid w:val="00857AA1"/>
    <w:rsid w:val="00863293"/>
    <w:rsid w:val="008A06F9"/>
    <w:rsid w:val="008C62F8"/>
    <w:rsid w:val="00933D4C"/>
    <w:rsid w:val="009700BA"/>
    <w:rsid w:val="00A644E9"/>
    <w:rsid w:val="00A82FF3"/>
    <w:rsid w:val="00AB005F"/>
    <w:rsid w:val="00B94DBC"/>
    <w:rsid w:val="00D16D1E"/>
    <w:rsid w:val="00D40B49"/>
    <w:rsid w:val="00D659C5"/>
    <w:rsid w:val="00E3357C"/>
    <w:rsid w:val="00E5056A"/>
    <w:rsid w:val="00E74C27"/>
    <w:rsid w:val="21903EC9"/>
    <w:rsid w:val="3EE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AC0A"/>
  <w15:docId w15:val="{DE8A5A54-8D84-4F63-9774-053A3929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customStyle="1" w:styleId="a4">
    <w:name w:val="Абзац списка Знак"/>
    <w:link w:val="a3"/>
    <w:uiPriority w:val="34"/>
    <w:qFormat/>
    <w:locked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Янева Римма Рустамовна</dc:creator>
  <cp:lastModifiedBy>Никита Букатов</cp:lastModifiedBy>
  <cp:revision>18</cp:revision>
  <dcterms:created xsi:type="dcterms:W3CDTF">2025-09-18T08:21:00Z</dcterms:created>
  <dcterms:modified xsi:type="dcterms:W3CDTF">2025-09-21T11:41:00Z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A614782E7F42430AB3EF45F0E19B202A_12</vt:lpwstr>
  </property>
</Properties>
</file>