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C7" w:rsidRPr="00E7236C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E7236C">
        <w:rPr>
          <w:rFonts w:eastAsia="Calibri"/>
          <w:b/>
          <w:sz w:val="24"/>
          <w:szCs w:val="24"/>
          <w:lang w:val="ru-RU"/>
        </w:rPr>
        <w:t xml:space="preserve">МИНИСТЕРСТВО НАУКИ И ВЫСШЕГО ОБРАЗОВАНИЯ РОССИЙСКОЙ ФЕДЕРАЦИИФЕДЕРАЛЬНОЕ ГОСУДАРСТВЕННОЕ БЮДЖЕТНОЕ </w:t>
      </w:r>
    </w:p>
    <w:p w:rsidR="005A41C7" w:rsidRPr="00E7236C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E7236C">
        <w:rPr>
          <w:rFonts w:eastAsia="Calibri"/>
          <w:b/>
          <w:sz w:val="24"/>
          <w:szCs w:val="24"/>
          <w:lang w:val="ru-RU"/>
        </w:rPr>
        <w:t xml:space="preserve">ОБРАЗОВАТЕЛЬНОЕ УЧРЕЖДЕНИЕ ВЫСШЕГО ОБРАЗОВАНИЯ «МОСКОВСКИЙ ГОСУДАРСТВЕННЫЙ ЮРИДИЧЕСКИЙ </w:t>
      </w:r>
    </w:p>
    <w:p w:rsidR="00E13AA9" w:rsidRPr="00E7236C" w:rsidRDefault="00E13AA9" w:rsidP="00E13AA9">
      <w:pPr>
        <w:jc w:val="center"/>
        <w:rPr>
          <w:rFonts w:eastAsia="Calibri"/>
          <w:b/>
          <w:sz w:val="24"/>
          <w:szCs w:val="24"/>
          <w:lang w:val="ru-RU"/>
        </w:rPr>
      </w:pPr>
      <w:r w:rsidRPr="00E7236C">
        <w:rPr>
          <w:rFonts w:eastAsia="Calibri"/>
          <w:b/>
          <w:sz w:val="24"/>
          <w:szCs w:val="24"/>
          <w:lang w:val="ru-RU"/>
        </w:rPr>
        <w:t>УНИВЕРСИТЕТ ИМЕНИ О.Е. КУТАФИНА (МГЮА)»</w:t>
      </w:r>
    </w:p>
    <w:p w:rsidR="0064291B" w:rsidRPr="00E7236C" w:rsidRDefault="0064291B" w:rsidP="007523A4">
      <w:pPr>
        <w:ind w:right="622"/>
        <w:jc w:val="center"/>
        <w:rPr>
          <w:sz w:val="24"/>
          <w:szCs w:val="24"/>
          <w:lang w:val="ru-RU"/>
        </w:rPr>
      </w:pPr>
    </w:p>
    <w:p w:rsidR="0064291B" w:rsidRPr="00E7236C" w:rsidRDefault="0064291B" w:rsidP="007523A4">
      <w:pPr>
        <w:jc w:val="center"/>
        <w:rPr>
          <w:sz w:val="24"/>
          <w:szCs w:val="24"/>
          <w:lang w:val="ru-RU"/>
        </w:rPr>
      </w:pPr>
      <w:r w:rsidRPr="00E7236C">
        <w:rPr>
          <w:sz w:val="24"/>
          <w:szCs w:val="24"/>
          <w:lang w:val="ru-RU"/>
        </w:rPr>
        <w:t>Оренбургский институт (филиал)</w:t>
      </w:r>
    </w:p>
    <w:p w:rsidR="006C4DE7" w:rsidRPr="00E7236C" w:rsidRDefault="00E7236C" w:rsidP="00E7236C">
      <w:pPr>
        <w:pStyle w:val="a3"/>
        <w:tabs>
          <w:tab w:val="left" w:pos="3398"/>
        </w:tabs>
        <w:rPr>
          <w:sz w:val="24"/>
          <w:szCs w:val="24"/>
          <w:lang w:val="ru-RU"/>
        </w:rPr>
      </w:pPr>
      <w:r w:rsidRPr="00E7236C">
        <w:rPr>
          <w:sz w:val="24"/>
          <w:szCs w:val="24"/>
          <w:lang w:val="ru-RU"/>
        </w:rPr>
        <w:tab/>
      </w:r>
    </w:p>
    <w:p w:rsidR="006C4DE7" w:rsidRPr="00E7236C" w:rsidRDefault="0064291B" w:rsidP="007523A4">
      <w:pPr>
        <w:ind w:right="619"/>
        <w:jc w:val="center"/>
        <w:rPr>
          <w:i/>
          <w:sz w:val="24"/>
          <w:szCs w:val="24"/>
          <w:lang w:val="ru-RU"/>
        </w:rPr>
      </w:pPr>
      <w:r w:rsidRPr="00E7236C">
        <w:rPr>
          <w:i/>
          <w:sz w:val="24"/>
          <w:szCs w:val="24"/>
          <w:lang w:val="ru-RU"/>
        </w:rPr>
        <w:t>Кафедра уголовно-процессуального права и криминалистики</w:t>
      </w:r>
    </w:p>
    <w:p w:rsidR="006C4DE7" w:rsidRPr="00E7236C" w:rsidRDefault="006C4DE7" w:rsidP="007523A4">
      <w:pPr>
        <w:pStyle w:val="a3"/>
        <w:rPr>
          <w:b/>
          <w:i/>
          <w:sz w:val="24"/>
          <w:szCs w:val="24"/>
          <w:lang w:val="ru-RU"/>
        </w:rPr>
      </w:pPr>
    </w:p>
    <w:p w:rsidR="00E3223D" w:rsidRPr="00E7236C" w:rsidRDefault="00440F9C" w:rsidP="00E13AA9">
      <w:pPr>
        <w:pStyle w:val="a3"/>
        <w:jc w:val="center"/>
        <w:rPr>
          <w:sz w:val="24"/>
          <w:szCs w:val="24"/>
          <w:lang w:val="ru-RU"/>
        </w:rPr>
      </w:pPr>
      <w:r w:rsidRPr="00E7236C">
        <w:rPr>
          <w:sz w:val="24"/>
          <w:szCs w:val="24"/>
          <w:lang w:val="ru-RU"/>
        </w:rPr>
        <w:t xml:space="preserve">РАБОЧАЯ ПРОГРАММА </w:t>
      </w:r>
      <w:r w:rsidR="00E3223D" w:rsidRPr="00E7236C">
        <w:rPr>
          <w:sz w:val="24"/>
          <w:szCs w:val="24"/>
          <w:lang w:val="ru-RU"/>
        </w:rPr>
        <w:t>ПРАКТИКИ</w:t>
      </w:r>
    </w:p>
    <w:p w:rsidR="006C4DE7" w:rsidRPr="00E7236C" w:rsidRDefault="006C4DE7" w:rsidP="007523A4">
      <w:pPr>
        <w:pStyle w:val="a3"/>
        <w:rPr>
          <w:sz w:val="24"/>
          <w:szCs w:val="24"/>
          <w:lang w:val="ru-RU"/>
        </w:rPr>
      </w:pPr>
    </w:p>
    <w:p w:rsidR="00440F9C" w:rsidRPr="00E7236C" w:rsidRDefault="00D65C93" w:rsidP="00440F9C">
      <w:pPr>
        <w:pStyle w:val="a3"/>
        <w:suppressAutoHyphens/>
        <w:jc w:val="center"/>
        <w:rPr>
          <w:b/>
          <w:sz w:val="24"/>
          <w:szCs w:val="24"/>
          <w:lang w:val="ru-RU"/>
        </w:rPr>
      </w:pPr>
      <w:r w:rsidRPr="00E7236C">
        <w:rPr>
          <w:b/>
          <w:sz w:val="24"/>
          <w:szCs w:val="24"/>
          <w:lang w:val="ru-RU"/>
        </w:rPr>
        <w:t>УЧЕБНАЯ ПРАКТИКА:</w:t>
      </w:r>
      <w:r w:rsidR="00C6675E">
        <w:rPr>
          <w:b/>
          <w:sz w:val="24"/>
          <w:szCs w:val="24"/>
          <w:lang w:val="ru-RU"/>
        </w:rPr>
        <w:t xml:space="preserve"> </w:t>
      </w:r>
      <w:r w:rsidR="00C83795" w:rsidRPr="00E7236C">
        <w:rPr>
          <w:b/>
          <w:sz w:val="24"/>
          <w:szCs w:val="24"/>
          <w:lang w:val="ru-RU"/>
        </w:rPr>
        <w:t xml:space="preserve">ПРАВОПРИМЕНИТЕЛЬНАЯ </w:t>
      </w:r>
      <w:r w:rsidR="00A80470" w:rsidRPr="00E7236C">
        <w:rPr>
          <w:b/>
          <w:sz w:val="24"/>
          <w:szCs w:val="24"/>
          <w:lang w:val="ru-RU"/>
        </w:rPr>
        <w:t>ПРАКТИКА</w:t>
      </w:r>
    </w:p>
    <w:p w:rsidR="00440F9C" w:rsidRPr="00E7236C" w:rsidRDefault="00440F9C" w:rsidP="00440F9C">
      <w:pPr>
        <w:pStyle w:val="a3"/>
        <w:jc w:val="center"/>
        <w:rPr>
          <w:b/>
          <w:sz w:val="24"/>
          <w:szCs w:val="24"/>
          <w:lang w:val="ru-RU"/>
        </w:rPr>
      </w:pPr>
    </w:p>
    <w:p w:rsidR="009F017B" w:rsidRPr="00E7236C" w:rsidRDefault="00440F9C" w:rsidP="00440F9C">
      <w:pPr>
        <w:pStyle w:val="a3"/>
        <w:jc w:val="center"/>
        <w:rPr>
          <w:b/>
          <w:sz w:val="24"/>
          <w:szCs w:val="24"/>
          <w:lang w:val="ru-RU"/>
        </w:rPr>
      </w:pPr>
      <w:r w:rsidRPr="00E7236C">
        <w:rPr>
          <w:b/>
          <w:sz w:val="24"/>
          <w:szCs w:val="24"/>
          <w:lang w:val="ru-RU"/>
        </w:rPr>
        <w:t>Б2</w:t>
      </w:r>
      <w:r w:rsidR="0040609A" w:rsidRPr="00E7236C">
        <w:rPr>
          <w:b/>
          <w:sz w:val="24"/>
          <w:szCs w:val="24"/>
          <w:lang w:val="ru-RU"/>
        </w:rPr>
        <w:t>.</w:t>
      </w:r>
      <w:r w:rsidR="00A80470" w:rsidRPr="00E7236C">
        <w:rPr>
          <w:b/>
          <w:sz w:val="24"/>
          <w:szCs w:val="24"/>
          <w:lang w:val="ru-RU"/>
        </w:rPr>
        <w:t>О</w:t>
      </w:r>
      <w:r w:rsidR="00C83795" w:rsidRPr="00E7236C">
        <w:rPr>
          <w:b/>
          <w:sz w:val="24"/>
          <w:szCs w:val="24"/>
          <w:lang w:val="ru-RU"/>
        </w:rPr>
        <w:t>.02</w:t>
      </w:r>
      <w:r w:rsidR="001167E9" w:rsidRPr="00E7236C">
        <w:rPr>
          <w:b/>
          <w:sz w:val="24"/>
          <w:szCs w:val="24"/>
          <w:lang w:val="ru-RU"/>
        </w:rPr>
        <w:t>(У)</w:t>
      </w:r>
    </w:p>
    <w:p w:rsidR="00440F9C" w:rsidRPr="00E7236C" w:rsidRDefault="00440F9C" w:rsidP="007523A4">
      <w:pPr>
        <w:pStyle w:val="a3"/>
        <w:jc w:val="center"/>
        <w:rPr>
          <w:b/>
          <w:sz w:val="24"/>
          <w:szCs w:val="24"/>
          <w:lang w:val="ru-RU"/>
        </w:rPr>
      </w:pPr>
    </w:p>
    <w:p w:rsidR="009F017B" w:rsidRPr="00E7236C" w:rsidRDefault="00CA0518" w:rsidP="007523A4">
      <w:pPr>
        <w:pStyle w:val="a3"/>
        <w:jc w:val="center"/>
        <w:rPr>
          <w:b/>
          <w:sz w:val="24"/>
          <w:szCs w:val="24"/>
          <w:lang w:val="ru-RU"/>
        </w:rPr>
      </w:pPr>
      <w:r w:rsidRPr="00E7236C">
        <w:rPr>
          <w:b/>
          <w:sz w:val="24"/>
          <w:szCs w:val="24"/>
          <w:lang w:val="ru-RU"/>
        </w:rPr>
        <w:t>г</w:t>
      </w:r>
      <w:r w:rsidR="00E13AA9" w:rsidRPr="00E7236C">
        <w:rPr>
          <w:b/>
          <w:sz w:val="24"/>
          <w:szCs w:val="24"/>
          <w:lang w:val="ru-RU"/>
        </w:rPr>
        <w:t xml:space="preserve">од набора </w:t>
      </w:r>
      <w:r w:rsidR="00A80470" w:rsidRPr="00E7236C">
        <w:rPr>
          <w:b/>
          <w:sz w:val="24"/>
          <w:szCs w:val="24"/>
          <w:lang w:val="ru-RU"/>
        </w:rPr>
        <w:t>2021</w:t>
      </w:r>
    </w:p>
    <w:p w:rsidR="009F017B" w:rsidRPr="00E7236C" w:rsidRDefault="009F017B" w:rsidP="007523A4">
      <w:pPr>
        <w:pStyle w:val="a3"/>
        <w:jc w:val="center"/>
        <w:rPr>
          <w:sz w:val="24"/>
          <w:szCs w:val="24"/>
          <w:lang w:val="ru-RU"/>
        </w:rPr>
      </w:pPr>
    </w:p>
    <w:p w:rsidR="009F017B" w:rsidRPr="00E7236C" w:rsidRDefault="009F017B" w:rsidP="007523A4">
      <w:pPr>
        <w:pStyle w:val="a3"/>
        <w:jc w:val="center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7236C">
              <w:rPr>
                <w:rFonts w:eastAsia="Calibri"/>
                <w:b/>
                <w:bCs/>
                <w:sz w:val="24"/>
                <w:szCs w:val="24"/>
                <w:lang w:val="ru-RU"/>
              </w:rPr>
              <w:t>Код и наименование направления подготовки: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7236C">
              <w:rPr>
                <w:rFonts w:eastAsia="Calibri"/>
                <w:bCs/>
                <w:sz w:val="24"/>
                <w:szCs w:val="24"/>
                <w:lang w:val="ru-RU"/>
              </w:rPr>
              <w:t>40.03.01 Юриспруденция</w:t>
            </w:r>
          </w:p>
        </w:tc>
      </w:tr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/>
                <w:bCs/>
                <w:sz w:val="24"/>
                <w:szCs w:val="24"/>
                <w:lang w:val="ru-RU"/>
              </w:rPr>
            </w:pPr>
            <w:r w:rsidRPr="00E7236C">
              <w:rPr>
                <w:rFonts w:eastAsia="Calibri"/>
                <w:b/>
                <w:bCs/>
                <w:sz w:val="24"/>
                <w:szCs w:val="24"/>
                <w:lang w:val="ru-RU"/>
              </w:rPr>
              <w:t>Уровень высшего образования: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B8136A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7236C">
              <w:rPr>
                <w:rFonts w:eastAsia="Calibri"/>
                <w:bCs/>
                <w:sz w:val="24"/>
                <w:szCs w:val="24"/>
              </w:rPr>
              <w:t>бакалавриат</w:t>
            </w:r>
          </w:p>
        </w:tc>
      </w:tr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236C">
              <w:rPr>
                <w:rFonts w:eastAsia="Calibri"/>
                <w:b/>
                <w:bCs/>
                <w:sz w:val="24"/>
                <w:szCs w:val="24"/>
              </w:rPr>
              <w:t>Направленность (профиль) ОПОП ВО: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A80470" w:rsidP="00440F9C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  <w:r w:rsidRPr="00E7236C">
              <w:rPr>
                <w:rFonts w:eastAsia="Calibri"/>
                <w:bCs/>
                <w:sz w:val="24"/>
                <w:szCs w:val="24"/>
                <w:lang w:val="ru-RU"/>
              </w:rPr>
              <w:t>юриспруденция</w:t>
            </w:r>
          </w:p>
        </w:tc>
      </w:tr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440F9C" w:rsidRPr="00C6675E" w:rsidTr="00440F9C">
        <w:tc>
          <w:tcPr>
            <w:tcW w:w="3936" w:type="dxa"/>
            <w:shd w:val="clear" w:color="auto" w:fill="auto"/>
          </w:tcPr>
          <w:p w:rsidR="00440F9C" w:rsidRPr="00E7236C" w:rsidRDefault="00440F9C" w:rsidP="00440F9C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236C">
              <w:rPr>
                <w:rFonts w:eastAsia="Calibri"/>
                <w:b/>
                <w:bCs/>
                <w:sz w:val="24"/>
                <w:szCs w:val="24"/>
              </w:rPr>
              <w:t>Формы 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B8136A" w:rsidRPr="00E7236C" w:rsidRDefault="00B8136A" w:rsidP="00B8136A">
            <w:pPr>
              <w:rPr>
                <w:sz w:val="24"/>
                <w:szCs w:val="24"/>
                <w:lang w:val="ru-RU"/>
              </w:rPr>
            </w:pPr>
            <w:r w:rsidRPr="00E7236C">
              <w:rPr>
                <w:sz w:val="24"/>
                <w:szCs w:val="24"/>
                <w:lang w:val="ru-RU"/>
              </w:rPr>
              <w:t>очная, очная (ускоренное обучение на базе СПО), очно-заочная, заочная</w:t>
            </w:r>
            <w:r w:rsidRPr="00E7236C">
              <w:rPr>
                <w:sz w:val="24"/>
                <w:szCs w:val="24"/>
                <w:vertAlign w:val="superscript"/>
                <w:lang w:val="ru-RU"/>
              </w:rPr>
              <w:footnoteReference w:id="2"/>
            </w:r>
            <w:r w:rsidRPr="00E7236C">
              <w:rPr>
                <w:sz w:val="24"/>
                <w:szCs w:val="24"/>
                <w:lang w:val="ru-RU"/>
              </w:rPr>
              <w:t>, заочная (ускоренное обучение на базе ВО), заочная (ускоренное обучение на базе СПО)</w:t>
            </w:r>
          </w:p>
          <w:p w:rsidR="00440F9C" w:rsidRPr="00E7236C" w:rsidRDefault="00440F9C" w:rsidP="00511C4A">
            <w:pPr>
              <w:rPr>
                <w:rFonts w:eastAsia="Calibri"/>
                <w:bCs/>
                <w:sz w:val="24"/>
                <w:szCs w:val="24"/>
                <w:lang w:val="ru-RU"/>
              </w:rPr>
            </w:pPr>
          </w:p>
        </w:tc>
      </w:tr>
      <w:tr w:rsidR="00440F9C" w:rsidRPr="00E7236C" w:rsidTr="00440F9C">
        <w:tc>
          <w:tcPr>
            <w:tcW w:w="3936" w:type="dxa"/>
            <w:shd w:val="clear" w:color="auto" w:fill="auto"/>
          </w:tcPr>
          <w:p w:rsidR="00440F9C" w:rsidRPr="00E7236C" w:rsidRDefault="00440F9C" w:rsidP="00B8136A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7236C">
              <w:rPr>
                <w:rFonts w:eastAsia="Calibri"/>
                <w:b/>
                <w:bCs/>
                <w:sz w:val="24"/>
                <w:szCs w:val="24"/>
              </w:rPr>
              <w:t>Квалификация: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440F9C" w:rsidRPr="00E7236C" w:rsidRDefault="00440F9C" w:rsidP="00440F9C">
            <w:pPr>
              <w:rPr>
                <w:rFonts w:eastAsia="Calibri"/>
                <w:bCs/>
                <w:sz w:val="24"/>
                <w:szCs w:val="24"/>
              </w:rPr>
            </w:pPr>
            <w:r w:rsidRPr="00E7236C">
              <w:rPr>
                <w:rFonts w:eastAsia="Calibri"/>
                <w:bCs/>
                <w:sz w:val="24"/>
                <w:szCs w:val="24"/>
              </w:rPr>
              <w:t xml:space="preserve">Бакалавр </w:t>
            </w:r>
          </w:p>
        </w:tc>
      </w:tr>
    </w:tbl>
    <w:p w:rsidR="00511C4A" w:rsidRPr="00E7236C" w:rsidRDefault="00511C4A" w:rsidP="0040609A">
      <w:pPr>
        <w:rPr>
          <w:sz w:val="24"/>
          <w:szCs w:val="24"/>
          <w:lang w:val="ru-RU"/>
        </w:rPr>
      </w:pPr>
    </w:p>
    <w:p w:rsidR="00440F9C" w:rsidRPr="00E7236C" w:rsidRDefault="00440F9C" w:rsidP="0040609A">
      <w:pPr>
        <w:rPr>
          <w:sz w:val="24"/>
          <w:szCs w:val="24"/>
          <w:lang w:val="ru-RU"/>
        </w:rPr>
      </w:pPr>
    </w:p>
    <w:p w:rsidR="00E7236C" w:rsidRDefault="00E7236C" w:rsidP="00B566F6">
      <w:pPr>
        <w:jc w:val="center"/>
        <w:rPr>
          <w:sz w:val="24"/>
          <w:szCs w:val="24"/>
          <w:lang w:val="ru-RU"/>
        </w:rPr>
      </w:pPr>
    </w:p>
    <w:p w:rsidR="00E7236C" w:rsidRDefault="00E7236C" w:rsidP="00B566F6">
      <w:pPr>
        <w:jc w:val="center"/>
        <w:rPr>
          <w:sz w:val="24"/>
          <w:szCs w:val="24"/>
          <w:lang w:val="ru-RU"/>
        </w:rPr>
      </w:pPr>
    </w:p>
    <w:p w:rsidR="00E7236C" w:rsidRDefault="00E7236C" w:rsidP="00B566F6">
      <w:pPr>
        <w:jc w:val="center"/>
        <w:rPr>
          <w:sz w:val="24"/>
          <w:szCs w:val="24"/>
          <w:lang w:val="ru-RU"/>
        </w:rPr>
      </w:pPr>
    </w:p>
    <w:p w:rsidR="00E7236C" w:rsidRDefault="00E7236C" w:rsidP="00B566F6">
      <w:pPr>
        <w:jc w:val="center"/>
        <w:rPr>
          <w:sz w:val="24"/>
          <w:szCs w:val="24"/>
          <w:lang w:val="ru-RU"/>
        </w:rPr>
      </w:pPr>
    </w:p>
    <w:p w:rsidR="001F25E8" w:rsidRDefault="001F25E8" w:rsidP="00B566F6">
      <w:pPr>
        <w:jc w:val="center"/>
        <w:rPr>
          <w:sz w:val="24"/>
          <w:szCs w:val="24"/>
          <w:lang w:val="ru-RU"/>
        </w:rPr>
      </w:pPr>
    </w:p>
    <w:p w:rsidR="001F25E8" w:rsidRDefault="001F25E8" w:rsidP="00B566F6">
      <w:pPr>
        <w:jc w:val="center"/>
        <w:rPr>
          <w:sz w:val="24"/>
          <w:szCs w:val="24"/>
          <w:lang w:val="ru-RU"/>
        </w:rPr>
      </w:pPr>
    </w:p>
    <w:p w:rsidR="001F25E8" w:rsidRDefault="001F25E8" w:rsidP="00B566F6">
      <w:pPr>
        <w:jc w:val="center"/>
        <w:rPr>
          <w:sz w:val="24"/>
          <w:szCs w:val="24"/>
          <w:lang w:val="ru-RU"/>
        </w:rPr>
      </w:pPr>
    </w:p>
    <w:p w:rsidR="00E7236C" w:rsidRDefault="00E7236C" w:rsidP="00B566F6">
      <w:pPr>
        <w:jc w:val="center"/>
        <w:rPr>
          <w:sz w:val="24"/>
          <w:szCs w:val="24"/>
          <w:lang w:val="ru-RU"/>
        </w:rPr>
      </w:pPr>
    </w:p>
    <w:p w:rsidR="006C4DE7" w:rsidRPr="00E7236C" w:rsidRDefault="0064291B" w:rsidP="00B566F6">
      <w:pPr>
        <w:jc w:val="center"/>
        <w:rPr>
          <w:sz w:val="24"/>
          <w:szCs w:val="24"/>
          <w:lang w:val="ru-RU"/>
        </w:rPr>
        <w:sectPr w:rsidR="006C4DE7" w:rsidRPr="00E7236C" w:rsidSect="004D29D7">
          <w:headerReference w:type="default" r:id="rId8"/>
          <w:footerReference w:type="default" r:id="rId9"/>
          <w:type w:val="continuous"/>
          <w:pgSz w:w="11910" w:h="16840"/>
          <w:pgMar w:top="1418" w:right="1418" w:bottom="1418" w:left="1418" w:header="710" w:footer="720" w:gutter="0"/>
          <w:pgNumType w:start="1"/>
          <w:cols w:space="720"/>
          <w:titlePg/>
          <w:docGrid w:linePitch="299"/>
        </w:sectPr>
      </w:pPr>
      <w:r w:rsidRPr="00E7236C">
        <w:rPr>
          <w:sz w:val="24"/>
          <w:szCs w:val="24"/>
          <w:lang w:val="ru-RU"/>
        </w:rPr>
        <w:t>Оренбург</w:t>
      </w:r>
      <w:r w:rsidR="00B566F6" w:rsidRPr="00E7236C">
        <w:rPr>
          <w:sz w:val="24"/>
          <w:szCs w:val="24"/>
          <w:lang w:val="ru-RU"/>
        </w:rPr>
        <w:t>-</w:t>
      </w:r>
      <w:r w:rsidR="002D6FFB" w:rsidRPr="00E7236C">
        <w:rPr>
          <w:sz w:val="24"/>
          <w:szCs w:val="24"/>
          <w:lang w:val="ru-RU"/>
        </w:rPr>
        <w:t>2021</w:t>
      </w:r>
    </w:p>
    <w:p w:rsidR="006C4DE7" w:rsidRPr="00951E8C" w:rsidRDefault="0064291B" w:rsidP="007523A4">
      <w:pPr>
        <w:pStyle w:val="a3"/>
        <w:ind w:right="2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lastRenderedPageBreak/>
        <w:t xml:space="preserve">Программа </w:t>
      </w:r>
      <w:r w:rsidR="00BA02D9" w:rsidRPr="00951E8C">
        <w:rPr>
          <w:sz w:val="26"/>
          <w:szCs w:val="26"/>
          <w:lang w:val="ru-RU"/>
        </w:rPr>
        <w:t>утверждена</w:t>
      </w:r>
      <w:r w:rsidRPr="00951E8C">
        <w:rPr>
          <w:sz w:val="26"/>
          <w:szCs w:val="26"/>
          <w:lang w:val="ru-RU"/>
        </w:rPr>
        <w:t xml:space="preserve"> на заседании кафедры </w:t>
      </w:r>
      <w:r w:rsidR="00BA02D9" w:rsidRPr="00951E8C">
        <w:rPr>
          <w:sz w:val="26"/>
          <w:szCs w:val="26"/>
          <w:lang w:val="ru-RU"/>
        </w:rPr>
        <w:t>уголовно-процессуального права и криминалистики</w:t>
      </w:r>
      <w:r w:rsidR="006E6D8D" w:rsidRPr="00951E8C">
        <w:rPr>
          <w:sz w:val="26"/>
          <w:szCs w:val="26"/>
          <w:lang w:val="ru-RU"/>
        </w:rPr>
        <w:t>,</w:t>
      </w:r>
      <w:r w:rsidR="002D6FFB" w:rsidRPr="00951E8C">
        <w:rPr>
          <w:sz w:val="26"/>
          <w:szCs w:val="26"/>
          <w:lang w:val="ru-RU"/>
        </w:rPr>
        <w:t>протокол №8</w:t>
      </w:r>
      <w:r w:rsidR="00E13AA9" w:rsidRPr="00951E8C">
        <w:rPr>
          <w:sz w:val="26"/>
          <w:szCs w:val="26"/>
          <w:lang w:val="ru-RU"/>
        </w:rPr>
        <w:t xml:space="preserve"> от </w:t>
      </w:r>
      <w:r w:rsidR="002D6FFB" w:rsidRPr="00951E8C">
        <w:rPr>
          <w:sz w:val="26"/>
          <w:szCs w:val="26"/>
          <w:lang w:val="ru-RU"/>
        </w:rPr>
        <w:t>9апреля 2021</w:t>
      </w:r>
      <w:r w:rsidRPr="00951E8C">
        <w:rPr>
          <w:sz w:val="26"/>
          <w:szCs w:val="26"/>
          <w:lang w:val="ru-RU"/>
        </w:rPr>
        <w:t xml:space="preserve"> г. </w:t>
      </w:r>
    </w:p>
    <w:p w:rsidR="00BA02D9" w:rsidRPr="00951E8C" w:rsidRDefault="00BA02D9" w:rsidP="007523A4">
      <w:pPr>
        <w:pStyle w:val="a3"/>
        <w:ind w:right="2"/>
        <w:rPr>
          <w:sz w:val="26"/>
          <w:szCs w:val="26"/>
          <w:lang w:val="ru-RU"/>
        </w:rPr>
      </w:pPr>
    </w:p>
    <w:p w:rsidR="00B566F6" w:rsidRDefault="00BA02D9" w:rsidP="00D54D56">
      <w:pPr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Автор: </w:t>
      </w:r>
    </w:p>
    <w:p w:rsidR="00D54D56" w:rsidRPr="00951E8C" w:rsidRDefault="00E3223D" w:rsidP="002B0AE1">
      <w:pPr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Саюшкина Е.В.</w:t>
      </w:r>
      <w:r w:rsidR="00E13AA9" w:rsidRPr="00951E8C">
        <w:rPr>
          <w:b/>
          <w:sz w:val="26"/>
          <w:szCs w:val="26"/>
          <w:lang w:val="ru-RU"/>
        </w:rPr>
        <w:t>-</w:t>
      </w:r>
      <w:r w:rsidR="0064291B" w:rsidRPr="00951E8C">
        <w:rPr>
          <w:sz w:val="26"/>
          <w:szCs w:val="26"/>
          <w:lang w:val="ru-RU"/>
        </w:rPr>
        <w:t xml:space="preserve"> к</w:t>
      </w:r>
      <w:r w:rsidR="00373D56" w:rsidRPr="00951E8C">
        <w:rPr>
          <w:sz w:val="26"/>
          <w:szCs w:val="26"/>
          <w:lang w:val="ru-RU"/>
        </w:rPr>
        <w:t xml:space="preserve">андидат юридических наук, </w:t>
      </w:r>
      <w:r w:rsidR="002D6FFB" w:rsidRPr="00951E8C">
        <w:rPr>
          <w:sz w:val="26"/>
          <w:szCs w:val="26"/>
          <w:lang w:val="ru-RU"/>
        </w:rPr>
        <w:t>доцент</w:t>
      </w:r>
      <w:r w:rsidR="00D54D56" w:rsidRPr="00951E8C">
        <w:rPr>
          <w:sz w:val="26"/>
          <w:szCs w:val="26"/>
          <w:lang w:val="ru-RU"/>
        </w:rPr>
        <w:t xml:space="preserve"> кафедры уголовно-процессуального права и криминалистики Оренбургского института (филиала) Университета имени О.Е. Кутафина (МГЮА).</w:t>
      </w:r>
    </w:p>
    <w:p w:rsidR="00BA02D9" w:rsidRPr="00951E8C" w:rsidRDefault="00BA02D9" w:rsidP="00373D56">
      <w:pPr>
        <w:pStyle w:val="a3"/>
        <w:suppressAutoHyphens/>
        <w:rPr>
          <w:sz w:val="26"/>
          <w:szCs w:val="26"/>
          <w:lang w:val="ru-RU"/>
        </w:rPr>
      </w:pPr>
    </w:p>
    <w:p w:rsidR="00B566F6" w:rsidRDefault="0064291B" w:rsidP="00373D56">
      <w:pPr>
        <w:pStyle w:val="a3"/>
        <w:ind w:right="2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Рецензент</w:t>
      </w:r>
      <w:r w:rsidR="00E13AA9" w:rsidRPr="00951E8C">
        <w:rPr>
          <w:sz w:val="26"/>
          <w:szCs w:val="26"/>
          <w:lang w:val="ru-RU"/>
        </w:rPr>
        <w:t>ы</w:t>
      </w:r>
      <w:r w:rsidRPr="00951E8C">
        <w:rPr>
          <w:sz w:val="26"/>
          <w:szCs w:val="26"/>
          <w:lang w:val="ru-RU"/>
        </w:rPr>
        <w:t>:</w:t>
      </w:r>
    </w:p>
    <w:p w:rsidR="006C4DE7" w:rsidRPr="00951E8C" w:rsidRDefault="002433D4" w:rsidP="002B0AE1">
      <w:pPr>
        <w:pStyle w:val="a3"/>
        <w:ind w:right="2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Шамардин А.А.</w:t>
      </w:r>
      <w:r w:rsidR="00E13AA9" w:rsidRPr="00951E8C">
        <w:rPr>
          <w:b/>
          <w:sz w:val="26"/>
          <w:szCs w:val="26"/>
          <w:lang w:val="ru-RU"/>
        </w:rPr>
        <w:t>-</w:t>
      </w:r>
      <w:r w:rsidR="0064291B" w:rsidRPr="00951E8C">
        <w:rPr>
          <w:sz w:val="26"/>
          <w:szCs w:val="26"/>
          <w:lang w:val="ru-RU"/>
        </w:rPr>
        <w:t xml:space="preserve"> кандидат юридических наук, </w:t>
      </w:r>
      <w:r w:rsidR="00D54D56" w:rsidRPr="00951E8C">
        <w:rPr>
          <w:sz w:val="26"/>
          <w:szCs w:val="26"/>
          <w:lang w:val="ru-RU"/>
        </w:rPr>
        <w:t>доцент кафедры уголовно-процессуального права и криминалистики Оренбургского института (филиала) Университета имени О.Е. Кутафина (МГЮА).</w:t>
      </w:r>
    </w:p>
    <w:p w:rsidR="006C4DE7" w:rsidRPr="00951E8C" w:rsidRDefault="00E13AA9" w:rsidP="00373D56">
      <w:pPr>
        <w:pStyle w:val="a3"/>
        <w:ind w:right="2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Жеребятьев И.В.</w:t>
      </w:r>
      <w:r w:rsidRPr="00951E8C">
        <w:rPr>
          <w:b/>
          <w:sz w:val="26"/>
          <w:szCs w:val="26"/>
          <w:lang w:val="ru-RU"/>
        </w:rPr>
        <w:t xml:space="preserve"> - </w:t>
      </w:r>
      <w:r w:rsidRPr="00951E8C">
        <w:rPr>
          <w:sz w:val="26"/>
          <w:szCs w:val="26"/>
          <w:lang w:val="ru-RU"/>
        </w:rPr>
        <w:t>кандидат юридических наук, мировой судья судебного участка №1 Ленинского района  г. Оренбурга</w:t>
      </w:r>
      <w:r w:rsidR="00D54D56" w:rsidRPr="00951E8C">
        <w:rPr>
          <w:sz w:val="26"/>
          <w:szCs w:val="26"/>
          <w:lang w:val="ru-RU"/>
        </w:rPr>
        <w:t>.</w:t>
      </w:r>
    </w:p>
    <w:p w:rsidR="00E13AA9" w:rsidRPr="00951E8C" w:rsidRDefault="00E13AA9" w:rsidP="00373D56">
      <w:pPr>
        <w:pStyle w:val="a3"/>
        <w:ind w:right="2"/>
        <w:rPr>
          <w:sz w:val="26"/>
          <w:szCs w:val="26"/>
          <w:lang w:val="ru-RU"/>
        </w:rPr>
      </w:pPr>
    </w:p>
    <w:p w:rsidR="006C4DE7" w:rsidRPr="00951E8C" w:rsidRDefault="006C4DE7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D54D56" w:rsidRPr="00951E8C" w:rsidRDefault="00D54D56" w:rsidP="00B566F6">
      <w:pPr>
        <w:pStyle w:val="a3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Саюшкина Е.В.</w:t>
      </w:r>
    </w:p>
    <w:p w:rsidR="00E3223D" w:rsidRPr="00951E8C" w:rsidRDefault="00D54D56" w:rsidP="00B566F6">
      <w:pPr>
        <w:pStyle w:val="a3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Учебная практика: </w:t>
      </w:r>
      <w:r w:rsidR="00A34BC9">
        <w:rPr>
          <w:sz w:val="26"/>
          <w:szCs w:val="26"/>
          <w:lang w:val="ru-RU"/>
        </w:rPr>
        <w:t xml:space="preserve">правоприменительная </w:t>
      </w:r>
      <w:r w:rsidRPr="00951E8C">
        <w:rPr>
          <w:sz w:val="26"/>
          <w:szCs w:val="26"/>
          <w:lang w:val="ru-RU"/>
        </w:rPr>
        <w:t>практика: рабочая программа  учебной практики/ Саюшкина Е.В.</w:t>
      </w:r>
      <w:r w:rsidR="00C522E1">
        <w:rPr>
          <w:sz w:val="26"/>
          <w:szCs w:val="26"/>
          <w:lang w:val="ru-RU"/>
        </w:rPr>
        <w:t xml:space="preserve"> -</w:t>
      </w:r>
      <w:r w:rsidRPr="00951E8C">
        <w:rPr>
          <w:sz w:val="26"/>
          <w:szCs w:val="26"/>
          <w:lang w:val="ru-RU"/>
        </w:rPr>
        <w:t xml:space="preserve"> Оренбург, 2021.</w:t>
      </w: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E3223D" w:rsidRPr="00951E8C" w:rsidRDefault="00E3223D" w:rsidP="007523A4">
      <w:pPr>
        <w:pStyle w:val="a3"/>
        <w:ind w:firstLine="720"/>
        <w:rPr>
          <w:sz w:val="26"/>
          <w:szCs w:val="26"/>
          <w:lang w:val="ru-RU"/>
        </w:rPr>
      </w:pPr>
    </w:p>
    <w:p w:rsidR="006C4DE7" w:rsidRPr="00951E8C" w:rsidRDefault="006C4DE7" w:rsidP="00741F31">
      <w:pPr>
        <w:pStyle w:val="a3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741F31" w:rsidRPr="00951E8C" w:rsidRDefault="00741F31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F2117B">
      <w:pPr>
        <w:pStyle w:val="a3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BA02D9" w:rsidRPr="00951E8C" w:rsidRDefault="00BA02D9" w:rsidP="007523A4">
      <w:pPr>
        <w:pStyle w:val="a3"/>
        <w:ind w:firstLine="720"/>
        <w:rPr>
          <w:sz w:val="26"/>
          <w:szCs w:val="26"/>
          <w:lang w:val="ru-RU"/>
        </w:rPr>
      </w:pPr>
    </w:p>
    <w:p w:rsidR="00E74032" w:rsidRPr="00951E8C" w:rsidRDefault="00E74032" w:rsidP="000512AD">
      <w:pPr>
        <w:pStyle w:val="a3"/>
        <w:spacing w:line="276" w:lineRule="auto"/>
        <w:ind w:right="-140"/>
        <w:jc w:val="both"/>
        <w:rPr>
          <w:sz w:val="26"/>
          <w:szCs w:val="26"/>
          <w:lang w:val="ru-RU"/>
        </w:rPr>
      </w:pPr>
    </w:p>
    <w:p w:rsidR="00E74032" w:rsidRPr="00951E8C" w:rsidRDefault="0064291B" w:rsidP="00E7236C">
      <w:pPr>
        <w:pStyle w:val="a3"/>
        <w:spacing w:line="276" w:lineRule="auto"/>
        <w:ind w:right="-140" w:firstLine="709"/>
        <w:jc w:val="right"/>
        <w:rPr>
          <w:b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Программа составлена в соответствии с требованиями ФГОС ВО</w:t>
      </w:r>
      <w:r w:rsidR="00E13AA9" w:rsidRPr="00951E8C">
        <w:rPr>
          <w:sz w:val="26"/>
          <w:szCs w:val="26"/>
          <w:lang w:val="ru-RU"/>
        </w:rPr>
        <w:t>.</w:t>
      </w:r>
    </w:p>
    <w:p w:rsidR="00D87038" w:rsidRPr="00951E8C" w:rsidRDefault="00D87038" w:rsidP="006B2C41">
      <w:pPr>
        <w:pStyle w:val="a3"/>
        <w:spacing w:line="276" w:lineRule="auto"/>
        <w:ind w:right="2"/>
        <w:jc w:val="both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743760" w:rsidRPr="00951E8C" w:rsidRDefault="00743760" w:rsidP="00E74032">
      <w:pPr>
        <w:pStyle w:val="a3"/>
        <w:spacing w:line="276" w:lineRule="auto"/>
        <w:ind w:right="2"/>
        <w:rPr>
          <w:sz w:val="26"/>
          <w:szCs w:val="26"/>
          <w:lang w:val="ru-RU"/>
        </w:rPr>
      </w:pPr>
    </w:p>
    <w:p w:rsidR="00B566F6" w:rsidRDefault="00E74032" w:rsidP="00F2117B">
      <w:pPr>
        <w:pStyle w:val="a3"/>
        <w:spacing w:line="276" w:lineRule="auto"/>
        <w:ind w:right="2"/>
        <w:jc w:val="right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© Оренбургский институт (филиал) </w:t>
      </w:r>
    </w:p>
    <w:p w:rsidR="00E74032" w:rsidRPr="00951E8C" w:rsidRDefault="00E74032" w:rsidP="00F2117B">
      <w:pPr>
        <w:pStyle w:val="a3"/>
        <w:spacing w:line="276" w:lineRule="auto"/>
        <w:ind w:right="2"/>
        <w:jc w:val="right"/>
        <w:rPr>
          <w:sz w:val="26"/>
          <w:szCs w:val="26"/>
          <w:lang w:val="ru-RU"/>
        </w:rPr>
        <w:sectPr w:rsidR="00E74032" w:rsidRPr="00951E8C" w:rsidSect="00BA02D9">
          <w:pgSz w:w="11910" w:h="16840"/>
          <w:pgMar w:top="1418" w:right="1418" w:bottom="1418" w:left="1418" w:header="709" w:footer="0" w:gutter="0"/>
          <w:cols w:space="720"/>
          <w:titlePg/>
          <w:docGrid w:linePitch="299"/>
        </w:sectPr>
      </w:pPr>
      <w:r w:rsidRPr="00951E8C">
        <w:rPr>
          <w:sz w:val="26"/>
          <w:szCs w:val="26"/>
          <w:lang w:val="ru-RU"/>
        </w:rPr>
        <w:t xml:space="preserve">Университета </w:t>
      </w:r>
      <w:r w:rsidR="00743760" w:rsidRPr="00951E8C">
        <w:rPr>
          <w:sz w:val="26"/>
          <w:szCs w:val="26"/>
          <w:lang w:val="ru-RU"/>
        </w:rPr>
        <w:t>имени О.Е. Кутафина (МГЮА), 2021</w:t>
      </w:r>
    </w:p>
    <w:p w:rsidR="00743760" w:rsidRPr="00951E8C" w:rsidRDefault="00743760" w:rsidP="00743760">
      <w:pPr>
        <w:numPr>
          <w:ilvl w:val="0"/>
          <w:numId w:val="1"/>
        </w:numPr>
        <w:tabs>
          <w:tab w:val="left" w:pos="490"/>
          <w:tab w:val="left" w:pos="491"/>
        </w:tabs>
        <w:ind w:left="0" w:firstLine="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>ОБЩИЕ ПОЛОЖЕНИЯ.</w:t>
      </w:r>
    </w:p>
    <w:p w:rsidR="00743760" w:rsidRPr="00951E8C" w:rsidRDefault="00743760" w:rsidP="00743760">
      <w:pPr>
        <w:jc w:val="center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1.1. Цели и задачи освоения учебной практики</w:t>
      </w:r>
    </w:p>
    <w:p w:rsidR="00743760" w:rsidRPr="00951E8C" w:rsidRDefault="00743760" w:rsidP="00743760">
      <w:pPr>
        <w:suppressAutoHyphens/>
        <w:ind w:left="821" w:firstLine="720"/>
        <w:rPr>
          <w:b/>
          <w:sz w:val="26"/>
          <w:szCs w:val="26"/>
          <w:lang w:val="ru-RU"/>
        </w:rPr>
      </w:pPr>
    </w:p>
    <w:p w:rsidR="00743760" w:rsidRPr="00951E8C" w:rsidRDefault="00743760" w:rsidP="00743760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Целью</w:t>
      </w:r>
      <w:r w:rsidR="00C6675E">
        <w:rPr>
          <w:sz w:val="26"/>
          <w:szCs w:val="26"/>
          <w:lang w:val="ru-RU"/>
        </w:rPr>
        <w:t xml:space="preserve"> </w:t>
      </w:r>
      <w:r w:rsidRPr="00951E8C">
        <w:rPr>
          <w:sz w:val="26"/>
          <w:szCs w:val="26"/>
          <w:lang w:val="ru-RU"/>
        </w:rPr>
        <w:t xml:space="preserve">освоения учебной практики является профессионально-компетентностная подготовка обучающихся к самостоятельной работе посредством ознакомления с практической деятельностью профильных организаций, практическими задачами применительно к конкретной профессии или виду (видам) профессиональной деятельности, на которую (которые) направлена образовательная программа, и формирование профессиональных умений и навыков и иных компетенций, необходимых для успешного социального взаимодействия, самоорганизации и самоуправления, в том числе: </w:t>
      </w:r>
    </w:p>
    <w:p w:rsidR="00A34BC9" w:rsidRPr="00A34BC9" w:rsidRDefault="00A34BC9" w:rsidP="00A34BC9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34BC9">
        <w:rPr>
          <w:sz w:val="26"/>
          <w:szCs w:val="26"/>
          <w:lang w:val="ru-RU"/>
        </w:rPr>
        <w:t>‒ ознакомление с устройством прокуратуры Российской Федерации;</w:t>
      </w:r>
    </w:p>
    <w:p w:rsidR="00A34BC9" w:rsidRPr="00A34BC9" w:rsidRDefault="00A34BC9" w:rsidP="00A34BC9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34BC9">
        <w:rPr>
          <w:sz w:val="26"/>
          <w:szCs w:val="26"/>
          <w:lang w:val="ru-RU"/>
        </w:rPr>
        <w:t>‒</w:t>
      </w:r>
      <w:r w:rsidRPr="00A34BC9">
        <w:rPr>
          <w:sz w:val="26"/>
          <w:szCs w:val="26"/>
          <w:lang w:val="ru-RU"/>
        </w:rPr>
        <w:tab/>
        <w:t>привлечение внимания обучающихся к этическим проблемам в профессиональной деятельности юриста и уяснение обучающимися значения этических правил работы юриста, получение обучающимися первоначальных знаний о профессиональной этике участников судебного процесса – судей, адвокатов и прокуроров;</w:t>
      </w:r>
    </w:p>
    <w:p w:rsidR="00A34BC9" w:rsidRPr="00A34BC9" w:rsidRDefault="00A34BC9" w:rsidP="00A34BC9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34BC9">
        <w:rPr>
          <w:sz w:val="26"/>
          <w:szCs w:val="26"/>
          <w:lang w:val="ru-RU"/>
        </w:rPr>
        <w:t>‒ выработка у обучающихся профессионально-этических навыков работы юриста, закрепление на практике навыков, полученных в результате теоретической подготовки;</w:t>
      </w:r>
    </w:p>
    <w:p w:rsidR="00A34BC9" w:rsidRPr="00A34BC9" w:rsidRDefault="00A34BC9" w:rsidP="00A34BC9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34BC9">
        <w:rPr>
          <w:sz w:val="26"/>
          <w:szCs w:val="26"/>
          <w:lang w:val="ru-RU"/>
        </w:rPr>
        <w:t xml:space="preserve">‒ формирование у обучающихся навыков сбора и обобщения информации в соответствии с заданиями на практику, применения нормативных правовых актов при выполнении заданий по практике, выявления практических проблем в деятельности прокуратуры. </w:t>
      </w:r>
    </w:p>
    <w:p w:rsidR="00743760" w:rsidRPr="00951E8C" w:rsidRDefault="00743760" w:rsidP="00743760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B566F6">
        <w:rPr>
          <w:sz w:val="26"/>
          <w:szCs w:val="26"/>
          <w:lang w:val="ru-RU"/>
        </w:rPr>
        <w:t>Профессиональными задачами,</w:t>
      </w:r>
      <w:r w:rsidRPr="00951E8C">
        <w:rPr>
          <w:sz w:val="26"/>
          <w:szCs w:val="26"/>
          <w:lang w:val="ru-RU"/>
        </w:rPr>
        <w:t>к выполнению которых готовятся обучающиеся являются формирование первичных профессиональных умений и навыков.</w:t>
      </w:r>
    </w:p>
    <w:p w:rsidR="00743760" w:rsidRPr="00951E8C" w:rsidRDefault="00743760" w:rsidP="00743760">
      <w:pPr>
        <w:suppressAutoHyphens/>
        <w:ind w:right="108" w:firstLine="720"/>
        <w:jc w:val="both"/>
        <w:rPr>
          <w:sz w:val="26"/>
          <w:szCs w:val="26"/>
          <w:lang w:val="ru-RU"/>
        </w:rPr>
      </w:pPr>
    </w:p>
    <w:p w:rsidR="00743760" w:rsidRPr="00951E8C" w:rsidRDefault="00743760" w:rsidP="00743760">
      <w:pPr>
        <w:tabs>
          <w:tab w:val="left" w:pos="0"/>
        </w:tabs>
        <w:suppressAutoHyphens/>
        <w:ind w:right="2"/>
        <w:jc w:val="center"/>
        <w:outlineLvl w:val="0"/>
        <w:rPr>
          <w:b/>
          <w:bCs/>
          <w:sz w:val="26"/>
          <w:szCs w:val="26"/>
          <w:lang w:val="ru-RU"/>
        </w:rPr>
      </w:pPr>
      <w:r w:rsidRPr="00951E8C">
        <w:rPr>
          <w:b/>
          <w:bCs/>
          <w:sz w:val="26"/>
          <w:szCs w:val="26"/>
          <w:lang w:val="ru-RU"/>
        </w:rPr>
        <w:t>1.2. Место учебной практики в структуре ОПОП ВО</w:t>
      </w:r>
    </w:p>
    <w:p w:rsidR="00743760" w:rsidRPr="00951E8C" w:rsidRDefault="00743760" w:rsidP="00743760">
      <w:pPr>
        <w:tabs>
          <w:tab w:val="left" w:pos="720"/>
        </w:tabs>
        <w:suppressAutoHyphens/>
        <w:ind w:left="720" w:right="2"/>
        <w:jc w:val="center"/>
        <w:outlineLvl w:val="0"/>
        <w:rPr>
          <w:b/>
          <w:bCs/>
          <w:sz w:val="26"/>
          <w:szCs w:val="26"/>
          <w:lang w:val="ru-RU"/>
        </w:rPr>
      </w:pPr>
    </w:p>
    <w:p w:rsidR="00743760" w:rsidRPr="00951E8C" w:rsidRDefault="00743760" w:rsidP="00743760">
      <w:pPr>
        <w:widowControl/>
        <w:suppressAutoHyphens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/>
        </w:rPr>
        <w:t xml:space="preserve">Учебная практика </w:t>
      </w:r>
      <w:r w:rsidR="003F4B0E" w:rsidRPr="00951E8C">
        <w:rPr>
          <w:sz w:val="26"/>
          <w:szCs w:val="26"/>
          <w:lang w:val="ru-RU" w:eastAsia="ru-RU"/>
        </w:rPr>
        <w:t>относится к обязательности части Б2 «Практика</w:t>
      </w:r>
      <w:r w:rsidRPr="00951E8C">
        <w:rPr>
          <w:sz w:val="26"/>
          <w:szCs w:val="26"/>
          <w:lang w:val="ru-RU" w:eastAsia="ru-RU"/>
        </w:rPr>
        <w:t xml:space="preserve">» </w:t>
      </w:r>
      <w:r w:rsidR="009F76B5" w:rsidRPr="00951E8C">
        <w:rPr>
          <w:sz w:val="26"/>
          <w:szCs w:val="26"/>
          <w:lang w:val="ru-RU" w:eastAsia="ru-RU"/>
        </w:rPr>
        <w:t>основной профессиональной образовательной программы высшего образования.</w:t>
      </w:r>
    </w:p>
    <w:p w:rsidR="00743760" w:rsidRDefault="00301403" w:rsidP="00743760">
      <w:pPr>
        <w:suppressAutoHyphens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Освоение учебной практики дает возможность расширения и углубления знаний, полученных на предшествующем этапе обучения, приобретения умений и навыков, определяемых содержанием программы. Компетенции, которые формируются в процессе освоения учебной практики, необходимы для успешной профессиональной деятельности. Обучающиеся приобретают способность самостоятельно находить и использовать необходимые содержательно-логические связи с другими дисциплинами программы, такими как «Введение в специальность», «Теория государства и права», «Конституционное право», «Административное право», «Гражданский процесс», «Арбитражный процесс», «Уголовный процесс», «Организация адвокатуры», «Прокурорский надзор».</w:t>
      </w:r>
    </w:p>
    <w:p w:rsidR="00E7236C" w:rsidRPr="00951E8C" w:rsidRDefault="00E7236C" w:rsidP="00743760">
      <w:pPr>
        <w:suppressAutoHyphens/>
        <w:ind w:firstLine="720"/>
        <w:jc w:val="both"/>
        <w:rPr>
          <w:sz w:val="26"/>
          <w:szCs w:val="26"/>
          <w:lang w:val="ru-RU" w:eastAsia="ru-RU"/>
        </w:rPr>
      </w:pPr>
    </w:p>
    <w:p w:rsidR="00301403" w:rsidRPr="00951E8C" w:rsidRDefault="00301403" w:rsidP="00743760">
      <w:pPr>
        <w:suppressAutoHyphens/>
        <w:ind w:firstLine="720"/>
        <w:jc w:val="both"/>
        <w:rPr>
          <w:b/>
          <w:sz w:val="26"/>
          <w:szCs w:val="26"/>
          <w:lang w:val="ru-RU"/>
        </w:rPr>
      </w:pPr>
    </w:p>
    <w:p w:rsidR="0079456E" w:rsidRPr="00951E8C" w:rsidRDefault="0079456E" w:rsidP="0079456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 xml:space="preserve">1.3. Формируемые компетенции и индикаторы их достижения </w:t>
      </w:r>
    </w:p>
    <w:p w:rsidR="0079456E" w:rsidRPr="00951E8C" w:rsidRDefault="0079456E" w:rsidP="0079456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планируемые результаты освоения </w:t>
      </w:r>
      <w:r w:rsidR="006B2C41">
        <w:rPr>
          <w:b/>
          <w:sz w:val="26"/>
          <w:szCs w:val="26"/>
          <w:lang w:val="ru-RU"/>
        </w:rPr>
        <w:t>учебной практики</w:t>
      </w:r>
    </w:p>
    <w:p w:rsidR="0079456E" w:rsidRPr="00951E8C" w:rsidRDefault="0079456E" w:rsidP="0079456E">
      <w:pPr>
        <w:ind w:firstLine="709"/>
        <w:jc w:val="both"/>
        <w:rPr>
          <w:sz w:val="26"/>
          <w:szCs w:val="26"/>
          <w:lang w:val="ru-RU"/>
        </w:rPr>
      </w:pPr>
    </w:p>
    <w:p w:rsidR="0079456E" w:rsidRPr="00951E8C" w:rsidRDefault="0079456E" w:rsidP="0079456E">
      <w:pPr>
        <w:shd w:val="clear" w:color="auto" w:fill="FFFFFF"/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 итогам освоения учебной практики обучающийся должен обладать следующими компетенциямив соответствии с ФГОС ВО: 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Универсальные компетенции: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УК-2</w:t>
      </w:r>
      <w:r w:rsidRPr="00C6675E">
        <w:rPr>
          <w:sz w:val="26"/>
          <w:szCs w:val="26"/>
          <w:lang w:val="ru-RU"/>
        </w:rPr>
        <w:t xml:space="preserve"> </w:t>
      </w:r>
      <w:r w:rsidRPr="00787491">
        <w:rPr>
          <w:sz w:val="26"/>
          <w:szCs w:val="26"/>
          <w:lang w:val="ru-RU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,</w:t>
      </w:r>
    </w:p>
    <w:p w:rsidR="00C6675E" w:rsidRDefault="00C33799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 xml:space="preserve"> </w:t>
      </w:r>
      <w:r w:rsidR="00C6675E">
        <w:rPr>
          <w:rFonts w:eastAsia="TimesNewRomanPS-BoldMT"/>
          <w:bCs/>
          <w:sz w:val="26"/>
          <w:szCs w:val="26"/>
          <w:lang w:val="ru-RU" w:eastAsia="ru-RU"/>
        </w:rPr>
        <w:tab/>
      </w:r>
      <w:r>
        <w:rPr>
          <w:rFonts w:eastAsia="TimesNewRomanPS-BoldMT"/>
          <w:bCs/>
          <w:sz w:val="26"/>
          <w:szCs w:val="26"/>
          <w:lang w:val="ru-RU" w:eastAsia="ru-RU"/>
        </w:rPr>
        <w:t>УК-3</w:t>
      </w:r>
      <w:r w:rsidR="00C6675E" w:rsidRPr="00C6675E">
        <w:rPr>
          <w:sz w:val="26"/>
          <w:szCs w:val="26"/>
          <w:lang w:val="ru-RU"/>
        </w:rPr>
        <w:t xml:space="preserve"> </w:t>
      </w:r>
      <w:r w:rsidR="00C6675E" w:rsidRPr="00951E8C">
        <w:rPr>
          <w:sz w:val="26"/>
          <w:szCs w:val="26"/>
          <w:lang w:val="ru-RU"/>
        </w:rPr>
        <w:t>Способен осуществлять социальное взаимодействие и реализовывать свою роль в команде</w:t>
      </w:r>
      <w:r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УК-4</w:t>
      </w:r>
      <w:r w:rsidRPr="00C6675E">
        <w:rPr>
          <w:sz w:val="26"/>
          <w:szCs w:val="26"/>
          <w:lang w:val="ru-RU"/>
        </w:rPr>
        <w:t xml:space="preserve"> </w:t>
      </w:r>
      <w:r w:rsidRPr="00787491">
        <w:rPr>
          <w:sz w:val="26"/>
          <w:szCs w:val="26"/>
          <w:lang w:val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УК-6</w:t>
      </w:r>
      <w:r w:rsidRPr="00C6675E">
        <w:rPr>
          <w:sz w:val="26"/>
          <w:szCs w:val="26"/>
          <w:lang w:val="ru-RU"/>
        </w:rPr>
        <w:t xml:space="preserve"> </w:t>
      </w:r>
      <w:r w:rsidRPr="00951E8C">
        <w:rPr>
          <w:sz w:val="26"/>
          <w:szCs w:val="26"/>
          <w:lang w:val="ru-RU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79456E" w:rsidRPr="00C6675E" w:rsidRDefault="00C6675E" w:rsidP="00C6675E">
      <w:pPr>
        <w:jc w:val="both"/>
        <w:rPr>
          <w:sz w:val="26"/>
          <w:szCs w:val="26"/>
          <w:lang w:val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УК-10</w:t>
      </w:r>
      <w:r w:rsidRPr="00C6675E">
        <w:rPr>
          <w:sz w:val="26"/>
          <w:szCs w:val="26"/>
          <w:lang w:val="ru-RU"/>
        </w:rPr>
        <w:t xml:space="preserve"> </w:t>
      </w:r>
      <w:r w:rsidRPr="00BB5A43">
        <w:rPr>
          <w:sz w:val="26"/>
          <w:szCs w:val="26"/>
          <w:lang w:val="ru-RU"/>
        </w:rPr>
        <w:t>Способен принимать обоснованные экономические решения в различных областях жизнедеятельности</w:t>
      </w:r>
      <w:r>
        <w:rPr>
          <w:sz w:val="26"/>
          <w:szCs w:val="26"/>
          <w:lang w:val="ru-RU"/>
        </w:rPr>
        <w:t>.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9456E" w:rsidRPr="00951E8C" w:rsidRDefault="00806B9B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Общепрофессиональные компетенции: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ОПК-1</w:t>
      </w:r>
      <w:r w:rsidRPr="00C6675E">
        <w:rPr>
          <w:sz w:val="26"/>
          <w:szCs w:val="26"/>
          <w:lang w:val="ru-RU"/>
        </w:rPr>
        <w:t xml:space="preserve"> </w:t>
      </w:r>
      <w:r w:rsidRPr="00951E8C">
        <w:rPr>
          <w:sz w:val="26"/>
          <w:szCs w:val="26"/>
          <w:lang w:val="ru-RU"/>
        </w:rPr>
        <w:t>Способен анализировать основные закономерности формирования, функционирования</w:t>
      </w:r>
      <w:r>
        <w:rPr>
          <w:sz w:val="26"/>
          <w:szCs w:val="26"/>
          <w:lang w:val="ru-RU"/>
        </w:rPr>
        <w:t xml:space="preserve"> </w:t>
      </w:r>
      <w:r w:rsidRPr="00951E8C">
        <w:rPr>
          <w:sz w:val="26"/>
          <w:szCs w:val="26"/>
          <w:lang w:val="ru-RU"/>
        </w:rPr>
        <w:t>и развития права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ОПК-5</w:t>
      </w:r>
      <w:r w:rsidRPr="00C6675E">
        <w:rPr>
          <w:sz w:val="26"/>
          <w:szCs w:val="26"/>
          <w:lang w:val="ru-RU"/>
        </w:rPr>
        <w:t xml:space="preserve"> </w:t>
      </w:r>
      <w:r w:rsidRPr="00BF0BCB">
        <w:rPr>
          <w:sz w:val="26"/>
          <w:szCs w:val="26"/>
          <w:lang w:val="ru-RU"/>
        </w:rPr>
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ОПК-7</w:t>
      </w:r>
      <w:r w:rsidRPr="00C6675E">
        <w:rPr>
          <w:sz w:val="26"/>
          <w:szCs w:val="26"/>
          <w:lang w:val="ru-RU"/>
        </w:rPr>
        <w:t xml:space="preserve"> </w:t>
      </w:r>
      <w:r w:rsidRPr="00EA47B7">
        <w:rPr>
          <w:sz w:val="26"/>
          <w:szCs w:val="26"/>
          <w:lang w:val="ru-RU"/>
        </w:rPr>
        <w:t>Способен соблюдать принципы этики юриста, в том числе в части антикоррупционных стандартов поведения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C6675E" w:rsidRPr="00EA47B7" w:rsidRDefault="00C6675E" w:rsidP="00C6675E">
      <w:pPr>
        <w:jc w:val="both"/>
        <w:rPr>
          <w:b/>
          <w:sz w:val="26"/>
          <w:szCs w:val="26"/>
          <w:lang w:val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ОПК-8</w:t>
      </w:r>
      <w:r w:rsidRPr="00C6675E">
        <w:rPr>
          <w:sz w:val="26"/>
          <w:szCs w:val="26"/>
          <w:lang w:val="ru-RU"/>
        </w:rPr>
        <w:t xml:space="preserve"> </w:t>
      </w:r>
      <w:r w:rsidRPr="00E76760">
        <w:rPr>
          <w:sz w:val="26"/>
          <w:szCs w:val="26"/>
          <w:lang w:val="ru-RU"/>
        </w:rPr>
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</w:r>
      <w:r>
        <w:rPr>
          <w:sz w:val="26"/>
          <w:szCs w:val="26"/>
          <w:lang w:val="ru-RU"/>
        </w:rPr>
        <w:t>.</w:t>
      </w: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  <w:r w:rsidRPr="00951E8C">
        <w:rPr>
          <w:rFonts w:eastAsia="TimesNewRomanPS-BoldMT"/>
          <w:bCs/>
          <w:sz w:val="26"/>
          <w:szCs w:val="26"/>
          <w:lang w:val="ru-RU" w:eastAsia="ru-RU"/>
        </w:rPr>
        <w:t>Профессиональные компетенции:</w:t>
      </w:r>
    </w:p>
    <w:p w:rsidR="00C6675E" w:rsidRDefault="00C6675E" w:rsidP="00C6675E">
      <w:pPr>
        <w:jc w:val="both"/>
        <w:rPr>
          <w:rFonts w:eastAsia="TimesNewRomanPS-BoldMT"/>
          <w:bCs/>
          <w:sz w:val="26"/>
          <w:szCs w:val="26"/>
          <w:lang w:val="ru-RU" w:eastAsia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ПК-1</w:t>
      </w:r>
      <w:r w:rsidRPr="00C6675E">
        <w:rPr>
          <w:sz w:val="26"/>
          <w:szCs w:val="26"/>
          <w:lang w:val="ru-RU"/>
        </w:rPr>
        <w:t xml:space="preserve"> </w:t>
      </w:r>
      <w:r w:rsidRPr="005E5EA9">
        <w:rPr>
          <w:sz w:val="26"/>
          <w:szCs w:val="26"/>
          <w:lang w:val="ru-RU"/>
        </w:rPr>
        <w:t xml:space="preserve">Способен разрабатывать проекты нормативных правовых актов, правовые нормы для различных уровней нормотворчества и сфер профессиональной деятельности,  </w:t>
      </w:r>
      <w:r>
        <w:rPr>
          <w:sz w:val="26"/>
          <w:szCs w:val="26"/>
          <w:lang w:val="ru-RU"/>
        </w:rPr>
        <w:t>о</w:t>
      </w:r>
      <w:r w:rsidRPr="005E5EA9">
        <w:rPr>
          <w:sz w:val="26"/>
          <w:szCs w:val="26"/>
          <w:lang w:val="ru-RU"/>
        </w:rPr>
        <w:t>ценивать возможные правовые риски реализации нормативных предписаний или иных решений, необходимость изменения нормативных правовых актов и обосновывать такие изменения</w:t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 xml:space="preserve">, </w:t>
      </w:r>
    </w:p>
    <w:p w:rsidR="0079456E" w:rsidRDefault="00C6675E" w:rsidP="00C6675E">
      <w:pPr>
        <w:jc w:val="both"/>
        <w:rPr>
          <w:sz w:val="26"/>
          <w:szCs w:val="26"/>
          <w:lang w:val="ru-RU"/>
        </w:rPr>
      </w:pPr>
      <w:r>
        <w:rPr>
          <w:rFonts w:eastAsia="TimesNewRomanPS-BoldMT"/>
          <w:bCs/>
          <w:sz w:val="26"/>
          <w:szCs w:val="26"/>
          <w:lang w:val="ru-RU" w:eastAsia="ru-RU"/>
        </w:rPr>
        <w:tab/>
      </w:r>
      <w:r w:rsidR="00C33799">
        <w:rPr>
          <w:rFonts w:eastAsia="TimesNewRomanPS-BoldMT"/>
          <w:bCs/>
          <w:sz w:val="26"/>
          <w:szCs w:val="26"/>
          <w:lang w:val="ru-RU" w:eastAsia="ru-RU"/>
        </w:rPr>
        <w:t>ПК-2</w:t>
      </w:r>
      <w:r w:rsidRPr="00C6675E">
        <w:rPr>
          <w:sz w:val="26"/>
          <w:szCs w:val="26"/>
          <w:lang w:val="ru-RU"/>
        </w:rPr>
        <w:t xml:space="preserve"> </w:t>
      </w:r>
      <w:r w:rsidRPr="005E5EA9">
        <w:rPr>
          <w:sz w:val="26"/>
          <w:szCs w:val="26"/>
          <w:lang w:val="ru-RU"/>
        </w:rPr>
        <w:t>Способен квалифицированно применять правовые нормы в конкретных сферах юридической деятельности, правильно и полно</w:t>
      </w:r>
      <w:r>
        <w:rPr>
          <w:sz w:val="26"/>
          <w:szCs w:val="26"/>
          <w:lang w:val="ru-RU"/>
        </w:rPr>
        <w:t xml:space="preserve"> </w:t>
      </w:r>
      <w:r w:rsidRPr="005E5EA9">
        <w:rPr>
          <w:sz w:val="26"/>
          <w:szCs w:val="26"/>
          <w:lang w:val="ru-RU"/>
        </w:rPr>
        <w:t>отражать ее</w:t>
      </w:r>
      <w:r>
        <w:rPr>
          <w:sz w:val="26"/>
          <w:szCs w:val="26"/>
          <w:lang w:val="ru-RU"/>
        </w:rPr>
        <w:t xml:space="preserve">  </w:t>
      </w:r>
      <w:r w:rsidRPr="005E5EA9">
        <w:rPr>
          <w:sz w:val="26"/>
          <w:szCs w:val="26"/>
          <w:lang w:val="ru-RU"/>
        </w:rPr>
        <w:t>результаты в юридической и иной официальной документации</w:t>
      </w:r>
      <w:r>
        <w:rPr>
          <w:sz w:val="26"/>
          <w:szCs w:val="26"/>
          <w:lang w:val="ru-RU"/>
        </w:rPr>
        <w:t>.</w:t>
      </w:r>
    </w:p>
    <w:p w:rsidR="00C6675E" w:rsidRDefault="00C6675E" w:rsidP="00C6675E">
      <w:pPr>
        <w:jc w:val="both"/>
        <w:rPr>
          <w:sz w:val="26"/>
          <w:szCs w:val="26"/>
          <w:lang w:val="ru-RU"/>
        </w:rPr>
      </w:pPr>
    </w:p>
    <w:p w:rsidR="00C6675E" w:rsidRPr="00C6675E" w:rsidRDefault="00C6675E" w:rsidP="00C6675E">
      <w:pPr>
        <w:jc w:val="both"/>
        <w:rPr>
          <w:sz w:val="26"/>
          <w:szCs w:val="26"/>
          <w:lang w:val="ru-RU"/>
        </w:rPr>
      </w:pPr>
    </w:p>
    <w:p w:rsidR="00A635ED" w:rsidRPr="00951E8C" w:rsidRDefault="00A635ED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2585"/>
        <w:gridCol w:w="4142"/>
      </w:tblGrid>
      <w:tr w:rsidR="00A635ED" w:rsidRPr="00C6675E" w:rsidTr="00825356">
        <w:tc>
          <w:tcPr>
            <w:tcW w:w="2559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Этапы практики</w:t>
            </w:r>
          </w:p>
        </w:tc>
        <w:tc>
          <w:tcPr>
            <w:tcW w:w="2585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Код и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наименование формируемых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компетенций</w:t>
            </w:r>
          </w:p>
        </w:tc>
        <w:tc>
          <w:tcPr>
            <w:tcW w:w="4142" w:type="dxa"/>
            <w:shd w:val="clear" w:color="auto" w:fill="auto"/>
          </w:tcPr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Индикатор достижения </w:t>
            </w:r>
          </w:p>
          <w:p w:rsidR="00A635ED" w:rsidRPr="00951E8C" w:rsidRDefault="00A635ED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компетенций (планируемый </w:t>
            </w:r>
          </w:p>
          <w:p w:rsidR="00A635ED" w:rsidRPr="00951E8C" w:rsidRDefault="00A635ED" w:rsidP="00A635ED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результат освоения практики)</w:t>
            </w:r>
          </w:p>
        </w:tc>
      </w:tr>
      <w:tr w:rsidR="00A635ED" w:rsidRPr="00C6675E" w:rsidTr="00825356">
        <w:trPr>
          <w:trHeight w:val="43"/>
        </w:trPr>
        <w:tc>
          <w:tcPr>
            <w:tcW w:w="2559" w:type="dxa"/>
            <w:shd w:val="clear" w:color="auto" w:fill="auto"/>
          </w:tcPr>
          <w:p w:rsidR="00A635ED" w:rsidRPr="00951E8C" w:rsidRDefault="00A635ED" w:rsidP="00A635ED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A635ED" w:rsidRPr="00951E8C" w:rsidRDefault="00A635ED" w:rsidP="00A635ED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2585" w:type="dxa"/>
            <w:shd w:val="clear" w:color="auto" w:fill="auto"/>
          </w:tcPr>
          <w:p w:rsidR="006D4B93" w:rsidRDefault="00787491" w:rsidP="0078749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УК-2</w:t>
            </w:r>
            <w:r w:rsidR="00C6675E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87491">
              <w:rPr>
                <w:sz w:val="26"/>
                <w:szCs w:val="26"/>
                <w:lang w:val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  <w:p w:rsidR="00787491" w:rsidRPr="00951E8C" w:rsidRDefault="00787491" w:rsidP="00787491">
            <w:pPr>
              <w:jc w:val="both"/>
              <w:rPr>
                <w:sz w:val="26"/>
                <w:szCs w:val="26"/>
                <w:lang w:val="ru-RU"/>
              </w:rPr>
            </w:pPr>
            <w:r w:rsidRPr="00787491">
              <w:rPr>
                <w:b/>
                <w:sz w:val="26"/>
                <w:szCs w:val="26"/>
                <w:lang w:val="ru-RU"/>
              </w:rPr>
              <w:t>УК-4</w:t>
            </w:r>
            <w:r w:rsidR="00C6675E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87491">
              <w:rPr>
                <w:sz w:val="26"/>
                <w:szCs w:val="26"/>
                <w:lang w:val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A635ED" w:rsidRPr="00951E8C" w:rsidRDefault="00747604" w:rsidP="00A45583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</w:t>
            </w:r>
            <w:r w:rsidR="00A45583" w:rsidRPr="00951E8C">
              <w:rPr>
                <w:b/>
                <w:sz w:val="26"/>
                <w:szCs w:val="26"/>
                <w:lang w:val="ru-RU"/>
              </w:rPr>
              <w:t>К-6</w:t>
            </w:r>
            <w:r w:rsidR="00C6675E">
              <w:rPr>
                <w:b/>
                <w:sz w:val="26"/>
                <w:szCs w:val="26"/>
                <w:lang w:val="ru-RU"/>
              </w:rPr>
              <w:t xml:space="preserve"> </w:t>
            </w:r>
            <w:r w:rsidR="00A45583" w:rsidRPr="00951E8C">
              <w:rPr>
                <w:sz w:val="26"/>
                <w:szCs w:val="26"/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2" w:type="dxa"/>
            <w:shd w:val="clear" w:color="auto" w:fill="auto"/>
          </w:tcPr>
          <w:p w:rsidR="00A635ED" w:rsidRDefault="00B21A90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УК-2.1</w:t>
            </w:r>
            <w:r w:rsidRPr="00B21A90">
              <w:rPr>
                <w:sz w:val="26"/>
                <w:szCs w:val="26"/>
                <w:lang w:val="ru-RU"/>
              </w:rPr>
              <w:t>Формулирует в рамках поставленной цели проекта совокупность взаимосвязанных задач, обеспечивающих ее достижение. Определяет алгоритм и последовательность выполнения задач</w:t>
            </w:r>
          </w:p>
          <w:p w:rsidR="00306414" w:rsidRPr="00306414" w:rsidRDefault="00306414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306414">
              <w:rPr>
                <w:b/>
                <w:sz w:val="26"/>
                <w:szCs w:val="26"/>
                <w:lang w:val="ru-RU"/>
              </w:rPr>
              <w:t>УК-2.2</w:t>
            </w:r>
            <w:r w:rsidRPr="00306414">
              <w:rPr>
                <w:sz w:val="26"/>
                <w:szCs w:val="26"/>
                <w:lang w:val="ru-RU"/>
              </w:rPr>
              <w:t>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  <w:p w:rsidR="006D4B93" w:rsidRDefault="00B21A90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УК-2.3 </w:t>
            </w:r>
            <w:r w:rsidR="00D651D2" w:rsidRPr="00D651D2">
              <w:rPr>
                <w:sz w:val="26"/>
                <w:szCs w:val="26"/>
                <w:lang w:val="ru-RU"/>
              </w:rPr>
              <w:t>Решает конкретные задачи проекта заявленного качества и за установленное время</w:t>
            </w:r>
          </w:p>
          <w:p w:rsidR="00C169FA" w:rsidRPr="004832A8" w:rsidRDefault="00C169FA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4832A8">
              <w:rPr>
                <w:b/>
                <w:sz w:val="26"/>
                <w:szCs w:val="26"/>
                <w:lang w:val="ru-RU"/>
              </w:rPr>
              <w:t>УК-2.4</w:t>
            </w:r>
            <w:r w:rsidR="004832A8" w:rsidRPr="004832A8">
              <w:rPr>
                <w:sz w:val="26"/>
                <w:szCs w:val="26"/>
                <w:lang w:val="ru-RU"/>
              </w:rPr>
              <w:t>Публично представляет результаты решения конкретной задачи проекта</w:t>
            </w:r>
          </w:p>
          <w:p w:rsidR="00D651D2" w:rsidRDefault="00D651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D651D2">
              <w:rPr>
                <w:b/>
                <w:sz w:val="26"/>
                <w:szCs w:val="26"/>
                <w:lang w:val="ru-RU"/>
              </w:rPr>
              <w:t>УК-4.1</w:t>
            </w:r>
            <w:r w:rsidRPr="00D651D2">
              <w:rPr>
                <w:sz w:val="26"/>
                <w:szCs w:val="26"/>
                <w:lang w:val="ru-RU"/>
              </w:rPr>
              <w:t>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</w:t>
            </w:r>
          </w:p>
          <w:p w:rsidR="004832A8" w:rsidRDefault="004832A8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4832A8">
              <w:rPr>
                <w:b/>
                <w:sz w:val="26"/>
                <w:szCs w:val="26"/>
                <w:lang w:val="ru-RU"/>
              </w:rPr>
              <w:t>УК-4.</w:t>
            </w:r>
            <w:r>
              <w:rPr>
                <w:b/>
                <w:sz w:val="26"/>
                <w:szCs w:val="26"/>
                <w:lang w:val="ru-RU"/>
              </w:rPr>
              <w:t xml:space="preserve">2 </w:t>
            </w:r>
            <w:r w:rsidRPr="004832A8">
              <w:rPr>
                <w:sz w:val="26"/>
                <w:szCs w:val="26"/>
                <w:lang w:val="ru-RU"/>
              </w:rPr>
              <w:t>Использует информац</w:t>
            </w:r>
            <w:r>
              <w:rPr>
                <w:sz w:val="26"/>
                <w:szCs w:val="26"/>
                <w:lang w:val="ru-RU"/>
              </w:rPr>
              <w:t>ионно-</w:t>
            </w:r>
            <w:r w:rsidRPr="004832A8">
              <w:rPr>
                <w:sz w:val="26"/>
                <w:szCs w:val="26"/>
                <w:lang w:val="ru-RU"/>
              </w:rPr>
              <w:t>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</w:t>
            </w:r>
          </w:p>
          <w:p w:rsidR="004832A8" w:rsidRPr="004832A8" w:rsidRDefault="004832A8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4832A8">
              <w:rPr>
                <w:b/>
                <w:sz w:val="26"/>
                <w:szCs w:val="26"/>
                <w:lang w:val="ru-RU"/>
              </w:rPr>
              <w:t>УК-4.3</w:t>
            </w:r>
            <w:r w:rsidRPr="004832A8">
              <w:rPr>
                <w:sz w:val="26"/>
                <w:szCs w:val="26"/>
                <w:lang w:val="ru-RU"/>
              </w:rPr>
              <w:t>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</w:t>
            </w:r>
          </w:p>
          <w:p w:rsidR="00D651D2" w:rsidRDefault="00D651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D651D2">
              <w:rPr>
                <w:b/>
                <w:sz w:val="26"/>
                <w:szCs w:val="26"/>
                <w:lang w:val="ru-RU"/>
              </w:rPr>
              <w:lastRenderedPageBreak/>
              <w:t xml:space="preserve">УК-4.4 </w:t>
            </w:r>
            <w:r w:rsidRPr="00D651D2">
              <w:rPr>
                <w:sz w:val="26"/>
                <w:szCs w:val="26"/>
                <w:lang w:val="ru-RU"/>
              </w:rPr>
              <w:t>Умеет коммуникативно и культурно приемлемо вести устные деловые разговоры на государственном и иностранном (-ых) языках</w:t>
            </w:r>
          </w:p>
          <w:p w:rsidR="00D651D2" w:rsidRPr="00D651D2" w:rsidRDefault="00D651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D651D2">
              <w:rPr>
                <w:b/>
                <w:sz w:val="26"/>
                <w:szCs w:val="26"/>
                <w:lang w:val="ru-RU"/>
              </w:rPr>
              <w:t>УК-4.5</w:t>
            </w:r>
            <w:r w:rsidRPr="00D651D2">
              <w:rPr>
                <w:sz w:val="26"/>
                <w:szCs w:val="26"/>
                <w:lang w:val="ru-RU"/>
              </w:rPr>
              <w:t>Демонстрирует умение выполнять перевод академических  текстов с иностранного (-ых)  на государственный язык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</w:t>
            </w:r>
            <w:r w:rsidR="006D4B93" w:rsidRPr="00951E8C">
              <w:rPr>
                <w:b/>
                <w:sz w:val="26"/>
                <w:szCs w:val="26"/>
                <w:lang w:val="ru-RU"/>
              </w:rPr>
              <w:t>К-</w:t>
            </w:r>
            <w:r w:rsidRPr="00951E8C">
              <w:rPr>
                <w:b/>
                <w:sz w:val="26"/>
                <w:szCs w:val="26"/>
                <w:lang w:val="ru-RU"/>
              </w:rPr>
              <w:t>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 xml:space="preserve">.1 </w:t>
            </w:r>
            <w:r w:rsidRPr="00951E8C">
              <w:rPr>
                <w:sz w:val="26"/>
                <w:szCs w:val="26"/>
                <w:lang w:val="ru-RU"/>
              </w:rPr>
              <w:t>Оценивает свои возможности для решения конкретных задач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.2</w:t>
            </w:r>
            <w:r w:rsidRPr="00951E8C">
              <w:rPr>
                <w:sz w:val="26"/>
                <w:szCs w:val="26"/>
                <w:lang w:val="ru-RU"/>
              </w:rPr>
              <w:t xml:space="preserve">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.3</w:t>
            </w:r>
            <w:r w:rsidRPr="00951E8C">
              <w:rPr>
                <w:sz w:val="26"/>
                <w:szCs w:val="26"/>
                <w:lang w:val="ru-RU"/>
              </w:rPr>
              <w:t xml:space="preserve">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 xml:space="preserve">.4 </w:t>
            </w:r>
            <w:r w:rsidRPr="00951E8C">
              <w:rPr>
                <w:sz w:val="26"/>
                <w:szCs w:val="26"/>
                <w:lang w:val="ru-RU"/>
              </w:rPr>
              <w:t>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4558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УК-6</w:t>
            </w:r>
            <w:r w:rsidR="00A635ED" w:rsidRPr="00951E8C">
              <w:rPr>
                <w:b/>
                <w:sz w:val="26"/>
                <w:szCs w:val="26"/>
                <w:lang w:val="ru-RU"/>
              </w:rPr>
              <w:t>.5</w:t>
            </w:r>
            <w:r w:rsidRPr="00951E8C">
              <w:rPr>
                <w:sz w:val="26"/>
                <w:szCs w:val="26"/>
                <w:lang w:val="ru-RU"/>
              </w:rPr>
              <w:t xml:space="preserve"> Демонстрирует интерес к учебе и использует предоставляемые возможности для приобретения новых знаний и навыков</w:t>
            </w:r>
            <w:r w:rsidR="00A635ED" w:rsidRPr="00951E8C">
              <w:rPr>
                <w:sz w:val="26"/>
                <w:szCs w:val="26"/>
                <w:lang w:val="ru-RU"/>
              </w:rPr>
              <w:t>.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A635ED" w:rsidRPr="00C6675E" w:rsidTr="00825356">
        <w:tc>
          <w:tcPr>
            <w:tcW w:w="2559" w:type="dxa"/>
            <w:shd w:val="clear" w:color="auto" w:fill="auto"/>
          </w:tcPr>
          <w:p w:rsidR="00C264C9" w:rsidRPr="00951E8C" w:rsidRDefault="00C264C9" w:rsidP="00C264C9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Основной этап</w:t>
            </w:r>
          </w:p>
          <w:p w:rsidR="00A635ED" w:rsidRPr="00951E8C" w:rsidRDefault="00C264C9" w:rsidP="00C264C9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Деятельность обучающегося по месту прохождения практики, участие в процессуальных действиях,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составление проектов документов, выполнение индивидуального задания практики</w:t>
            </w:r>
          </w:p>
        </w:tc>
        <w:tc>
          <w:tcPr>
            <w:tcW w:w="2585" w:type="dxa"/>
            <w:shd w:val="clear" w:color="auto" w:fill="auto"/>
          </w:tcPr>
          <w:p w:rsidR="001640B7" w:rsidRDefault="001640B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УК-3 </w:t>
            </w:r>
            <w:r w:rsidRPr="00951E8C">
              <w:rPr>
                <w:sz w:val="26"/>
                <w:szCs w:val="26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  <w:p w:rsidR="00236FB3" w:rsidRPr="00236FB3" w:rsidRDefault="00236FB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236FB3">
              <w:rPr>
                <w:b/>
                <w:sz w:val="26"/>
                <w:szCs w:val="26"/>
                <w:lang w:val="ru-RU"/>
              </w:rPr>
              <w:t>УК-10</w:t>
            </w:r>
            <w:r w:rsidR="00C6675E">
              <w:rPr>
                <w:b/>
                <w:sz w:val="26"/>
                <w:szCs w:val="26"/>
                <w:lang w:val="ru-RU"/>
              </w:rPr>
              <w:t xml:space="preserve"> </w:t>
            </w:r>
            <w:r w:rsidR="00BB5A43" w:rsidRPr="00BB5A43">
              <w:rPr>
                <w:sz w:val="26"/>
                <w:szCs w:val="26"/>
                <w:lang w:val="ru-RU"/>
              </w:rPr>
              <w:t xml:space="preserve">Способен </w:t>
            </w:r>
            <w:r w:rsidR="00BB5A43" w:rsidRPr="00BB5A43">
              <w:rPr>
                <w:sz w:val="26"/>
                <w:szCs w:val="26"/>
                <w:lang w:val="ru-RU"/>
              </w:rPr>
              <w:lastRenderedPageBreak/>
              <w:t>принимать обоснованные экономические решения в различных областях жизнедеятельности</w:t>
            </w:r>
          </w:p>
          <w:p w:rsidR="001640B7" w:rsidRDefault="001640B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ОПК-1 </w:t>
            </w:r>
            <w:r w:rsidRPr="00951E8C">
              <w:rPr>
                <w:sz w:val="26"/>
                <w:szCs w:val="26"/>
                <w:lang w:val="ru-RU"/>
              </w:rPr>
              <w:t>Способен анализировать основные закономерности формирования, функционированияи развития права</w:t>
            </w:r>
          </w:p>
          <w:p w:rsidR="00EA47B7" w:rsidRDefault="00EA47B7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ОПК-7 </w:t>
            </w:r>
            <w:r w:rsidRPr="00EA47B7">
              <w:rPr>
                <w:sz w:val="26"/>
                <w:szCs w:val="26"/>
                <w:lang w:val="ru-RU"/>
              </w:rPr>
              <w:t>Способен соблюдать принципы этики юриста, в том числе в части антикоррупционных стандартов поведения</w:t>
            </w:r>
          </w:p>
          <w:p w:rsidR="00E76760" w:rsidRPr="00EA47B7" w:rsidRDefault="00E76760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E76760">
              <w:rPr>
                <w:b/>
                <w:sz w:val="26"/>
                <w:szCs w:val="26"/>
                <w:lang w:val="ru-RU"/>
              </w:rPr>
              <w:t>ОПК-8</w:t>
            </w:r>
            <w:r w:rsidR="00C6675E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E76760">
              <w:rPr>
                <w:sz w:val="26"/>
                <w:szCs w:val="26"/>
                <w:lang w:val="ru-RU"/>
              </w:rPr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4142" w:type="dxa"/>
            <w:shd w:val="clear" w:color="auto" w:fill="auto"/>
          </w:tcPr>
          <w:p w:rsidR="001640B7" w:rsidRPr="00951E8C" w:rsidRDefault="001640B7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УК-3.1 </w:t>
            </w:r>
            <w:r w:rsidR="006B6F52" w:rsidRPr="00951E8C">
              <w:rPr>
                <w:sz w:val="26"/>
                <w:szCs w:val="26"/>
                <w:lang w:val="ru-RU"/>
              </w:rPr>
              <w:t>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  <w:p w:rsidR="00A635ED" w:rsidRPr="00951E8C" w:rsidRDefault="00A635ED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УК-3.2 </w:t>
            </w:r>
            <w:r w:rsidRPr="00951E8C">
              <w:rPr>
                <w:sz w:val="26"/>
                <w:szCs w:val="26"/>
                <w:lang w:val="ru-RU"/>
              </w:rPr>
              <w:t xml:space="preserve">Понимает особенности поведения выделенных групп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людей (по возрастным особенностям, по этническому или религиозному признаку, социально незащищенные слои населения), с которыми работает и (или) взаимодействует, учитывает их в своей деятельности</w:t>
            </w:r>
          </w:p>
          <w:p w:rsidR="006B6F52" w:rsidRPr="00951E8C" w:rsidRDefault="006B6F5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УК-3.3 </w:t>
            </w:r>
            <w:r w:rsidR="00ED673A" w:rsidRPr="00951E8C">
              <w:rPr>
                <w:sz w:val="26"/>
                <w:szCs w:val="26"/>
                <w:lang w:val="ru-RU"/>
              </w:rPr>
              <w:t>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  <w:p w:rsidR="00ED673A" w:rsidRPr="00951E8C" w:rsidRDefault="00ED673A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УК-3.4 </w:t>
            </w:r>
            <w:r w:rsidR="00250E17" w:rsidRPr="00951E8C">
              <w:rPr>
                <w:sz w:val="26"/>
                <w:szCs w:val="26"/>
                <w:lang w:val="ru-RU"/>
              </w:rPr>
              <w:t>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</w:t>
            </w:r>
          </w:p>
          <w:p w:rsidR="00250E17" w:rsidRDefault="00250E17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УК-3.5 </w:t>
            </w:r>
            <w:r w:rsidR="003302E4" w:rsidRPr="00951E8C">
              <w:rPr>
                <w:sz w:val="26"/>
                <w:szCs w:val="26"/>
                <w:lang w:val="ru-RU"/>
              </w:rPr>
              <w:t>Способен стратегически мыслить, формировать стратегию взаимодействия в команде</w:t>
            </w:r>
          </w:p>
          <w:p w:rsidR="00BB5A43" w:rsidRDefault="00BB5A43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BB5A43">
              <w:rPr>
                <w:b/>
                <w:sz w:val="26"/>
                <w:szCs w:val="26"/>
                <w:lang w:val="ru-RU"/>
              </w:rPr>
              <w:t>УК-10.1</w:t>
            </w:r>
            <w:r w:rsidRPr="00BB5A43">
              <w:rPr>
                <w:sz w:val="26"/>
                <w:szCs w:val="26"/>
                <w:lang w:val="ru-RU"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:rsidR="004832A8" w:rsidRPr="004832A8" w:rsidRDefault="004832A8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4832A8">
              <w:rPr>
                <w:b/>
                <w:sz w:val="26"/>
                <w:szCs w:val="26"/>
                <w:lang w:val="ru-RU"/>
              </w:rPr>
              <w:t>УК-10.2</w:t>
            </w:r>
            <w:r w:rsidRPr="004832A8">
              <w:rPr>
                <w:sz w:val="26"/>
                <w:szCs w:val="26"/>
                <w:lang w:val="ru-RU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  <w:p w:rsidR="000172D2" w:rsidRDefault="000172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0172D2">
              <w:rPr>
                <w:b/>
                <w:sz w:val="26"/>
                <w:szCs w:val="26"/>
                <w:lang w:val="ru-RU"/>
              </w:rPr>
              <w:t xml:space="preserve">ОПК-1.1 </w:t>
            </w:r>
            <w:r w:rsidRPr="000172D2">
              <w:rPr>
                <w:sz w:val="26"/>
                <w:szCs w:val="26"/>
                <w:lang w:val="ru-RU"/>
              </w:rPr>
              <w:t>Использует методологию юридической науки и современные цифровые технологии в целях анализа основных закономерностей формирования, функционирования и развития права</w:t>
            </w:r>
          </w:p>
          <w:p w:rsidR="000172D2" w:rsidRDefault="000172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0172D2">
              <w:rPr>
                <w:b/>
                <w:sz w:val="26"/>
                <w:szCs w:val="26"/>
                <w:lang w:val="ru-RU"/>
              </w:rPr>
              <w:t>ОПК-</w:t>
            </w:r>
            <w:r>
              <w:rPr>
                <w:b/>
                <w:sz w:val="26"/>
                <w:szCs w:val="26"/>
                <w:lang w:val="ru-RU"/>
              </w:rPr>
              <w:t xml:space="preserve">1.2 </w:t>
            </w:r>
            <w:r w:rsidRPr="000172D2">
              <w:rPr>
                <w:sz w:val="26"/>
                <w:szCs w:val="26"/>
                <w:lang w:val="ru-RU"/>
              </w:rPr>
              <w:t xml:space="preserve">Имеет сформированное представление о закономерностях </w:t>
            </w:r>
            <w:r w:rsidRPr="000172D2">
              <w:rPr>
                <w:sz w:val="26"/>
                <w:szCs w:val="26"/>
                <w:lang w:val="ru-RU"/>
              </w:rPr>
              <w:lastRenderedPageBreak/>
              <w:t>и исторических этапах развития права</w:t>
            </w:r>
          </w:p>
          <w:p w:rsidR="000172D2" w:rsidRDefault="000172D2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0172D2">
              <w:rPr>
                <w:b/>
                <w:sz w:val="26"/>
                <w:szCs w:val="26"/>
                <w:lang w:val="ru-RU"/>
              </w:rPr>
              <w:t>ОПК-1.3</w:t>
            </w:r>
            <w:r w:rsidRPr="000172D2">
              <w:rPr>
                <w:sz w:val="26"/>
                <w:szCs w:val="26"/>
                <w:lang w:val="ru-RU"/>
              </w:rPr>
              <w:t>Формирует и аргументирует собственную позицию при решении профессиональных задач, используя юридически значимую информацию</w:t>
            </w:r>
          </w:p>
          <w:p w:rsidR="00AE78F1" w:rsidRPr="00AE78F1" w:rsidRDefault="00AE78F1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AE78F1">
              <w:rPr>
                <w:b/>
                <w:sz w:val="26"/>
                <w:szCs w:val="26"/>
                <w:lang w:val="ru-RU"/>
              </w:rPr>
              <w:t xml:space="preserve">ОПК-7.1 </w:t>
            </w:r>
            <w:r w:rsidRPr="00AE78F1">
              <w:rPr>
                <w:sz w:val="26"/>
                <w:szCs w:val="26"/>
                <w:lang w:val="ru-RU"/>
              </w:rPr>
              <w:t>Проявляет готовность честно и добросовестно исполнять профессиональные обязанности на основе принципов законности, беспристрастности и справедливости, уважения чести и достоинства, прав и свобод человека и гражданина</w:t>
            </w:r>
          </w:p>
          <w:p w:rsidR="00EA47B7" w:rsidRDefault="00802D65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ОПК-7.2 </w:t>
            </w:r>
            <w:r w:rsidRPr="00802D65">
              <w:rPr>
                <w:sz w:val="26"/>
                <w:szCs w:val="26"/>
                <w:lang w:val="ru-RU"/>
              </w:rPr>
              <w:t>Обладает высоким уровнем личной и правовой культуры, поддерживает квалификацию и профессиональные знания на высоком уровне</w:t>
            </w:r>
          </w:p>
          <w:p w:rsidR="00AE78F1" w:rsidRPr="00AE78F1" w:rsidRDefault="00AE78F1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ОПК-7.3 </w:t>
            </w:r>
            <w:r w:rsidRPr="00AE78F1">
              <w:rPr>
                <w:sz w:val="26"/>
                <w:szCs w:val="26"/>
                <w:lang w:val="ru-RU"/>
              </w:rPr>
              <w:t>Выявляет коррупционные риски, дает оценку и пресекает коррупционное поведение, разрабатывает и осуществляет мероприятия по выявлению и устранению конфликта интересов</w:t>
            </w:r>
          </w:p>
          <w:p w:rsidR="00E76760" w:rsidRDefault="00E76760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ОПК-8.1 </w:t>
            </w:r>
            <w:r w:rsidRPr="00E76760">
              <w:rPr>
                <w:sz w:val="26"/>
                <w:szCs w:val="26"/>
                <w:lang w:val="ru-RU"/>
              </w:rPr>
              <w:t>Получает из различных источников, включая правовые базы данных, юридически значимую информацию, обрабатывает и систематизирует ее в соответствии с поставленной целью</w:t>
            </w:r>
          </w:p>
          <w:p w:rsidR="00AE78F1" w:rsidRPr="00AE78F1" w:rsidRDefault="00AE78F1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ОПК-8.2 </w:t>
            </w:r>
            <w:r w:rsidRPr="00AE78F1">
              <w:rPr>
                <w:sz w:val="26"/>
                <w:szCs w:val="26"/>
                <w:lang w:val="ru-RU"/>
              </w:rPr>
              <w:t>Применяет информационные технологии для решения конкретных задач профессиональной деятельности</w:t>
            </w:r>
          </w:p>
          <w:p w:rsidR="00A635ED" w:rsidRPr="00951E8C" w:rsidRDefault="00E76760" w:rsidP="00E7236C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ОПК-8.3</w:t>
            </w:r>
            <w:r w:rsidR="00F953EE" w:rsidRPr="00F953EE">
              <w:rPr>
                <w:sz w:val="26"/>
                <w:szCs w:val="26"/>
                <w:lang w:val="ru-RU"/>
              </w:rPr>
              <w:t>Демонстрирует готовность решать задачи профессиональной деятельности с учетом требований информационной безопасности</w:t>
            </w:r>
            <w:r w:rsidR="006F2402">
              <w:rPr>
                <w:sz w:val="26"/>
                <w:szCs w:val="26"/>
                <w:lang w:val="ru-RU"/>
              </w:rPr>
              <w:t>.</w:t>
            </w:r>
          </w:p>
        </w:tc>
      </w:tr>
      <w:tr w:rsidR="00A635ED" w:rsidRPr="00C6675E" w:rsidTr="00825356">
        <w:tc>
          <w:tcPr>
            <w:tcW w:w="2559" w:type="dxa"/>
            <w:shd w:val="clear" w:color="auto" w:fill="auto"/>
          </w:tcPr>
          <w:p w:rsidR="006D4B93" w:rsidRPr="00951E8C" w:rsidRDefault="006D4B93" w:rsidP="006D4B93">
            <w:pPr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 xml:space="preserve">Заключительный </w:t>
            </w:r>
            <w:r w:rsidRPr="00951E8C">
              <w:rPr>
                <w:b/>
                <w:sz w:val="26"/>
                <w:szCs w:val="26"/>
                <w:lang w:val="ru-RU"/>
              </w:rPr>
              <w:lastRenderedPageBreak/>
              <w:t>этап</w:t>
            </w:r>
          </w:p>
          <w:p w:rsidR="00A635ED" w:rsidRPr="00951E8C" w:rsidRDefault="006D4B93" w:rsidP="006D4B93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2585" w:type="dxa"/>
            <w:shd w:val="clear" w:color="auto" w:fill="auto"/>
          </w:tcPr>
          <w:p w:rsidR="00A635ED" w:rsidRDefault="00BF0BCB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ОПК-5 </w:t>
            </w:r>
            <w:r w:rsidRPr="00BF0BCB">
              <w:rPr>
                <w:sz w:val="26"/>
                <w:szCs w:val="26"/>
                <w:lang w:val="ru-RU"/>
              </w:rPr>
              <w:t xml:space="preserve">Способен </w:t>
            </w:r>
            <w:r w:rsidRPr="00BF0BCB">
              <w:rPr>
                <w:sz w:val="26"/>
                <w:szCs w:val="26"/>
                <w:lang w:val="ru-RU"/>
              </w:rPr>
              <w:lastRenderedPageBreak/>
              <w:t>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  <w:p w:rsidR="00924C9A" w:rsidRDefault="00924C9A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924C9A">
              <w:rPr>
                <w:b/>
                <w:sz w:val="26"/>
                <w:szCs w:val="26"/>
                <w:lang w:val="ru-RU"/>
              </w:rPr>
              <w:t xml:space="preserve">ПК-1 </w:t>
            </w:r>
            <w:r w:rsidR="005E5EA9" w:rsidRPr="005E5EA9">
              <w:rPr>
                <w:sz w:val="26"/>
                <w:szCs w:val="26"/>
                <w:lang w:val="ru-RU"/>
              </w:rPr>
              <w:t xml:space="preserve">Способен разрабатывать проекты нормативных правовых актов, правовые нормы для различных уровней нормотворчества и сфер профессиональной деятельности,  </w:t>
            </w:r>
            <w:r w:rsidR="00E7236C">
              <w:rPr>
                <w:sz w:val="26"/>
                <w:szCs w:val="26"/>
                <w:lang w:val="ru-RU"/>
              </w:rPr>
              <w:t>о</w:t>
            </w:r>
            <w:r w:rsidR="005E5EA9" w:rsidRPr="005E5EA9">
              <w:rPr>
                <w:sz w:val="26"/>
                <w:szCs w:val="26"/>
                <w:lang w:val="ru-RU"/>
              </w:rPr>
              <w:t>ценивать возможные правовые риски реализации нормативных предписаний или иных решений, необходимость изменения нормативных правовых актов и обосновывать такие изменения</w:t>
            </w:r>
          </w:p>
          <w:p w:rsidR="005E5EA9" w:rsidRPr="005E5EA9" w:rsidRDefault="005E5EA9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5E5EA9">
              <w:rPr>
                <w:b/>
                <w:sz w:val="26"/>
                <w:szCs w:val="26"/>
                <w:lang w:val="ru-RU"/>
              </w:rPr>
              <w:t xml:space="preserve">ПК-2 </w:t>
            </w:r>
            <w:r w:rsidRPr="005E5EA9">
              <w:rPr>
                <w:sz w:val="26"/>
                <w:szCs w:val="26"/>
                <w:lang w:val="ru-RU"/>
              </w:rPr>
              <w:t>Способен квалифицированно применять правовые нормы в конкретных сферах юридической деятельности, правильно и полноотражать еерезультаты в юридической и иной официальной документации</w:t>
            </w:r>
          </w:p>
        </w:tc>
        <w:tc>
          <w:tcPr>
            <w:tcW w:w="4142" w:type="dxa"/>
            <w:shd w:val="clear" w:color="auto" w:fill="auto"/>
          </w:tcPr>
          <w:p w:rsidR="00A635ED" w:rsidRDefault="00BF0BCB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lastRenderedPageBreak/>
              <w:t xml:space="preserve">ОПК-5.1 </w:t>
            </w:r>
            <w:r w:rsidRPr="00BF0BCB">
              <w:rPr>
                <w:sz w:val="26"/>
                <w:szCs w:val="26"/>
                <w:lang w:val="ru-RU"/>
              </w:rPr>
              <w:t xml:space="preserve">Логично, </w:t>
            </w:r>
            <w:r w:rsidRPr="00BF0BCB">
              <w:rPr>
                <w:sz w:val="26"/>
                <w:szCs w:val="26"/>
                <w:lang w:val="ru-RU"/>
              </w:rPr>
              <w:lastRenderedPageBreak/>
              <w:t>аргументированно и юридически грамотно строит устную и письменную речь, излагает факты и обстоятельства, выражает правовую позицию</w:t>
            </w:r>
          </w:p>
          <w:p w:rsidR="00BF0BCB" w:rsidRDefault="00BF0BCB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ОПК-5.2 </w:t>
            </w:r>
            <w:r w:rsidRPr="00BF0BCB">
              <w:rPr>
                <w:sz w:val="26"/>
                <w:szCs w:val="26"/>
                <w:lang w:val="ru-RU"/>
              </w:rPr>
              <w:t>Корректно применяет юридическую лексику при осуществлении профессиональной коммуникации</w:t>
            </w:r>
          </w:p>
          <w:p w:rsidR="00BF0BCB" w:rsidRDefault="00357E04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ПК-1.1</w:t>
            </w:r>
            <w:r w:rsidRPr="00357E04">
              <w:rPr>
                <w:sz w:val="26"/>
                <w:szCs w:val="26"/>
                <w:lang w:val="ru-RU"/>
              </w:rPr>
              <w:t>Выявляет пробелы и коллизии действующего законодательства и владеет способами их преодоления и устранения</w:t>
            </w:r>
          </w:p>
          <w:p w:rsidR="00D15703" w:rsidRPr="00D15703" w:rsidRDefault="00D15703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ПК-1.2 </w:t>
            </w:r>
            <w:r w:rsidRPr="00D15703">
              <w:rPr>
                <w:sz w:val="26"/>
                <w:szCs w:val="26"/>
                <w:lang w:val="ru-RU"/>
              </w:rPr>
              <w:t>Понимает сущность и уровни нормотворческого процесса, выделяет стадии и участников нормотворческой процедуры</w:t>
            </w:r>
          </w:p>
          <w:p w:rsidR="00357E04" w:rsidRDefault="00357E04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ПК-1.3</w:t>
            </w:r>
            <w:r w:rsidRPr="00357E04">
              <w:rPr>
                <w:sz w:val="26"/>
                <w:szCs w:val="26"/>
                <w:lang w:val="ru-RU"/>
              </w:rPr>
              <w:t>Определяет роль и компетенцию участников нормотворческой процедуры, оценивает правомерность их решений и действий</w:t>
            </w:r>
          </w:p>
          <w:p w:rsidR="0075763D" w:rsidRDefault="0075763D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ПК-1.4 </w:t>
            </w:r>
            <w:r w:rsidRPr="0075763D">
              <w:rPr>
                <w:sz w:val="26"/>
                <w:szCs w:val="26"/>
                <w:lang w:val="ru-RU"/>
              </w:rPr>
              <w:t>Демонстрирует знание основных приемов законодательной техники при разработке нормативных правовых актов</w:t>
            </w:r>
          </w:p>
          <w:p w:rsidR="0075763D" w:rsidRPr="0075763D" w:rsidRDefault="0075763D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ПК-1.5 </w:t>
            </w:r>
            <w:r w:rsidRPr="0075763D">
              <w:rPr>
                <w:sz w:val="26"/>
                <w:szCs w:val="26"/>
                <w:lang w:val="ru-RU"/>
              </w:rPr>
              <w:t>Понимает значение правовой экспертизы  нормативных правовых актов, способен принять участие в ее проведении</w:t>
            </w:r>
          </w:p>
          <w:p w:rsidR="00357E04" w:rsidRDefault="00357E04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ПК-2.1 </w:t>
            </w:r>
            <w:r w:rsidRPr="00357E04">
              <w:rPr>
                <w:sz w:val="26"/>
                <w:szCs w:val="26"/>
                <w:lang w:val="ru-RU"/>
              </w:rPr>
              <w:t>Демонстрирует знание специфики правоприменительной деятельности, порядка осуществления деятельности юрисдикционных органов, обладающих правоприменительными функциями</w:t>
            </w:r>
          </w:p>
          <w:p w:rsidR="00357E04" w:rsidRDefault="00357E04" w:rsidP="00825356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ПК-2.2 </w:t>
            </w:r>
            <w:r w:rsidRPr="00357E04">
              <w:rPr>
                <w:sz w:val="26"/>
                <w:szCs w:val="26"/>
                <w:lang w:val="ru-RU"/>
              </w:rPr>
              <w:t xml:space="preserve">Владеет навыками анализа фактических обстоятельств дела, квалификации юридических фактов и возникающих в связи с </w:t>
            </w:r>
            <w:r w:rsidRPr="00357E04">
              <w:rPr>
                <w:sz w:val="26"/>
                <w:szCs w:val="26"/>
                <w:lang w:val="ru-RU"/>
              </w:rPr>
              <w:lastRenderedPageBreak/>
              <w:t>ними правоотношений</w:t>
            </w:r>
          </w:p>
          <w:p w:rsidR="005553FC" w:rsidRPr="005553FC" w:rsidRDefault="005553FC" w:rsidP="00825356">
            <w:pPr>
              <w:jc w:val="both"/>
              <w:rPr>
                <w:sz w:val="26"/>
                <w:szCs w:val="26"/>
                <w:lang w:val="ru-RU"/>
              </w:rPr>
            </w:pPr>
            <w:r w:rsidRPr="005553FC">
              <w:rPr>
                <w:b/>
                <w:sz w:val="26"/>
                <w:szCs w:val="26"/>
                <w:lang w:val="ru-RU"/>
              </w:rPr>
              <w:t>ПК-2.3</w:t>
            </w:r>
            <w:r w:rsidRPr="005553FC">
              <w:rPr>
                <w:sz w:val="26"/>
                <w:szCs w:val="26"/>
                <w:lang w:val="ru-RU"/>
              </w:rPr>
              <w:t>Осуществляет правильный выбор правовой нормы, подлежащей применению, и способа её толкования</w:t>
            </w:r>
          </w:p>
          <w:p w:rsidR="005553FC" w:rsidRPr="005553FC" w:rsidRDefault="005553FC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5553FC">
              <w:rPr>
                <w:b/>
                <w:sz w:val="26"/>
                <w:szCs w:val="26"/>
                <w:lang w:val="ru-RU"/>
              </w:rPr>
              <w:t>ПК-2.4</w:t>
            </w:r>
            <w:r w:rsidRPr="005553FC">
              <w:rPr>
                <w:sz w:val="26"/>
                <w:szCs w:val="26"/>
                <w:lang w:val="ru-RU"/>
              </w:rPr>
              <w:t>Знает и владеет методами поиска и анализа правоприменительной практики, проведения мониторинга правоприменения в целях решения профессиональных задач</w:t>
            </w:r>
          </w:p>
          <w:p w:rsidR="00357E04" w:rsidRPr="00951E8C" w:rsidRDefault="00357E04" w:rsidP="00825356">
            <w:pPr>
              <w:jc w:val="both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ПК-2.5 </w:t>
            </w:r>
            <w:r w:rsidRPr="00357E04">
              <w:rPr>
                <w:sz w:val="26"/>
                <w:szCs w:val="26"/>
                <w:lang w:val="ru-RU"/>
              </w:rPr>
              <w:t>Разрабатывает варианты юридических действий в точном соответствии с законодательством и принимает решения в предусмотренной законом форме</w:t>
            </w:r>
          </w:p>
        </w:tc>
      </w:tr>
    </w:tbl>
    <w:p w:rsidR="0079456E" w:rsidRPr="00951E8C" w:rsidRDefault="0079456E" w:rsidP="0079456E">
      <w:pPr>
        <w:shd w:val="clear" w:color="auto" w:fill="FFFFFF"/>
        <w:ind w:firstLine="709"/>
        <w:jc w:val="both"/>
        <w:rPr>
          <w:rFonts w:eastAsia="TimesNewRomanPS-BoldMT"/>
          <w:bCs/>
          <w:sz w:val="26"/>
          <w:szCs w:val="26"/>
          <w:lang w:val="ru-RU" w:eastAsia="ru-RU"/>
        </w:rPr>
      </w:pPr>
    </w:p>
    <w:p w:rsidR="00743760" w:rsidRPr="00951E8C" w:rsidRDefault="00743760" w:rsidP="00743760">
      <w:pPr>
        <w:ind w:right="108" w:firstLine="720"/>
        <w:jc w:val="both"/>
        <w:rPr>
          <w:sz w:val="26"/>
          <w:szCs w:val="26"/>
          <w:lang w:val="ru-RU"/>
        </w:rPr>
      </w:pPr>
    </w:p>
    <w:p w:rsidR="0092560A" w:rsidRPr="00951E8C" w:rsidRDefault="0092560A" w:rsidP="0092560A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II.</w:t>
      </w:r>
      <w:r w:rsidRPr="00951E8C">
        <w:rPr>
          <w:b/>
          <w:sz w:val="26"/>
          <w:szCs w:val="26"/>
          <w:lang w:val="ru-RU"/>
        </w:rPr>
        <w:tab/>
        <w:t>СТРУКТУРА И СОДЕРЖАНИЕ УЧЕБНОЙ ПРАКТИКИ</w:t>
      </w:r>
    </w:p>
    <w:p w:rsidR="0092560A" w:rsidRPr="00951E8C" w:rsidRDefault="0092560A" w:rsidP="0092560A">
      <w:pPr>
        <w:ind w:right="108"/>
        <w:jc w:val="center"/>
        <w:rPr>
          <w:b/>
          <w:sz w:val="26"/>
          <w:szCs w:val="26"/>
          <w:lang w:val="ru-RU"/>
        </w:rPr>
      </w:pPr>
    </w:p>
    <w:p w:rsidR="0092560A" w:rsidRPr="00951E8C" w:rsidRDefault="0092560A" w:rsidP="00B566F6">
      <w:pPr>
        <w:ind w:right="108"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Объем </w:t>
      </w:r>
      <w:r w:rsidR="00FF348A" w:rsidRPr="00951E8C">
        <w:rPr>
          <w:sz w:val="26"/>
          <w:szCs w:val="26"/>
          <w:lang w:val="ru-RU"/>
        </w:rPr>
        <w:t xml:space="preserve">учебной практики </w:t>
      </w:r>
      <w:r w:rsidRPr="00951E8C">
        <w:rPr>
          <w:sz w:val="26"/>
          <w:szCs w:val="26"/>
          <w:lang w:val="ru-RU"/>
        </w:rPr>
        <w:t>составляет 3 з.е., 108 академических часов. Форма промежуточ</w:t>
      </w:r>
      <w:r w:rsidR="00FF348A" w:rsidRPr="00951E8C">
        <w:rPr>
          <w:sz w:val="26"/>
          <w:szCs w:val="26"/>
          <w:lang w:val="ru-RU"/>
        </w:rPr>
        <w:t>ной аттестации– зачет</w:t>
      </w:r>
      <w:r w:rsidRPr="00951E8C">
        <w:rPr>
          <w:sz w:val="26"/>
          <w:szCs w:val="26"/>
          <w:lang w:val="ru-RU"/>
        </w:rPr>
        <w:t>.</w:t>
      </w:r>
    </w:p>
    <w:p w:rsidR="00FF348A" w:rsidRPr="00951E8C" w:rsidRDefault="00FF348A" w:rsidP="0092560A">
      <w:pPr>
        <w:ind w:right="108"/>
        <w:jc w:val="center"/>
        <w:rPr>
          <w:sz w:val="26"/>
          <w:szCs w:val="26"/>
          <w:lang w:val="ru-RU"/>
        </w:rPr>
      </w:pP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2.1. Тематические планы</w:t>
      </w:r>
    </w:p>
    <w:p w:rsidR="00492C1E" w:rsidRPr="00951E8C" w:rsidRDefault="00492C1E" w:rsidP="00492C1E">
      <w:pPr>
        <w:jc w:val="center"/>
        <w:rPr>
          <w:b/>
          <w:i/>
          <w:sz w:val="26"/>
          <w:szCs w:val="26"/>
          <w:lang w:val="ru-RU"/>
        </w:rPr>
      </w:pP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2.1.1. Тематический план для очной формы обучения</w:t>
      </w:r>
    </w:p>
    <w:p w:rsidR="00492C1E" w:rsidRPr="00951E8C" w:rsidRDefault="00492C1E" w:rsidP="00492C1E">
      <w:pPr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492C1E" w:rsidRPr="00C6675E" w:rsidTr="009342E6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492C1E" w:rsidRPr="00951E8C" w:rsidRDefault="00492C1E" w:rsidP="00825356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492C1E" w:rsidRPr="00951E8C" w:rsidRDefault="00492C1E" w:rsidP="00825356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492C1E" w:rsidRPr="00951E8C" w:rsidRDefault="00492C1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92C1E" w:rsidRPr="00951E8C" w:rsidRDefault="00492C1E" w:rsidP="00825356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492C1E" w:rsidRPr="00951E8C" w:rsidRDefault="00492C1E" w:rsidP="00825356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492C1E" w:rsidRPr="00951E8C" w:rsidRDefault="00492C1E" w:rsidP="00825356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2148E" w:rsidRPr="00951E8C" w:rsidTr="009342E6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2148E" w:rsidRPr="00951E8C" w:rsidRDefault="0002148E" w:rsidP="00825356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2148E" w:rsidRPr="00951E8C" w:rsidRDefault="0002148E" w:rsidP="00825356">
            <w:pPr>
              <w:ind w:firstLine="39"/>
              <w:rPr>
                <w:sz w:val="26"/>
                <w:szCs w:val="26"/>
              </w:rPr>
            </w:pPr>
          </w:p>
        </w:tc>
      </w:tr>
      <w:tr w:rsidR="0002148E" w:rsidRPr="00C6675E" w:rsidTr="009342E6">
        <w:trPr>
          <w:trHeight w:val="1509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2148E" w:rsidRPr="00951E8C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Выбор места практики, консультация по задачам практики и ожидаемым результатам, получение индивидуального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2148E" w:rsidRPr="00951E8C" w:rsidRDefault="00FD2A2B" w:rsidP="008253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2148E" w:rsidRPr="00951E8C" w:rsidRDefault="0002148E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2148E" w:rsidRPr="00951E8C" w:rsidRDefault="0038480A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2148E" w:rsidRPr="00C6675E" w:rsidTr="009342E6">
        <w:trPr>
          <w:trHeight w:val="1275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2148E" w:rsidRPr="00B566F6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B566F6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FD2A2B" w:rsidP="008253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E11DE1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9342E6" w:rsidRPr="00951E8C" w:rsidRDefault="009342E6" w:rsidP="009342E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</w:t>
            </w:r>
          </w:p>
          <w:p w:rsidR="0002148E" w:rsidRPr="00951E8C" w:rsidRDefault="009342E6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2148E" w:rsidRPr="00C6675E" w:rsidTr="009342E6">
        <w:trPr>
          <w:trHeight w:val="1816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2148E" w:rsidRPr="00B566F6" w:rsidRDefault="0002148E" w:rsidP="0002148E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B566F6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2148E" w:rsidRPr="00951E8C" w:rsidRDefault="0002148E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148E" w:rsidRPr="00951E8C" w:rsidRDefault="00FD2A2B" w:rsidP="008253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2148E" w:rsidRPr="00951E8C" w:rsidRDefault="003872F5" w:rsidP="003872F5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3872F5">
              <w:rPr>
                <w:sz w:val="26"/>
                <w:szCs w:val="26"/>
                <w:lang w:val="ru-RU"/>
              </w:rPr>
              <w:t xml:space="preserve">Собеседование с </w:t>
            </w:r>
            <w:r>
              <w:rPr>
                <w:sz w:val="26"/>
                <w:szCs w:val="26"/>
                <w:lang w:val="ru-RU"/>
              </w:rPr>
              <w:t>р</w:t>
            </w:r>
            <w:r w:rsidRPr="003872F5">
              <w:rPr>
                <w:sz w:val="26"/>
                <w:szCs w:val="26"/>
                <w:lang w:val="ru-RU"/>
              </w:rPr>
              <w:t>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2148E" w:rsidRPr="00951E8C" w:rsidRDefault="003C464E" w:rsidP="0082535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2148E" w:rsidRPr="00951E8C" w:rsidTr="000E6B4C">
        <w:trPr>
          <w:trHeight w:val="341"/>
        </w:trPr>
        <w:tc>
          <w:tcPr>
            <w:tcW w:w="567" w:type="dxa"/>
            <w:shd w:val="clear" w:color="auto" w:fill="auto"/>
          </w:tcPr>
          <w:p w:rsidR="0002148E" w:rsidRPr="00951E8C" w:rsidRDefault="0002148E" w:rsidP="00825356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2148E" w:rsidRPr="00951E8C" w:rsidRDefault="0002148E" w:rsidP="00825356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2148E" w:rsidRPr="00951E8C" w:rsidRDefault="0002148E" w:rsidP="00825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2148E" w:rsidRPr="00951E8C" w:rsidRDefault="000E6B4C" w:rsidP="00825356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48E" w:rsidRPr="00951E8C" w:rsidRDefault="000E6B4C" w:rsidP="0002148E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2148E" w:rsidRPr="00951E8C" w:rsidRDefault="0002148E" w:rsidP="009B2543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492C1E" w:rsidRPr="00951E8C" w:rsidRDefault="00492C1E" w:rsidP="00492C1E">
      <w:pPr>
        <w:jc w:val="center"/>
        <w:rPr>
          <w:b/>
          <w:bCs/>
          <w:sz w:val="26"/>
          <w:szCs w:val="26"/>
        </w:rPr>
      </w:pPr>
    </w:p>
    <w:p w:rsidR="00FF348A" w:rsidRPr="00951E8C" w:rsidRDefault="00FF348A" w:rsidP="0092560A">
      <w:pPr>
        <w:ind w:right="108"/>
        <w:jc w:val="center"/>
        <w:rPr>
          <w:sz w:val="26"/>
          <w:szCs w:val="26"/>
          <w:lang w:val="ru-RU"/>
        </w:rPr>
      </w:pPr>
    </w:p>
    <w:p w:rsidR="000A6E5B" w:rsidRPr="00951E8C" w:rsidRDefault="000A6E5B" w:rsidP="000A6E5B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</w:t>
      </w:r>
      <w:r>
        <w:rPr>
          <w:b/>
          <w:sz w:val="26"/>
          <w:szCs w:val="26"/>
          <w:lang w:val="ru-RU"/>
        </w:rPr>
        <w:t>.1.2</w:t>
      </w:r>
      <w:r w:rsidRPr="00951E8C">
        <w:rPr>
          <w:b/>
          <w:sz w:val="26"/>
          <w:szCs w:val="26"/>
          <w:lang w:val="ru-RU"/>
        </w:rPr>
        <w:t xml:space="preserve">. Тематический план для очной формы обучения </w:t>
      </w:r>
    </w:p>
    <w:p w:rsidR="000A6E5B" w:rsidRPr="00951E8C" w:rsidRDefault="000A6E5B" w:rsidP="000A6E5B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 на базе СПО)</w:t>
      </w:r>
    </w:p>
    <w:p w:rsidR="000A6E5B" w:rsidRPr="00951E8C" w:rsidRDefault="000A6E5B" w:rsidP="000A6E5B">
      <w:pPr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0A6E5B" w:rsidRPr="00C6675E" w:rsidTr="00B21A90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0A6E5B" w:rsidRPr="00951E8C" w:rsidRDefault="000A6E5B" w:rsidP="00B21A90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A6E5B" w:rsidRPr="00951E8C" w:rsidRDefault="000A6E5B" w:rsidP="00B21A90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A6E5B" w:rsidRPr="00951E8C" w:rsidRDefault="000A6E5B" w:rsidP="00B21A90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0A6E5B" w:rsidRPr="00951E8C" w:rsidRDefault="000A6E5B" w:rsidP="00B21A90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A6E5B" w:rsidRPr="00951E8C" w:rsidRDefault="000A6E5B" w:rsidP="00B21A90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A6E5B" w:rsidRPr="00951E8C" w:rsidRDefault="000A6E5B" w:rsidP="00B21A90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0A6E5B" w:rsidRPr="00951E8C" w:rsidRDefault="000A6E5B" w:rsidP="00B21A90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0A6E5B" w:rsidRPr="00951E8C" w:rsidRDefault="000A6E5B" w:rsidP="00B21A90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A6E5B" w:rsidRPr="00951E8C" w:rsidRDefault="000A6E5B" w:rsidP="00B21A90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A6E5B" w:rsidRPr="00951E8C" w:rsidTr="00B21A90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A6E5B" w:rsidRPr="00951E8C" w:rsidRDefault="000A6E5B" w:rsidP="00B21A90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A6E5B" w:rsidRPr="00951E8C" w:rsidRDefault="000A6E5B" w:rsidP="00B21A90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A6E5B" w:rsidRPr="00951E8C" w:rsidRDefault="000A6E5B" w:rsidP="00B21A90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A6E5B" w:rsidRPr="00951E8C" w:rsidRDefault="000A6E5B" w:rsidP="00B21A90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A6E5B" w:rsidRPr="00951E8C" w:rsidRDefault="000A6E5B" w:rsidP="00B21A90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A6E5B" w:rsidRPr="00951E8C" w:rsidRDefault="000A6E5B" w:rsidP="00B21A90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A6E5B" w:rsidRPr="00951E8C" w:rsidRDefault="000A6E5B" w:rsidP="00B21A90">
            <w:pPr>
              <w:ind w:firstLine="39"/>
              <w:rPr>
                <w:sz w:val="26"/>
                <w:szCs w:val="26"/>
              </w:rPr>
            </w:pPr>
          </w:p>
        </w:tc>
      </w:tr>
      <w:tr w:rsidR="000A6E5B" w:rsidRPr="00C6675E" w:rsidTr="00B21A90">
        <w:trPr>
          <w:trHeight w:val="1509"/>
        </w:trPr>
        <w:tc>
          <w:tcPr>
            <w:tcW w:w="567" w:type="dxa"/>
            <w:shd w:val="clear" w:color="auto" w:fill="auto"/>
          </w:tcPr>
          <w:p w:rsidR="000A6E5B" w:rsidRPr="00951E8C" w:rsidRDefault="000A6E5B" w:rsidP="00B21A90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A6E5B" w:rsidRPr="00951E8C" w:rsidRDefault="000A6E5B" w:rsidP="00B21A90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</w:rPr>
            </w:pPr>
          </w:p>
          <w:p w:rsidR="000A6E5B" w:rsidRPr="00951E8C" w:rsidRDefault="000A6E5B" w:rsidP="00B21A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A6E5B" w:rsidRPr="00C6675E" w:rsidTr="00B21A90">
        <w:trPr>
          <w:trHeight w:val="1275"/>
        </w:trPr>
        <w:tc>
          <w:tcPr>
            <w:tcW w:w="567" w:type="dxa"/>
            <w:shd w:val="clear" w:color="auto" w:fill="auto"/>
          </w:tcPr>
          <w:p w:rsidR="000A6E5B" w:rsidRPr="00951E8C" w:rsidRDefault="000A6E5B" w:rsidP="00B21A90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A6E5B" w:rsidRPr="00951E8C" w:rsidRDefault="000A6E5B" w:rsidP="00B21A90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0A6E5B" w:rsidRPr="00C6675E" w:rsidTr="00B21A90">
        <w:trPr>
          <w:trHeight w:val="1816"/>
        </w:trPr>
        <w:tc>
          <w:tcPr>
            <w:tcW w:w="567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A6E5B" w:rsidRPr="00951E8C" w:rsidRDefault="000A6E5B" w:rsidP="00B21A90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A6E5B" w:rsidRPr="00951E8C" w:rsidRDefault="000A6E5B" w:rsidP="00B21A90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A6E5B" w:rsidRPr="00951E8C" w:rsidTr="00B21A90">
        <w:trPr>
          <w:trHeight w:val="341"/>
        </w:trPr>
        <w:tc>
          <w:tcPr>
            <w:tcW w:w="567" w:type="dxa"/>
            <w:shd w:val="clear" w:color="auto" w:fill="auto"/>
          </w:tcPr>
          <w:p w:rsidR="000A6E5B" w:rsidRPr="00951E8C" w:rsidRDefault="000A6E5B" w:rsidP="00B21A90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A6E5B" w:rsidRPr="00951E8C" w:rsidRDefault="000A6E5B" w:rsidP="00B21A90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A6E5B" w:rsidRPr="00951E8C" w:rsidRDefault="000A6E5B" w:rsidP="00B21A90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A6E5B" w:rsidRPr="00951E8C" w:rsidRDefault="000A6E5B" w:rsidP="00E7236C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Зачет</w:t>
            </w:r>
          </w:p>
        </w:tc>
      </w:tr>
    </w:tbl>
    <w:p w:rsidR="000A6E5B" w:rsidRPr="00951E8C" w:rsidRDefault="000A6E5B" w:rsidP="000A6E5B">
      <w:pPr>
        <w:ind w:right="108"/>
        <w:jc w:val="center"/>
        <w:rPr>
          <w:b/>
          <w:sz w:val="26"/>
          <w:szCs w:val="26"/>
          <w:lang w:val="ru-RU"/>
        </w:rPr>
      </w:pPr>
    </w:p>
    <w:p w:rsidR="000A6E5B" w:rsidRDefault="000A6E5B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92560A" w:rsidRPr="00951E8C" w:rsidRDefault="00317373" w:rsidP="00743760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2</w:t>
      </w:r>
      <w:r w:rsidR="009B2543">
        <w:rPr>
          <w:b/>
          <w:sz w:val="26"/>
          <w:szCs w:val="26"/>
          <w:lang w:val="ru-RU"/>
        </w:rPr>
        <w:t>.1.3</w:t>
      </w:r>
      <w:r w:rsidRPr="00951E8C">
        <w:rPr>
          <w:b/>
          <w:sz w:val="26"/>
          <w:szCs w:val="26"/>
          <w:lang w:val="ru-RU"/>
        </w:rPr>
        <w:t>. Тематический план для очно-заочной формы обучения</w:t>
      </w:r>
    </w:p>
    <w:p w:rsidR="00317373" w:rsidRPr="00951E8C" w:rsidRDefault="00317373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317373" w:rsidRPr="00951E8C" w:rsidRDefault="00317373" w:rsidP="00743760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317373" w:rsidRPr="00C6675E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317373" w:rsidRPr="00951E8C" w:rsidRDefault="00317373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317373" w:rsidRPr="00951E8C" w:rsidRDefault="00317373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317373" w:rsidRPr="00951E8C" w:rsidRDefault="00C6675E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три</w:t>
            </w:r>
            <w:r w:rsidR="00317373" w:rsidRPr="00951E8C">
              <w:rPr>
                <w:spacing w:val="-1"/>
                <w:sz w:val="26"/>
                <w:szCs w:val="26"/>
              </w:rPr>
              <w:t>мес</w:t>
            </w:r>
            <w:r w:rsidR="00317373" w:rsidRPr="00951E8C">
              <w:rPr>
                <w:sz w:val="26"/>
                <w:szCs w:val="26"/>
              </w:rPr>
              <w:lastRenderedPageBreak/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 xml:space="preserve">Виды учебной </w:t>
            </w:r>
          </w:p>
          <w:p w:rsidR="00317373" w:rsidRPr="00951E8C" w:rsidRDefault="00317373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 xml:space="preserve">(в академических 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17373" w:rsidRPr="00951E8C" w:rsidRDefault="0031737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Форма</w:t>
            </w:r>
          </w:p>
          <w:p w:rsidR="00317373" w:rsidRPr="00951E8C" w:rsidRDefault="0031737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317373" w:rsidRPr="00951E8C" w:rsidRDefault="0031737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317373" w:rsidRPr="00951E8C" w:rsidRDefault="0031737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>Форма</w:t>
            </w:r>
          </w:p>
          <w:p w:rsidR="00317373" w:rsidRPr="00951E8C" w:rsidRDefault="0031737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317373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317373" w:rsidRPr="00951E8C" w:rsidRDefault="00317373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317373" w:rsidRPr="00951E8C" w:rsidRDefault="00317373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17373" w:rsidRPr="00951E8C" w:rsidRDefault="00317373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317373" w:rsidRPr="00C6675E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317373" w:rsidRPr="00951E8C" w:rsidRDefault="00931842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</w:p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317373" w:rsidRPr="00C6675E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931842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102</w:t>
            </w:r>
          </w:p>
        </w:tc>
        <w:tc>
          <w:tcPr>
            <w:tcW w:w="1984" w:type="dxa"/>
            <w:shd w:val="clear" w:color="auto" w:fill="auto"/>
          </w:tcPr>
          <w:p w:rsidR="00317373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317373" w:rsidRPr="00951E8C" w:rsidRDefault="00317373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317373" w:rsidRPr="00C6675E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317373" w:rsidRPr="00951E8C" w:rsidRDefault="0031737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7373" w:rsidRPr="00951E8C" w:rsidRDefault="00931842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17373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317373" w:rsidRPr="00951E8C" w:rsidRDefault="0031737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317373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317373" w:rsidRPr="00951E8C" w:rsidRDefault="00317373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317373" w:rsidRPr="00951E8C" w:rsidRDefault="00317373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317373" w:rsidRPr="00951E8C" w:rsidRDefault="0031737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317373" w:rsidRPr="00951E8C" w:rsidRDefault="00317373" w:rsidP="009B2543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92560A" w:rsidRPr="00951E8C" w:rsidRDefault="0092560A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F06C90" w:rsidRPr="00951E8C" w:rsidRDefault="00F06C90" w:rsidP="00F06C9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lastRenderedPageBreak/>
        <w:t xml:space="preserve">2.1.4. Тематический план для заочной формы обучения </w:t>
      </w:r>
    </w:p>
    <w:p w:rsidR="00F06C90" w:rsidRPr="00951E8C" w:rsidRDefault="00F06C90" w:rsidP="00F06C90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 на базе ВО)</w:t>
      </w:r>
    </w:p>
    <w:p w:rsidR="00F06C90" w:rsidRPr="00951E8C" w:rsidRDefault="00F06C90" w:rsidP="00743760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D658ED" w:rsidRPr="00C6675E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D658ED" w:rsidRPr="00951E8C" w:rsidRDefault="00D658ED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D658ED" w:rsidRPr="00951E8C" w:rsidRDefault="00D658ED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658ED" w:rsidRPr="00951E8C" w:rsidRDefault="00D658ED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D658ED" w:rsidRPr="00951E8C" w:rsidRDefault="00D658ED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D658ED" w:rsidRPr="00951E8C" w:rsidRDefault="00D658ED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D658ED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D658ED" w:rsidRPr="00951E8C" w:rsidRDefault="00D658ED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D658ED" w:rsidRPr="00951E8C" w:rsidRDefault="00D658ED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658ED" w:rsidRPr="00951E8C" w:rsidRDefault="00D658ED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D658ED" w:rsidRPr="00C6675E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658ED" w:rsidRPr="00951E8C" w:rsidRDefault="002856D8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</w:p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8ED" w:rsidRPr="00951E8C" w:rsidRDefault="00CB432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D658ED" w:rsidRPr="00C6675E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2856D8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658ED" w:rsidRPr="00951E8C" w:rsidRDefault="00CB432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>Составление плана практики и контроль со стороны руководителя практики по месту её прохождения. Координация и контроль процесса прохождения 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D658ED" w:rsidRPr="00951E8C" w:rsidRDefault="00D658ED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D658ED" w:rsidRPr="00C6675E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D658ED" w:rsidRPr="00951E8C" w:rsidRDefault="00D658ED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658ED" w:rsidRPr="00951E8C" w:rsidRDefault="002856D8" w:rsidP="00951E8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D658ED" w:rsidRPr="00951E8C" w:rsidRDefault="00E21F08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D658ED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D658ED" w:rsidRPr="00951E8C" w:rsidRDefault="00D658ED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D658ED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D658ED" w:rsidRPr="00951E8C" w:rsidRDefault="00D658ED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D658ED" w:rsidRPr="00951E8C" w:rsidRDefault="00D658ED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658ED" w:rsidRPr="00951E8C" w:rsidRDefault="00D658ED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D658ED" w:rsidRPr="00951E8C" w:rsidRDefault="00D658ED" w:rsidP="000A6E5B">
            <w:pPr>
              <w:ind w:left="100" w:right="460" w:firstLine="39"/>
              <w:jc w:val="center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D658ED" w:rsidRPr="00951E8C" w:rsidRDefault="00D658ED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0B3BC3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2.1.5. Тематический план для заочной формы обучения </w:t>
      </w:r>
    </w:p>
    <w:p w:rsidR="00F06C90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(ускоренное обучение на базе СПО)</w:t>
      </w:r>
    </w:p>
    <w:p w:rsidR="000B3BC3" w:rsidRPr="00951E8C" w:rsidRDefault="000B3BC3" w:rsidP="000B3BC3">
      <w:pPr>
        <w:ind w:right="108"/>
        <w:jc w:val="center"/>
        <w:rPr>
          <w:b/>
          <w:sz w:val="26"/>
          <w:szCs w:val="26"/>
          <w:lang w:val="ru-RU"/>
        </w:rPr>
      </w:pPr>
    </w:p>
    <w:tbl>
      <w:tblPr>
        <w:tblW w:w="10236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2694"/>
        <w:gridCol w:w="425"/>
        <w:gridCol w:w="1418"/>
        <w:gridCol w:w="1134"/>
        <w:gridCol w:w="1984"/>
        <w:gridCol w:w="2014"/>
      </w:tblGrid>
      <w:tr w:rsidR="000B3BC3" w:rsidRPr="00C6675E" w:rsidTr="00951E8C">
        <w:trPr>
          <w:trHeight w:val="820"/>
        </w:trPr>
        <w:tc>
          <w:tcPr>
            <w:tcW w:w="567" w:type="dxa"/>
            <w:vMerge w:val="restart"/>
            <w:shd w:val="clear" w:color="auto" w:fill="auto"/>
            <w:textDirection w:val="btLr"/>
          </w:tcPr>
          <w:p w:rsidR="000B3BC3" w:rsidRPr="00951E8C" w:rsidRDefault="000B3BC3" w:rsidP="00951E8C">
            <w:pPr>
              <w:ind w:left="113" w:right="113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№ п/ 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left="321" w:right="326" w:firstLine="39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Этапы практики</w:t>
            </w:r>
          </w:p>
        </w:tc>
        <w:tc>
          <w:tcPr>
            <w:tcW w:w="425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left="112" w:firstLine="39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</w:t>
            </w:r>
            <w:r w:rsidRPr="00951E8C">
              <w:rPr>
                <w:spacing w:val="-1"/>
                <w:sz w:val="26"/>
                <w:szCs w:val="26"/>
              </w:rPr>
              <w:t>емес</w:t>
            </w:r>
            <w:r w:rsidRPr="00951E8C">
              <w:rPr>
                <w:sz w:val="26"/>
                <w:szCs w:val="26"/>
              </w:rPr>
              <w:t>тр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Виды учебной </w:t>
            </w:r>
          </w:p>
          <w:p w:rsidR="000B3BC3" w:rsidRPr="00951E8C" w:rsidRDefault="000B3BC3" w:rsidP="00951E8C">
            <w:pPr>
              <w:jc w:val="center"/>
              <w:rPr>
                <w:spacing w:val="55"/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деятельности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и объем 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(в академических 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часах)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Технология</w:t>
            </w: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образовательного процесса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B3BC3" w:rsidRPr="00951E8C" w:rsidRDefault="000B3BC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B3BC3" w:rsidRPr="00951E8C" w:rsidRDefault="000B3BC3" w:rsidP="00951E8C">
            <w:pPr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текущего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контроля /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Форма</w:t>
            </w:r>
          </w:p>
          <w:p w:rsidR="000B3BC3" w:rsidRPr="00951E8C" w:rsidRDefault="000B3BC3" w:rsidP="00951E8C">
            <w:pPr>
              <w:spacing w:line="264" w:lineRule="exact"/>
              <w:ind w:hanging="2"/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промежуточной аттестации</w:t>
            </w:r>
          </w:p>
        </w:tc>
      </w:tr>
      <w:tr w:rsidR="000B3BC3" w:rsidRPr="00951E8C" w:rsidTr="00951E8C">
        <w:trPr>
          <w:trHeight w:val="1100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Пр</w:t>
            </w:r>
          </w:p>
          <w:p w:rsidR="000B3BC3" w:rsidRPr="00951E8C" w:rsidRDefault="000B3BC3" w:rsidP="00951E8C">
            <w:pPr>
              <w:ind w:firstLine="39"/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ind w:right="86" w:firstLine="39"/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spacing w:line="270" w:lineRule="exact"/>
              <w:jc w:val="center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СР</w:t>
            </w:r>
          </w:p>
        </w:tc>
        <w:tc>
          <w:tcPr>
            <w:tcW w:w="1984" w:type="dxa"/>
            <w:vMerge/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B3BC3" w:rsidRPr="00951E8C" w:rsidRDefault="000B3BC3" w:rsidP="00951E8C">
            <w:pPr>
              <w:ind w:firstLine="39"/>
              <w:rPr>
                <w:sz w:val="26"/>
                <w:szCs w:val="26"/>
              </w:rPr>
            </w:pPr>
          </w:p>
        </w:tc>
      </w:tr>
      <w:tr w:rsidR="000B3BC3" w:rsidRPr="00C6675E" w:rsidTr="00951E8C">
        <w:trPr>
          <w:trHeight w:val="1509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Подготовительный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Выбор места практики, консультация по задачам практики и ожидаемым ре</w:t>
            </w:r>
            <w:r w:rsidR="00B566F6">
              <w:rPr>
                <w:sz w:val="26"/>
                <w:szCs w:val="26"/>
                <w:lang w:val="ru-RU"/>
              </w:rPr>
              <w:t>з</w:t>
            </w:r>
            <w:r w:rsidRPr="00951E8C">
              <w:rPr>
                <w:sz w:val="26"/>
                <w:szCs w:val="26"/>
                <w:lang w:val="ru-RU"/>
              </w:rPr>
              <w:t>ультатам, получение индивидуального задания практики, направления на практику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B3BC3" w:rsidRPr="00951E8C" w:rsidRDefault="00577A8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</w:p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 xml:space="preserve">Индивидуальное </w:t>
            </w:r>
          </w:p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консультирование</w:t>
            </w:r>
          </w:p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0B3BC3" w:rsidRPr="00C6675E" w:rsidTr="00951E8C">
        <w:trPr>
          <w:trHeight w:val="1275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68" w:lineRule="exact"/>
              <w:ind w:left="103" w:firstLine="39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Основной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577A8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E11DE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E11DE1">
              <w:rPr>
                <w:sz w:val="26"/>
                <w:szCs w:val="26"/>
                <w:lang w:val="ru-RU"/>
              </w:rPr>
              <w:t xml:space="preserve">Составление плана практики и контроль со стороны руководителя практики по месту её прохождения. Координация и контроль процесса прохождения </w:t>
            </w:r>
            <w:r w:rsidRPr="00E11DE1">
              <w:rPr>
                <w:sz w:val="26"/>
                <w:szCs w:val="26"/>
                <w:lang w:val="ru-RU"/>
              </w:rPr>
              <w:lastRenderedPageBreak/>
              <w:t>практики со стороны руководителя от Университета</w:t>
            </w: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lastRenderedPageBreak/>
              <w:t xml:space="preserve"> Составление плана практики и контроль со стороны руководителя практики по месту её прохождения.</w:t>
            </w:r>
          </w:p>
          <w:p w:rsidR="000B3BC3" w:rsidRPr="00951E8C" w:rsidRDefault="000B3BC3" w:rsidP="00B566F6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Координация и контроль процесса прохождения </w:t>
            </w:r>
            <w:r w:rsidRPr="00951E8C">
              <w:rPr>
                <w:sz w:val="26"/>
                <w:szCs w:val="26"/>
                <w:lang w:val="ru-RU"/>
              </w:rPr>
              <w:lastRenderedPageBreak/>
              <w:t>практики со стороны руководителя от Университета</w:t>
            </w:r>
          </w:p>
        </w:tc>
      </w:tr>
      <w:tr w:rsidR="000B3BC3" w:rsidRPr="00C6675E" w:rsidTr="00951E8C">
        <w:trPr>
          <w:trHeight w:val="1816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sz w:val="26"/>
                <w:szCs w:val="26"/>
              </w:rPr>
            </w:pPr>
            <w:r w:rsidRPr="00951E8C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ind w:left="113" w:right="113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Заключительный этап</w:t>
            </w:r>
          </w:p>
          <w:p w:rsidR="000B3BC3" w:rsidRPr="00951E8C" w:rsidRDefault="000B3BC3" w:rsidP="00B566F6">
            <w:pPr>
              <w:ind w:left="113" w:right="113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Подготовка к защите, анализ рецензии руководителя практики и защита от-чётных материалов.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3BC3" w:rsidRPr="00951E8C" w:rsidRDefault="00577A87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B3BC3" w:rsidRPr="00951E8C" w:rsidRDefault="00170051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170051">
              <w:rPr>
                <w:sz w:val="26"/>
                <w:szCs w:val="26"/>
                <w:lang w:val="ru-RU"/>
              </w:rPr>
              <w:t>Собеседование с руководителем практики от Университета</w:t>
            </w:r>
          </w:p>
        </w:tc>
        <w:tc>
          <w:tcPr>
            <w:tcW w:w="2014" w:type="dxa"/>
            <w:shd w:val="clear" w:color="auto" w:fill="auto"/>
          </w:tcPr>
          <w:p w:rsidR="000B3BC3" w:rsidRPr="00951E8C" w:rsidRDefault="000B3BC3" w:rsidP="00951E8C">
            <w:pPr>
              <w:ind w:left="113" w:right="113"/>
              <w:jc w:val="both"/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Письменное рецензировании отчётных материалов, устная защита отчётных материалов</w:t>
            </w:r>
          </w:p>
        </w:tc>
      </w:tr>
      <w:tr w:rsidR="000B3BC3" w:rsidRPr="00951E8C" w:rsidTr="00951E8C">
        <w:trPr>
          <w:trHeight w:val="341"/>
        </w:trPr>
        <w:tc>
          <w:tcPr>
            <w:tcW w:w="567" w:type="dxa"/>
            <w:shd w:val="clear" w:color="auto" w:fill="auto"/>
          </w:tcPr>
          <w:p w:rsidR="000B3BC3" w:rsidRPr="00951E8C" w:rsidRDefault="000B3BC3" w:rsidP="00951E8C">
            <w:pPr>
              <w:spacing w:line="270" w:lineRule="exact"/>
              <w:ind w:left="103" w:firstLine="39"/>
              <w:rPr>
                <w:sz w:val="26"/>
                <w:szCs w:val="26"/>
                <w:lang w:val="ru-RU"/>
              </w:rPr>
            </w:pPr>
          </w:p>
        </w:tc>
        <w:tc>
          <w:tcPr>
            <w:tcW w:w="2694" w:type="dxa"/>
            <w:shd w:val="clear" w:color="auto" w:fill="auto"/>
          </w:tcPr>
          <w:p w:rsidR="000B3BC3" w:rsidRPr="00951E8C" w:rsidRDefault="000B3BC3" w:rsidP="00951E8C">
            <w:pPr>
              <w:spacing w:line="270" w:lineRule="atLeast"/>
              <w:ind w:left="113" w:right="113"/>
              <w:rPr>
                <w:sz w:val="26"/>
                <w:szCs w:val="26"/>
              </w:rPr>
            </w:pPr>
            <w:r w:rsidRPr="00951E8C">
              <w:rPr>
                <w:b/>
                <w:bCs/>
                <w:sz w:val="26"/>
                <w:szCs w:val="26"/>
              </w:rPr>
              <w:t>Всего по ОФО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auto"/>
          </w:tcPr>
          <w:p w:rsidR="000B3BC3" w:rsidRPr="00951E8C" w:rsidRDefault="000B3BC3" w:rsidP="00951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rPr>
                <w:b/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B3BC3" w:rsidRPr="00951E8C" w:rsidRDefault="000B3BC3" w:rsidP="00951E8C">
            <w:pPr>
              <w:rPr>
                <w:b/>
                <w:sz w:val="26"/>
                <w:szCs w:val="26"/>
                <w:lang w:val="ru-RU"/>
              </w:rPr>
            </w:pPr>
          </w:p>
          <w:p w:rsidR="000B3BC3" w:rsidRPr="00951E8C" w:rsidRDefault="000B3BC3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106</w:t>
            </w:r>
          </w:p>
        </w:tc>
        <w:tc>
          <w:tcPr>
            <w:tcW w:w="3998" w:type="dxa"/>
            <w:gridSpan w:val="2"/>
            <w:shd w:val="clear" w:color="auto" w:fill="auto"/>
          </w:tcPr>
          <w:p w:rsidR="000B3BC3" w:rsidRPr="00951E8C" w:rsidRDefault="000B3BC3" w:rsidP="000A6E5B">
            <w:pPr>
              <w:ind w:left="100" w:right="460" w:firstLine="39"/>
              <w:rPr>
                <w:b/>
                <w:sz w:val="26"/>
                <w:szCs w:val="26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 xml:space="preserve">Зачет </w:t>
            </w:r>
          </w:p>
        </w:tc>
      </w:tr>
    </w:tbl>
    <w:p w:rsidR="000B3BC3" w:rsidRPr="00951E8C" w:rsidRDefault="000B3BC3" w:rsidP="00743760">
      <w:pPr>
        <w:ind w:right="108"/>
        <w:jc w:val="center"/>
        <w:rPr>
          <w:b/>
          <w:sz w:val="26"/>
          <w:szCs w:val="26"/>
          <w:lang w:val="ru-RU"/>
        </w:rPr>
      </w:pPr>
    </w:p>
    <w:p w:rsidR="005E0A2D" w:rsidRPr="00951E8C" w:rsidRDefault="005E0A2D" w:rsidP="005E0A2D">
      <w:pPr>
        <w:ind w:firstLine="709"/>
        <w:jc w:val="center"/>
        <w:outlineLvl w:val="0"/>
        <w:rPr>
          <w:b/>
          <w:sz w:val="26"/>
          <w:szCs w:val="26"/>
        </w:rPr>
      </w:pPr>
      <w:r w:rsidRPr="00951E8C">
        <w:rPr>
          <w:b/>
          <w:sz w:val="26"/>
          <w:szCs w:val="26"/>
        </w:rPr>
        <w:t>2.</w:t>
      </w:r>
      <w:r w:rsidRPr="00951E8C">
        <w:rPr>
          <w:b/>
          <w:sz w:val="26"/>
          <w:szCs w:val="26"/>
          <w:lang w:val="ru-RU"/>
        </w:rPr>
        <w:t>2</w:t>
      </w:r>
      <w:r w:rsidRPr="00951E8C">
        <w:rPr>
          <w:b/>
          <w:sz w:val="26"/>
          <w:szCs w:val="26"/>
        </w:rPr>
        <w:t>. Самостоятельная работа</w:t>
      </w:r>
    </w:p>
    <w:p w:rsidR="005E0A2D" w:rsidRPr="00951E8C" w:rsidRDefault="005E0A2D" w:rsidP="005E0A2D">
      <w:pPr>
        <w:ind w:firstLine="709"/>
        <w:jc w:val="both"/>
        <w:outlineLvl w:val="0"/>
        <w:rPr>
          <w:b/>
          <w:sz w:val="26"/>
          <w:szCs w:val="26"/>
        </w:rPr>
      </w:pP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При прохождении учебной практики обучающимися всех форм обучения используются следующие виды и формы самостоятельной работы: </w:t>
      </w: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 изучение основной и дополнительной литературы, нормативных правовых актов и судебной практики как на бумажных носителях, так и в электронной форме;</w:t>
      </w:r>
    </w:p>
    <w:p w:rsidR="005E0A2D" w:rsidRPr="00951E8C" w:rsidRDefault="005E0A2D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2. выполнение индивидуальных заданий</w:t>
      </w:r>
      <w:r w:rsidR="00B566F6">
        <w:rPr>
          <w:sz w:val="26"/>
          <w:szCs w:val="26"/>
          <w:lang w:val="ru-RU"/>
        </w:rPr>
        <w:t xml:space="preserve"> в письменной форме</w:t>
      </w:r>
      <w:r w:rsidR="003B3846" w:rsidRPr="00951E8C">
        <w:rPr>
          <w:sz w:val="26"/>
          <w:szCs w:val="26"/>
          <w:lang w:val="ru-RU"/>
        </w:rPr>
        <w:t>;</w:t>
      </w:r>
    </w:p>
    <w:p w:rsidR="003B3846" w:rsidRPr="00951E8C" w:rsidRDefault="003B3846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3. подготовка ответов на контрольные вопросы</w:t>
      </w:r>
      <w:r w:rsidR="00B566F6">
        <w:rPr>
          <w:sz w:val="26"/>
          <w:szCs w:val="26"/>
          <w:lang w:val="ru-RU"/>
        </w:rPr>
        <w:t xml:space="preserve"> в письменной форме для устного ответа на защите</w:t>
      </w:r>
      <w:r w:rsidRPr="00951E8C">
        <w:rPr>
          <w:sz w:val="26"/>
          <w:szCs w:val="26"/>
          <w:lang w:val="ru-RU"/>
        </w:rPr>
        <w:t>;</w:t>
      </w:r>
    </w:p>
    <w:p w:rsidR="005E0A2D" w:rsidRDefault="003B3846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4</w:t>
      </w:r>
      <w:r w:rsidR="005E0A2D" w:rsidRPr="00951E8C">
        <w:rPr>
          <w:sz w:val="26"/>
          <w:szCs w:val="26"/>
          <w:lang w:val="ru-RU"/>
        </w:rPr>
        <w:t>. формирование отчётных материалов</w:t>
      </w:r>
      <w:r w:rsidR="00B566F6">
        <w:rPr>
          <w:sz w:val="26"/>
          <w:szCs w:val="26"/>
          <w:lang w:val="ru-RU"/>
        </w:rPr>
        <w:t xml:space="preserve"> в письменной форме</w:t>
      </w:r>
      <w:r w:rsidR="005E0A2D" w:rsidRPr="00951E8C">
        <w:rPr>
          <w:sz w:val="26"/>
          <w:szCs w:val="26"/>
          <w:lang w:val="ru-RU"/>
        </w:rPr>
        <w:t>.</w:t>
      </w:r>
    </w:p>
    <w:p w:rsidR="004E5A4B" w:rsidRDefault="004E5A4B" w:rsidP="005E0A2D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4E5A4B" w:rsidRPr="00951E8C" w:rsidRDefault="004E5A4B" w:rsidP="005E0A2D">
      <w:pPr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Какие-либо особенности самостоятельной работы при прохождении практики у заочной формы обучения отсутствуют.</w:t>
      </w:r>
    </w:p>
    <w:p w:rsidR="003B3846" w:rsidRPr="00951E8C" w:rsidRDefault="003B3846" w:rsidP="003B3846">
      <w:pPr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III.</w:t>
      </w:r>
      <w:r w:rsidRPr="00951E8C">
        <w:rPr>
          <w:b/>
          <w:sz w:val="26"/>
          <w:szCs w:val="26"/>
          <w:lang w:val="ru-RU"/>
        </w:rPr>
        <w:tab/>
        <w:t>ОЦЕНКА КАЧЕСТВА ОСВОЕНИЯ УЧЕБНОЙ ПРАКТИКИ</w:t>
      </w:r>
    </w:p>
    <w:p w:rsidR="005E0A2D" w:rsidRPr="00951E8C" w:rsidRDefault="005E0A2D" w:rsidP="003B3846">
      <w:pPr>
        <w:ind w:right="108"/>
        <w:rPr>
          <w:b/>
          <w:sz w:val="26"/>
          <w:szCs w:val="26"/>
          <w:lang w:val="ru-RU"/>
        </w:rPr>
      </w:pPr>
    </w:p>
    <w:p w:rsidR="003B3846" w:rsidRPr="00951E8C" w:rsidRDefault="003B3846" w:rsidP="003B3846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  <w:r w:rsidRPr="00951E8C">
        <w:rPr>
          <w:b/>
          <w:color w:val="000000"/>
          <w:sz w:val="26"/>
          <w:szCs w:val="26"/>
          <w:lang w:val="ru-RU" w:eastAsia="ru-RU"/>
        </w:rPr>
        <w:t>3.1 Формирование отчетных материалов</w:t>
      </w:r>
    </w:p>
    <w:p w:rsidR="003B3846" w:rsidRPr="00951E8C" w:rsidRDefault="003B3846" w:rsidP="003B3846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Д</w:t>
      </w:r>
      <w:r w:rsidRPr="00951E8C">
        <w:rPr>
          <w:sz w:val="26"/>
          <w:szCs w:val="26"/>
          <w:lang w:val="ru-RU" w:eastAsia="ru-RU"/>
        </w:rPr>
        <w:t xml:space="preserve">о начала практики руководитель практики от Университета проводит консультации (занятия) по вопросам практики, на которых конкретизирует задачи практики. После этого обучающимся </w:t>
      </w:r>
      <w:r w:rsidRPr="00951E8C">
        <w:rPr>
          <w:color w:val="000000"/>
          <w:sz w:val="26"/>
          <w:szCs w:val="26"/>
          <w:lang w:val="ru-RU" w:eastAsia="ru-RU"/>
        </w:rPr>
        <w:t>перед прохождением практики инспектором выдаются направление, дневник практики, индивидуальное задание на практику, рабочий график (план) проведения практики. Направления на практику, дневник, индивидуальное задание и рабочий график (план) проведения практики выдаются обучающемуся после того, как он ознакомится с программой практики и пройдет консультацию с преподавателем - руководителем практики, о чем делается отметка в дневнике прохождения практики.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rFonts w:eastAsiaTheme="majorEastAsia"/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lastRenderedPageBreak/>
        <w:t>Обучающийся обязан ежедневно (кроме выходных и праздничных дней) посещать место практики, подчиняться графику работы органа, являющегося местом практики.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rFonts w:eastAsiaTheme="majorEastAsia"/>
          <w:bCs/>
          <w:sz w:val="26"/>
          <w:szCs w:val="26"/>
          <w:lang w:val="ru-RU" w:eastAsia="ru-RU"/>
        </w:rPr>
      </w:pPr>
      <w:r w:rsidRPr="00951E8C">
        <w:rPr>
          <w:rFonts w:eastAsiaTheme="majorEastAsia"/>
          <w:b/>
          <w:bCs/>
          <w:sz w:val="26"/>
          <w:szCs w:val="26"/>
          <w:lang w:val="ru-RU" w:eastAsia="ru-RU"/>
        </w:rPr>
        <w:t>При прохождении практики обучающийся должен изучить следующие направления деятельности</w:t>
      </w:r>
      <w:r w:rsidR="003F5590">
        <w:rPr>
          <w:rFonts w:eastAsiaTheme="majorEastAsia"/>
          <w:b/>
          <w:bCs/>
          <w:sz w:val="26"/>
          <w:szCs w:val="26"/>
          <w:lang w:val="ru-RU" w:eastAsia="ru-RU"/>
        </w:rPr>
        <w:t xml:space="preserve"> прокуратуры</w:t>
      </w:r>
      <w:r w:rsidRPr="00951E8C">
        <w:rPr>
          <w:rFonts w:eastAsiaTheme="majorEastAsia"/>
          <w:b/>
          <w:bCs/>
          <w:sz w:val="26"/>
          <w:szCs w:val="26"/>
          <w:lang w:val="ru-RU" w:eastAsia="ru-RU"/>
        </w:rPr>
        <w:t>:</w:t>
      </w:r>
    </w:p>
    <w:p w:rsidR="008B44EA" w:rsidRPr="008B44EA" w:rsidRDefault="008B44EA" w:rsidP="008B44EA">
      <w:pPr>
        <w:pStyle w:val="Style8"/>
        <w:suppressAutoHyphens/>
        <w:spacing w:line="240" w:lineRule="auto"/>
        <w:ind w:firstLine="709"/>
        <w:rPr>
          <w:bCs/>
          <w:sz w:val="26"/>
          <w:szCs w:val="26"/>
        </w:rPr>
      </w:pPr>
      <w:r w:rsidRPr="008B44EA">
        <w:rPr>
          <w:bCs/>
          <w:sz w:val="26"/>
          <w:szCs w:val="26"/>
        </w:rPr>
        <w:t>‒ надзор за исполнением законов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органами управления и руководителями коммерческих и некоммерческих организаций, а также за соответствием законам издаваемых ими правовых актов;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соблюдением прав и свобод человека и гражданина;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исполнением законов судебными приставами;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rStyle w:val="FontStyle15"/>
          <w:rFonts w:eastAsiaTheme="majorEastAsia"/>
          <w:b w:val="0"/>
          <w:sz w:val="26"/>
          <w:szCs w:val="26"/>
          <w:lang w:val="ru-RU"/>
        </w:rPr>
        <w:tab/>
        <w:t xml:space="preserve">‒ </w:t>
      </w:r>
      <w:r w:rsidRPr="008B44EA">
        <w:rPr>
          <w:sz w:val="26"/>
          <w:szCs w:val="26"/>
          <w:lang w:val="ru-RU"/>
        </w:rPr>
        <w:t>уголовное преследование;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ab/>
        <w:t>‒ возбуждение дел об административных правонарушениях и проведение административного расследования;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>‒участие прокуроров в рассмотрении дел судами;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bCs/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>‒</w:t>
      </w:r>
      <w:r w:rsidRPr="008B44EA">
        <w:rPr>
          <w:bCs/>
          <w:sz w:val="26"/>
          <w:szCs w:val="26"/>
          <w:lang w:val="ru-RU"/>
        </w:rPr>
        <w:t>проведение антикоррупционной экспертизы нормативных правовых актов;</w:t>
      </w:r>
    </w:p>
    <w:p w:rsidR="008B44EA" w:rsidRPr="008B44EA" w:rsidRDefault="008B44EA" w:rsidP="008B44EA">
      <w:pPr>
        <w:widowControl/>
        <w:suppressAutoHyphens/>
        <w:ind w:firstLine="540"/>
        <w:jc w:val="both"/>
        <w:rPr>
          <w:sz w:val="26"/>
          <w:szCs w:val="26"/>
          <w:lang w:val="ru-RU"/>
        </w:rPr>
      </w:pPr>
      <w:r w:rsidRPr="008B44EA">
        <w:rPr>
          <w:sz w:val="26"/>
          <w:szCs w:val="26"/>
          <w:lang w:val="ru-RU"/>
        </w:rPr>
        <w:t>‒рассмотрение и разрешение жалоб и сообщений, поступающих в органы прокуратуры.</w:t>
      </w:r>
    </w:p>
    <w:p w:rsidR="008B44EA" w:rsidRPr="008B44EA" w:rsidRDefault="008B44EA" w:rsidP="008B44EA">
      <w:pPr>
        <w:pStyle w:val="Style8"/>
        <w:widowControl/>
        <w:suppressAutoHyphens/>
        <w:spacing w:line="240" w:lineRule="auto"/>
        <w:ind w:firstLine="0"/>
        <w:rPr>
          <w:rStyle w:val="FontStyle12"/>
          <w:rFonts w:eastAsiaTheme="minorEastAsia"/>
          <w:sz w:val="26"/>
          <w:szCs w:val="26"/>
        </w:rPr>
      </w:pPr>
      <w:r w:rsidRPr="008B44EA">
        <w:rPr>
          <w:rStyle w:val="FontStyle12"/>
          <w:rFonts w:eastAsiaTheme="minorEastAsia"/>
          <w:sz w:val="26"/>
          <w:szCs w:val="26"/>
        </w:rPr>
        <w:tab/>
        <w:t>Обучающийся присутствует с разрешения прокурора на личном приёме граждан, при проведении проверок, в судебных заседаниях.</w:t>
      </w:r>
    </w:p>
    <w:p w:rsidR="008B44EA" w:rsidRPr="008B44EA" w:rsidRDefault="008B44EA" w:rsidP="008B44EA">
      <w:pPr>
        <w:pStyle w:val="Style8"/>
        <w:widowControl/>
        <w:suppressAutoHyphens/>
        <w:spacing w:line="240" w:lineRule="auto"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 xml:space="preserve">Во время прохождения практики обучающийся обязан подчиняться правилам внутреннего распорядка, нормам по охране труда, соблюдать трудовую дисциплину, своевременно и тщательно выполнять указания руководителя практики (практического работника). </w:t>
      </w:r>
    </w:p>
    <w:p w:rsidR="008B44EA" w:rsidRPr="008B44EA" w:rsidRDefault="008B44EA" w:rsidP="008B44EA">
      <w:pPr>
        <w:pStyle w:val="Style8"/>
        <w:widowControl/>
        <w:suppressAutoHyphens/>
        <w:spacing w:line="240" w:lineRule="auto"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>Выполняет индивидуальное задание для прохождения практики.</w:t>
      </w:r>
    </w:p>
    <w:p w:rsidR="008B44EA" w:rsidRPr="008B44EA" w:rsidRDefault="008B44EA" w:rsidP="008B44EA">
      <w:pPr>
        <w:pStyle w:val="Default"/>
        <w:suppressAutoHyphens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>Получает характеристику с места практики и формирует отчётные материалы</w:t>
      </w:r>
      <w:r w:rsidRPr="008B44EA">
        <w:rPr>
          <w:color w:val="auto"/>
          <w:sz w:val="26"/>
          <w:szCs w:val="26"/>
        </w:rPr>
        <w:t>в соответствии с программой практики, индивидуальным заданием руководителя практики</w:t>
      </w:r>
      <w:r w:rsidRPr="008B44EA">
        <w:rPr>
          <w:rStyle w:val="FontStyle12"/>
          <w:sz w:val="26"/>
          <w:szCs w:val="26"/>
        </w:rPr>
        <w:t>.</w:t>
      </w:r>
    </w:p>
    <w:p w:rsidR="008B44EA" w:rsidRPr="008B44EA" w:rsidRDefault="008B44EA" w:rsidP="008B44EA">
      <w:pPr>
        <w:pStyle w:val="Default"/>
        <w:suppressAutoHyphens/>
        <w:ind w:firstLine="720"/>
        <w:rPr>
          <w:rStyle w:val="FontStyle12"/>
          <w:sz w:val="26"/>
          <w:szCs w:val="26"/>
        </w:rPr>
      </w:pPr>
      <w:r w:rsidRPr="008B44EA">
        <w:rPr>
          <w:rStyle w:val="FontStyle12"/>
          <w:sz w:val="26"/>
          <w:szCs w:val="26"/>
        </w:rPr>
        <w:t>Знакомится с письменной рецензией руководителя практики от Университета, устраняет ошибки и замечания, содержащиеся в отчёте, готовит ответы на вопросы, поставленные в рецензии, защищает отчёт.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  <w:r w:rsidRPr="00951E8C">
        <w:rPr>
          <w:b/>
          <w:color w:val="000000"/>
          <w:sz w:val="26"/>
          <w:szCs w:val="26"/>
          <w:lang w:val="ru-RU" w:eastAsia="ru-RU"/>
        </w:rPr>
        <w:t>Формы отчетности</w:t>
      </w:r>
    </w:p>
    <w:p w:rsidR="00743760" w:rsidRPr="00951E8C" w:rsidRDefault="00743760" w:rsidP="00743760">
      <w:pPr>
        <w:widowControl/>
        <w:adjustRightInd w:val="0"/>
        <w:ind w:firstLine="720"/>
        <w:jc w:val="center"/>
        <w:rPr>
          <w:b/>
          <w:color w:val="000000"/>
          <w:sz w:val="26"/>
          <w:szCs w:val="26"/>
          <w:lang w:val="ru-RU" w:eastAsia="ru-RU"/>
        </w:rPr>
      </w:pP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color w:val="000000"/>
          <w:sz w:val="26"/>
          <w:szCs w:val="26"/>
          <w:lang w:val="ru-RU" w:eastAsia="ru-RU"/>
        </w:rPr>
      </w:pPr>
      <w:r w:rsidRPr="00951E8C">
        <w:rPr>
          <w:color w:val="000000"/>
          <w:sz w:val="26"/>
          <w:szCs w:val="26"/>
          <w:lang w:val="ru-RU" w:eastAsia="ru-RU"/>
        </w:rPr>
        <w:t>По итогам прохождения учебной практики обучающийся обязан представить: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1.</w:t>
      </w:r>
      <w:r w:rsidRPr="003313EE">
        <w:rPr>
          <w:b/>
          <w:sz w:val="26"/>
          <w:szCs w:val="26"/>
          <w:lang w:val="ru-RU"/>
        </w:rPr>
        <w:t>Характеристику</w:t>
      </w:r>
      <w:r w:rsidRPr="00951E8C">
        <w:rPr>
          <w:sz w:val="26"/>
          <w:szCs w:val="26"/>
          <w:lang w:val="ru-RU"/>
        </w:rPr>
        <w:t xml:space="preserve"> на бланке организации, подписанную руководителем практики по месту её прохождения и заверенную печатью учреждения. 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В характеристике указывается фамилия, имя, отчество обучающегося, место и сроки прохождения практики. Также в характеристике должны быть отражены: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полнота и качество выполнения программы практики, отношение обучающегося к выполнению заданий, полученных в период практики, оценка результатов практики обучающегося;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проявленные обучающимся профессиональные и личные качества;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- выводы о профессиональной пригодности обучающегося.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2. Отчётные материалы: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2.1. </w:t>
      </w:r>
      <w:r w:rsidRPr="003313EE">
        <w:rPr>
          <w:b/>
          <w:sz w:val="26"/>
          <w:szCs w:val="26"/>
          <w:lang w:val="ru-RU"/>
        </w:rPr>
        <w:t>Дневник практики</w:t>
      </w:r>
      <w:r w:rsidRPr="00951E8C">
        <w:rPr>
          <w:sz w:val="26"/>
          <w:szCs w:val="26"/>
          <w:lang w:val="ru-RU" w:eastAsia="ru-RU"/>
        </w:rPr>
        <w:t xml:space="preserve">, </w:t>
      </w:r>
      <w:r w:rsidRPr="00951E8C">
        <w:rPr>
          <w:color w:val="000000"/>
          <w:sz w:val="26"/>
          <w:szCs w:val="26"/>
          <w:lang w:val="ru-RU" w:eastAsia="ru-RU"/>
        </w:rPr>
        <w:t>в котором указывается дата и краткое описание выполняемых работ. Записи в дневнике производятся обучающимся ежедневно и заверяются печатью и подписью руководителя практики по месту ее прохождения за каждый день практики.</w:t>
      </w:r>
    </w:p>
    <w:p w:rsidR="00743760" w:rsidRPr="00951E8C" w:rsidRDefault="00743760" w:rsidP="00743760">
      <w:pPr>
        <w:spacing w:line="276" w:lineRule="auto"/>
        <w:ind w:firstLine="720"/>
        <w:jc w:val="both"/>
        <w:rPr>
          <w:color w:val="000000"/>
          <w:sz w:val="26"/>
          <w:szCs w:val="26"/>
          <w:lang w:val="ru-RU"/>
        </w:rPr>
      </w:pPr>
      <w:r w:rsidRPr="00951E8C">
        <w:rPr>
          <w:color w:val="000000"/>
          <w:sz w:val="26"/>
          <w:szCs w:val="26"/>
          <w:lang w:val="ru-RU"/>
        </w:rPr>
        <w:t xml:space="preserve">2.2. </w:t>
      </w:r>
      <w:r w:rsidRPr="003313EE">
        <w:rPr>
          <w:b/>
          <w:sz w:val="26"/>
          <w:szCs w:val="26"/>
          <w:lang w:val="ru-RU"/>
        </w:rPr>
        <w:t>Отчет по практике</w:t>
      </w:r>
      <w:r w:rsidRPr="00951E8C">
        <w:rPr>
          <w:color w:val="000000"/>
          <w:sz w:val="26"/>
          <w:szCs w:val="26"/>
          <w:lang w:val="ru-RU"/>
        </w:rPr>
        <w:t xml:space="preserve"> в форме эссе, котором отражаются: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место и время прохождения практики;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план практики, составленный вместе с руководителем по месту практик;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описание выполненной работы по разделам программы; 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содержание наиболее интересных дел, документов, изученных обучающимся в процессе практики;</w:t>
      </w:r>
    </w:p>
    <w:p w:rsidR="00743760" w:rsidRPr="00951E8C" w:rsidRDefault="00743760" w:rsidP="00743760">
      <w:pPr>
        <w:widowControl/>
        <w:tabs>
          <w:tab w:val="left" w:pos="562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содержание судебных заседаний, приёмов граждан, на которых присутствовал обучающийся;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затруднения и сложные вопросы, возникшие при изучении конкретных дел и материалов;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предложения по совершенствованию организации и деятельности работы</w:t>
      </w:r>
      <w:r w:rsidR="008B44EA">
        <w:rPr>
          <w:sz w:val="26"/>
          <w:szCs w:val="26"/>
          <w:lang w:val="ru-RU" w:eastAsia="ru-RU"/>
        </w:rPr>
        <w:t xml:space="preserve"> правоохранительных органов</w:t>
      </w:r>
      <w:r w:rsidRPr="00951E8C">
        <w:rPr>
          <w:sz w:val="26"/>
          <w:szCs w:val="26"/>
          <w:lang w:val="ru-RU" w:eastAsia="ru-RU"/>
        </w:rPr>
        <w:t>, а также по изменениям законодательства;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результаты выполнения индивидуального задания;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рабочий график (план) проведения практики.</w:t>
      </w:r>
    </w:p>
    <w:p w:rsidR="00743760" w:rsidRPr="00951E8C" w:rsidRDefault="00743760" w:rsidP="00743760">
      <w:pPr>
        <w:widowControl/>
        <w:ind w:firstLine="720"/>
        <w:jc w:val="both"/>
        <w:rPr>
          <w:rFonts w:ascii="PragmaticaC" w:hAnsi="PragmaticaC" w:cs="PragmaticaC"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Отчет не должен быть повторением дневника или пересказом программы практики, учебника, законов или подзаконных актов. </w:t>
      </w:r>
      <w:r w:rsidRPr="00951E8C">
        <w:rPr>
          <w:color w:val="000000"/>
          <w:sz w:val="26"/>
          <w:szCs w:val="26"/>
          <w:lang w:val="ru-RU"/>
        </w:rPr>
        <w:t xml:space="preserve">Объём отчета 10-12 страниц (формат А4, шрифт текста — </w:t>
      </w:r>
      <w:r w:rsidRPr="00951E8C">
        <w:rPr>
          <w:color w:val="000000"/>
          <w:sz w:val="26"/>
          <w:szCs w:val="26"/>
        </w:rPr>
        <w:t>TimesNewRoman</w:t>
      </w:r>
      <w:r w:rsidRPr="00951E8C">
        <w:rPr>
          <w:color w:val="000000"/>
          <w:sz w:val="26"/>
          <w:szCs w:val="26"/>
          <w:lang w:val="ru-RU"/>
        </w:rPr>
        <w:t>, 14, междустрочный интервал -1,5). Текст печатается на одной стороне листа.</w:t>
      </w:r>
    </w:p>
    <w:p w:rsidR="00743760" w:rsidRPr="00951E8C" w:rsidRDefault="00743760" w:rsidP="00743760">
      <w:pPr>
        <w:shd w:val="clear" w:color="auto" w:fill="FFFFFF"/>
        <w:tabs>
          <w:tab w:val="left" w:pos="1411"/>
        </w:tabs>
        <w:ind w:firstLine="720"/>
        <w:jc w:val="both"/>
        <w:rPr>
          <w:sz w:val="26"/>
          <w:szCs w:val="26"/>
          <w:lang w:val="ru-RU"/>
        </w:rPr>
      </w:pPr>
      <w:r w:rsidRPr="00951E8C">
        <w:rPr>
          <w:color w:val="000000"/>
          <w:sz w:val="26"/>
          <w:szCs w:val="26"/>
          <w:lang w:val="ru-RU"/>
        </w:rPr>
        <w:t>Отчетные материалы и характеристика регистрируются инспектором института (филиала) и передаются для проверки руководителю практики от Университета.</w:t>
      </w:r>
      <w:r w:rsidRPr="00951E8C">
        <w:rPr>
          <w:sz w:val="26"/>
          <w:szCs w:val="26"/>
          <w:lang w:val="ru-RU"/>
        </w:rPr>
        <w:t xml:space="preserve"> Обучающиеся, чьи отчетные материалы или характеристика оформлены неполно или небрежно к защите  практики не допускаются.</w:t>
      </w:r>
    </w:p>
    <w:p w:rsidR="00743760" w:rsidRPr="00951E8C" w:rsidRDefault="00743760" w:rsidP="00743760">
      <w:pPr>
        <w:widowControl/>
        <w:tabs>
          <w:tab w:val="left" w:pos="581"/>
        </w:tabs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Представленные обучающимся характеристика и отчетные материалы практики передаются преподавателю - руководителю практики для рецензирования и оценки ее результатов. При положительной рецензии обучающийся допускается к защите отчета о практике.</w:t>
      </w:r>
    </w:p>
    <w:p w:rsidR="00743760" w:rsidRPr="00951E8C" w:rsidRDefault="00743760" w:rsidP="00743760">
      <w:pPr>
        <w:widowControl/>
        <w:adjustRightInd w:val="0"/>
        <w:ind w:firstLine="720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Во время защиты обучающийся должен ответить на вопросы, поставленные преподавателем в рецензии.</w:t>
      </w:r>
    </w:p>
    <w:p w:rsidR="00743760" w:rsidRPr="00951E8C" w:rsidRDefault="00743760" w:rsidP="00743760">
      <w:pPr>
        <w:shd w:val="clear" w:color="auto" w:fill="FFFFFF"/>
        <w:ind w:firstLine="720"/>
        <w:jc w:val="center"/>
        <w:rPr>
          <w:b/>
          <w:bCs/>
          <w:caps/>
          <w:sz w:val="26"/>
          <w:szCs w:val="26"/>
          <w:lang w:val="ru-RU"/>
        </w:rPr>
      </w:pPr>
    </w:p>
    <w:p w:rsidR="00743760" w:rsidRPr="00951E8C" w:rsidRDefault="00743760" w:rsidP="00743760">
      <w:pPr>
        <w:tabs>
          <w:tab w:val="left" w:pos="383"/>
        </w:tabs>
        <w:ind w:firstLine="720"/>
        <w:jc w:val="center"/>
        <w:outlineLvl w:val="0"/>
        <w:rPr>
          <w:b/>
          <w:bCs/>
          <w:sz w:val="26"/>
          <w:szCs w:val="26"/>
          <w:lang w:val="ru-RU"/>
        </w:rPr>
      </w:pPr>
    </w:p>
    <w:p w:rsidR="00743760" w:rsidRPr="00951E8C" w:rsidRDefault="003B3846" w:rsidP="00743760">
      <w:pPr>
        <w:suppressAutoHyphens/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  <w:bookmarkStart w:id="0" w:name="_Toc529538717"/>
      <w:r w:rsidRPr="00951E8C">
        <w:rPr>
          <w:rFonts w:eastAsia="Calibri"/>
          <w:b/>
          <w:bCs/>
          <w:sz w:val="26"/>
          <w:szCs w:val="26"/>
          <w:lang w:val="ru-RU"/>
        </w:rPr>
        <w:t>3.2</w:t>
      </w:r>
      <w:r w:rsidR="002B0AE1">
        <w:rPr>
          <w:rFonts w:eastAsia="Calibri"/>
          <w:b/>
          <w:bCs/>
          <w:sz w:val="26"/>
          <w:szCs w:val="26"/>
          <w:lang w:val="ru-RU"/>
        </w:rPr>
        <w:t>Примерные к</w:t>
      </w:r>
      <w:r w:rsidR="00743760" w:rsidRPr="00951E8C">
        <w:rPr>
          <w:rFonts w:eastAsia="Calibri"/>
          <w:b/>
          <w:bCs/>
          <w:sz w:val="26"/>
          <w:szCs w:val="26"/>
          <w:lang w:val="ru-RU"/>
        </w:rPr>
        <w:t xml:space="preserve">онтрольные вопросы </w:t>
      </w:r>
      <w:bookmarkEnd w:id="0"/>
      <w:r w:rsidR="00743760" w:rsidRPr="00951E8C">
        <w:rPr>
          <w:rFonts w:eastAsia="Calibri"/>
          <w:b/>
          <w:bCs/>
          <w:sz w:val="26"/>
          <w:szCs w:val="26"/>
          <w:lang w:val="ru-RU"/>
        </w:rPr>
        <w:t xml:space="preserve">при собеседовании в рамках защиты отчета </w:t>
      </w:r>
    </w:p>
    <w:p w:rsidR="00743760" w:rsidRPr="00951E8C" w:rsidRDefault="00743760" w:rsidP="00743760">
      <w:pPr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1.</w:t>
      </w:r>
      <w:r w:rsidRPr="00AA6095">
        <w:rPr>
          <w:sz w:val="26"/>
          <w:szCs w:val="26"/>
          <w:lang w:val="ru-RU"/>
        </w:rPr>
        <w:tab/>
        <w:t>Структура органа прокуратуры – места прохождения практики.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2.</w:t>
      </w:r>
      <w:r w:rsidRPr="00AA6095">
        <w:rPr>
          <w:sz w:val="26"/>
          <w:szCs w:val="26"/>
          <w:lang w:val="ru-RU"/>
        </w:rPr>
        <w:tab/>
        <w:t>Основные нормативно-правовые акты, регламентирующие деятельность прокуратуры.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3.</w:t>
      </w:r>
      <w:r w:rsidRPr="00AA6095">
        <w:rPr>
          <w:sz w:val="26"/>
          <w:szCs w:val="26"/>
          <w:lang w:val="ru-RU"/>
        </w:rPr>
        <w:tab/>
        <w:t>Понятие прокурорского надзора.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4.</w:t>
      </w:r>
      <w:r w:rsidRPr="00AA6095">
        <w:rPr>
          <w:sz w:val="26"/>
          <w:szCs w:val="26"/>
          <w:lang w:val="ru-RU"/>
        </w:rPr>
        <w:tab/>
        <w:t>Отрасли прокурорского надзора.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5.</w:t>
      </w:r>
      <w:r w:rsidRPr="00AA6095">
        <w:rPr>
          <w:sz w:val="26"/>
          <w:szCs w:val="26"/>
          <w:lang w:val="ru-RU"/>
        </w:rPr>
        <w:tab/>
        <w:t>Полномочия прокурора.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6.</w:t>
      </w:r>
      <w:r w:rsidRPr="00AA6095">
        <w:rPr>
          <w:sz w:val="26"/>
          <w:szCs w:val="26"/>
          <w:lang w:val="ru-RU"/>
        </w:rPr>
        <w:tab/>
        <w:t>Акты прокурорского реагирования.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7.</w:t>
      </w:r>
      <w:r w:rsidRPr="00AA6095">
        <w:rPr>
          <w:sz w:val="26"/>
          <w:szCs w:val="26"/>
          <w:lang w:val="ru-RU"/>
        </w:rPr>
        <w:tab/>
        <w:t>Понятие и полномочия прокурора в уголовном судопроизводстве.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8.</w:t>
      </w:r>
      <w:r w:rsidRPr="00AA6095">
        <w:rPr>
          <w:sz w:val="26"/>
          <w:szCs w:val="26"/>
          <w:lang w:val="ru-RU"/>
        </w:rPr>
        <w:tab/>
        <w:t>Понятие и полномочия прокурора в гражданском и арбитражном судопроизводстве.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9.</w:t>
      </w:r>
      <w:r w:rsidRPr="00AA6095">
        <w:rPr>
          <w:sz w:val="26"/>
          <w:szCs w:val="26"/>
          <w:lang w:val="ru-RU"/>
        </w:rPr>
        <w:tab/>
        <w:t>Понятие и полномочия прокурора в административном производстве и судопроизводстве.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10.</w:t>
      </w:r>
      <w:r w:rsidRPr="00AA6095">
        <w:rPr>
          <w:sz w:val="26"/>
          <w:szCs w:val="26"/>
          <w:lang w:val="ru-RU"/>
        </w:rPr>
        <w:tab/>
        <w:t>Прокурорский надзор за предварительным следствием и за дознанием. Сходство и различия полномочий прокурора по надзору за предварительным следствием и дознанием.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11.</w:t>
      </w:r>
      <w:r w:rsidRPr="00AA6095">
        <w:rPr>
          <w:sz w:val="26"/>
          <w:szCs w:val="26"/>
          <w:lang w:val="ru-RU"/>
        </w:rPr>
        <w:tab/>
        <w:t>Порядок составления и оформления процессуальных решений, ходатайств, представлений прокурора по уголовному делу (по выбору рецензента, исходя из содержания отчёта).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12.</w:t>
      </w:r>
      <w:r w:rsidRPr="00AA6095">
        <w:rPr>
          <w:sz w:val="26"/>
          <w:szCs w:val="26"/>
          <w:lang w:val="ru-RU"/>
        </w:rPr>
        <w:tab/>
        <w:t>Участие прокурора в рассмотрении судебных дел (уголовных, гражданских, административных, арбитражных).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13.</w:t>
      </w:r>
      <w:r w:rsidRPr="00AA6095">
        <w:rPr>
          <w:sz w:val="26"/>
          <w:szCs w:val="26"/>
          <w:lang w:val="ru-RU"/>
        </w:rPr>
        <w:tab/>
        <w:t>Обжалование прокурором судебных решений и участие в проверочных стадиях судопроизводства.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14.</w:t>
      </w:r>
      <w:r w:rsidRPr="00AA6095">
        <w:rPr>
          <w:sz w:val="26"/>
          <w:szCs w:val="26"/>
          <w:lang w:val="ru-RU"/>
        </w:rPr>
        <w:tab/>
        <w:t>Организация делопроизводства в органах прокуратуры.</w:t>
      </w:r>
    </w:p>
    <w:p w:rsidR="00AA6095" w:rsidRPr="00AA6095" w:rsidRDefault="00AA6095" w:rsidP="00AA6095">
      <w:pPr>
        <w:suppressAutoHyphens/>
        <w:ind w:firstLine="720"/>
        <w:jc w:val="both"/>
        <w:rPr>
          <w:sz w:val="26"/>
          <w:szCs w:val="26"/>
          <w:lang w:val="ru-RU"/>
        </w:rPr>
      </w:pPr>
      <w:r w:rsidRPr="00AA6095">
        <w:rPr>
          <w:sz w:val="26"/>
          <w:szCs w:val="26"/>
          <w:lang w:val="ru-RU"/>
        </w:rPr>
        <w:t>15.</w:t>
      </w:r>
      <w:r w:rsidRPr="00AA6095">
        <w:rPr>
          <w:sz w:val="26"/>
          <w:szCs w:val="26"/>
          <w:lang w:val="ru-RU"/>
        </w:rPr>
        <w:tab/>
        <w:t>Выявление недостатков работы органов прокуратуры и разработка предложений по совершенствованию существующего порядка работы.</w:t>
      </w:r>
    </w:p>
    <w:p w:rsidR="00743760" w:rsidRPr="00951E8C" w:rsidRDefault="00743760" w:rsidP="00743760">
      <w:pPr>
        <w:suppressAutoHyphens/>
        <w:ind w:firstLine="720"/>
        <w:jc w:val="both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left="102"/>
        <w:jc w:val="center"/>
        <w:outlineLvl w:val="0"/>
        <w:rPr>
          <w:rFonts w:eastAsia="Calibri"/>
          <w:b/>
          <w:bCs/>
          <w:sz w:val="26"/>
          <w:szCs w:val="26"/>
          <w:lang w:val="ru-RU"/>
        </w:rPr>
      </w:pPr>
    </w:p>
    <w:p w:rsidR="00743760" w:rsidRPr="00951E8C" w:rsidRDefault="003B3846" w:rsidP="00743760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 xml:space="preserve">3.3 </w:t>
      </w:r>
      <w:r w:rsidR="00743760" w:rsidRPr="00951E8C">
        <w:rPr>
          <w:b/>
          <w:sz w:val="26"/>
          <w:szCs w:val="26"/>
          <w:lang w:val="ru-RU"/>
        </w:rPr>
        <w:t>Примерная структура индивидуального задания.</w:t>
      </w:r>
    </w:p>
    <w:p w:rsidR="00743760" w:rsidRPr="00951E8C" w:rsidRDefault="00743760" w:rsidP="00743760">
      <w:pPr>
        <w:ind w:firstLine="720"/>
        <w:rPr>
          <w:sz w:val="26"/>
          <w:szCs w:val="26"/>
          <w:lang w:val="ru-RU"/>
        </w:rPr>
      </w:pP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Руководителем практики от Университета выбирается один из предложенных вариантов индивидуальных заданий или, по согласованию с обучающимся, исходя из сферы его интересов, формулируется другое задание.</w:t>
      </w:r>
    </w:p>
    <w:p w:rsidR="00743760" w:rsidRPr="00951E8C" w:rsidRDefault="00743760" w:rsidP="00743760">
      <w:pPr>
        <w:ind w:firstLine="720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pacing w:line="360" w:lineRule="auto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lastRenderedPageBreak/>
        <w:t>Задание № 1</w:t>
      </w:r>
    </w:p>
    <w:p w:rsidR="00007EA9" w:rsidRPr="00007EA9" w:rsidRDefault="00007EA9" w:rsidP="00007EA9">
      <w:pPr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Надзорное производство на стадии возбуждения уголовного дела</w:t>
      </w:r>
    </w:p>
    <w:p w:rsidR="00007EA9" w:rsidRPr="00007EA9" w:rsidRDefault="00007EA9" w:rsidP="00007EA9">
      <w:pPr>
        <w:suppressAutoHyphens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Изучите полномочия прокурора по надзору на стадии предварительного расследования. Изучите надзорные производства по возбуждённым уголовным делам, находящиеся в производстве руководителя практики, а также надзорные производства по материалам, по которым вынесено постановление об отказа в возбуждении уголовного дела (отказные материалы). После консультаций с руководителем самостоятельно составьте: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(п.4 ч. 1 ст. 140 УПК РФ);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постановление об отмене постановления о возбуждении уголовного дела (ч. 4 ст. 46 УПК РФ);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постановление об отмене постановления следователя (дознавателя) об отказе в возбуждении уголовного дела (ч. 6 ст. 148 УПК РФ);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иные документы (указания, запросы и др.) по согласованию с руководителем практики от прокуратуры.</w:t>
      </w:r>
    </w:p>
    <w:p w:rsid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E7236C" w:rsidRDefault="00E7236C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E7236C" w:rsidRDefault="00E7236C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Pr="00007EA9" w:rsidRDefault="00C6675E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lastRenderedPageBreak/>
        <w:t>Задание № 2</w:t>
      </w:r>
    </w:p>
    <w:p w:rsidR="00007EA9" w:rsidRPr="00007EA9" w:rsidRDefault="00007EA9" w:rsidP="00007EA9">
      <w:pPr>
        <w:suppressAutoHyphens/>
        <w:ind w:firstLine="709"/>
        <w:jc w:val="center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Анализ надзорной практики в отношении отказов в возбуждении уголовных дел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</w:rPr>
      </w:pPr>
      <w:r w:rsidRPr="00007EA9">
        <w:rPr>
          <w:sz w:val="26"/>
          <w:szCs w:val="26"/>
          <w:lang w:val="ru-RU"/>
        </w:rPr>
        <w:t xml:space="preserve">На основе изученных в ходе практики материалов уголовных дел (находящихся или находившихся в производстве у прокурора – руководителя по месту практики) проанализировать практику отказа в возбуждении уголовного дела. </w:t>
      </w:r>
      <w:r w:rsidRPr="00007EA9">
        <w:rPr>
          <w:sz w:val="26"/>
          <w:szCs w:val="26"/>
        </w:rPr>
        <w:t>Заполнить таблицу: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276"/>
        <w:gridCol w:w="1134"/>
        <w:gridCol w:w="993"/>
        <w:gridCol w:w="1700"/>
        <w:gridCol w:w="2977"/>
      </w:tblGrid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Основание отказа в возбуждении уголовного дела</w:t>
            </w: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Признаки какого преступления (квалификаия по УК РФ)</w:t>
            </w: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Обжаловалось ли постановление об отказе в органы прокуратуры</w:t>
            </w: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Обжаловалось ли постановление об отказе в суд</w:t>
            </w: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Срок, в течение которого принято решение об отмене постановления об отказе</w:t>
            </w: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Какова в итоге судьба дела (возбуждено, расследовано, передано в суд или вынесено новое постановление об отказе, которое остаётся в силе)</w:t>
            </w: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52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993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0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Проанализировав полученные результаты сделать выводы об имеющихся закономерностях или об их отсутствии.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lastRenderedPageBreak/>
        <w:t>Задание № 3.</w:t>
      </w: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Участие прокурора в гражданском судопроизводстве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Изучите полномочия прокурора в гражданском судопроизводстве. Изучите дела и материалы, находящиеся в производстве руководителя практики и на их основе подготовьте проекты: 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заявления в защиту прав и законных интересов гражданина, который по состоянию здоровья, возрасту, недееспособности и другим уважительным причинам не может сам обратиться в суд (ч.1 ст. 45 ГПК РФ);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- заключения прокурора по делу (ч. 3 ст. 45 ГПК РФ – по выбору </w:t>
      </w:r>
      <w:r w:rsidR="005C26D1">
        <w:rPr>
          <w:sz w:val="26"/>
          <w:szCs w:val="26"/>
          <w:lang w:val="ru-RU"/>
        </w:rPr>
        <w:t>обучающегося</w:t>
      </w:r>
      <w:r w:rsidRPr="00007EA9">
        <w:rPr>
          <w:sz w:val="26"/>
          <w:szCs w:val="26"/>
          <w:lang w:val="ru-RU"/>
        </w:rPr>
        <w:t>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апелляционное представление прокурора по гражданскому делу.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C6675E" w:rsidRDefault="00C6675E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lastRenderedPageBreak/>
        <w:t>Задание № 4.</w:t>
      </w: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Участие прокурора в административном деле (в рамках КАС РФ)</w:t>
      </w: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Изучите полномочия прокурора в административном деле. Изучите дела и материалы, находящиеся в производстве руководителя практики и на их основе подготовьте проекты: 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административного искового заявления в защиту прав и законных интересов гражданина, который по состоянию здоровья, возрасту, недееспособности и другим уважительным причинам не может сам обратиться в суд (ч.1 ст. 39 КАС РФ);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 xml:space="preserve">- заключения прокурора по административному делу в случае вступления прокурора в процесс(ч. 7 ст. 39 КАС РФ – по выбору </w:t>
      </w:r>
      <w:r w:rsidR="005C26D1">
        <w:rPr>
          <w:sz w:val="26"/>
          <w:szCs w:val="26"/>
          <w:lang w:val="ru-RU"/>
        </w:rPr>
        <w:t>обучающегося</w:t>
      </w:r>
      <w:r w:rsidRPr="00007EA9">
        <w:rPr>
          <w:sz w:val="26"/>
          <w:szCs w:val="26"/>
          <w:lang w:val="ru-RU"/>
        </w:rPr>
        <w:t>);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- апелляционное представление прокурора по административному делу (ч. 2 ст. 295 КАС РФ).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D57FF8" w:rsidRDefault="00D57FF8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lastRenderedPageBreak/>
        <w:t>Задание № 5.</w:t>
      </w:r>
    </w:p>
    <w:p w:rsidR="00007EA9" w:rsidRPr="00007EA9" w:rsidRDefault="00007EA9" w:rsidP="00007EA9">
      <w:pPr>
        <w:suppressAutoHyphens/>
        <w:ind w:firstLine="709"/>
        <w:jc w:val="center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center"/>
        <w:rPr>
          <w:b/>
          <w:sz w:val="26"/>
          <w:szCs w:val="26"/>
          <w:lang w:val="ru-RU"/>
        </w:rPr>
      </w:pPr>
      <w:r w:rsidRPr="00007EA9">
        <w:rPr>
          <w:b/>
          <w:sz w:val="26"/>
          <w:szCs w:val="26"/>
          <w:lang w:val="ru-RU"/>
        </w:rPr>
        <w:t>Анализ практики возвращения уголовных дел следователю или дознавателю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</w:rPr>
      </w:pPr>
      <w:r w:rsidRPr="00007EA9">
        <w:rPr>
          <w:sz w:val="26"/>
          <w:szCs w:val="26"/>
          <w:lang w:val="ru-RU"/>
        </w:rPr>
        <w:t xml:space="preserve">На основе изученных в ходе практики материалов уголовных дел (находящихся или находившихся в производстве у прокурора – руководителя по месту практики) проанализировать практику возвращения уголовных дел следователю или дознавателю. </w:t>
      </w:r>
      <w:r w:rsidRPr="00007EA9">
        <w:rPr>
          <w:sz w:val="26"/>
          <w:szCs w:val="26"/>
        </w:rPr>
        <w:t>Заполнить таблицу:</w:t>
      </w: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4"/>
        <w:gridCol w:w="1985"/>
        <w:gridCol w:w="1842"/>
        <w:gridCol w:w="1701"/>
      </w:tblGrid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Состав преступления (по УК РФ)</w:t>
            </w: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Основание возвращения (п. 2 ч. 1 ст. 221 УПК РФ)</w:t>
            </w: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Сроки, в которые следователь выполнил указания прокурора или устранил недостатки</w:t>
            </w: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Возвращалось ли дело повторно? Сколько раз?</w:t>
            </w: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jc w:val="both"/>
              <w:rPr>
                <w:sz w:val="26"/>
                <w:szCs w:val="26"/>
                <w:lang w:val="ru-RU"/>
              </w:rPr>
            </w:pPr>
            <w:r w:rsidRPr="00007EA9">
              <w:rPr>
                <w:sz w:val="26"/>
                <w:szCs w:val="26"/>
                <w:lang w:val="ru-RU"/>
              </w:rPr>
              <w:t>Обжаловалось ли постановление прокурора о возвращении уголовного дела следователем (ч. 4 ст. 221 УПК РФ)?</w:t>
            </w:r>
          </w:p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007EA9" w:rsidRPr="00C6675E" w:rsidTr="00C6675E">
        <w:tc>
          <w:tcPr>
            <w:tcW w:w="1668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4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007EA9" w:rsidRPr="00007EA9" w:rsidRDefault="00007EA9" w:rsidP="00C6675E">
            <w:pPr>
              <w:suppressAutoHyphens/>
              <w:ind w:firstLine="709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</w:p>
    <w:p w:rsidR="00007EA9" w:rsidRPr="00007EA9" w:rsidRDefault="00007EA9" w:rsidP="00007EA9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007EA9">
        <w:rPr>
          <w:sz w:val="26"/>
          <w:szCs w:val="26"/>
          <w:lang w:val="ru-RU"/>
        </w:rPr>
        <w:t>Проанализировав полученные результаты сделать выводы об имеющихся закономерностях или об их отсутствии.</w:t>
      </w:r>
    </w:p>
    <w:p w:rsidR="00743760" w:rsidRPr="00743760" w:rsidRDefault="00743760" w:rsidP="00743760">
      <w:pPr>
        <w:ind w:left="102" w:firstLine="720"/>
        <w:jc w:val="both"/>
        <w:outlineLvl w:val="0"/>
        <w:rPr>
          <w:rFonts w:eastAsia="Calibri"/>
          <w:b/>
          <w:bCs/>
          <w:sz w:val="28"/>
          <w:szCs w:val="28"/>
          <w:lang w:val="ru-RU"/>
        </w:rPr>
      </w:pPr>
    </w:p>
    <w:p w:rsidR="00743760" w:rsidRDefault="00743760" w:rsidP="00743760">
      <w:pPr>
        <w:ind w:firstLine="720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ab/>
      </w:r>
    </w:p>
    <w:p w:rsidR="00D57FF8" w:rsidRDefault="00D57FF8" w:rsidP="00743760">
      <w:pPr>
        <w:ind w:firstLine="720"/>
        <w:rPr>
          <w:sz w:val="28"/>
          <w:szCs w:val="28"/>
          <w:lang w:val="ru-RU"/>
        </w:rPr>
      </w:pPr>
    </w:p>
    <w:p w:rsidR="00D57FF8" w:rsidRDefault="00D57FF8" w:rsidP="00743760">
      <w:pPr>
        <w:ind w:firstLine="720"/>
        <w:rPr>
          <w:sz w:val="28"/>
          <w:szCs w:val="28"/>
          <w:lang w:val="ru-RU"/>
        </w:rPr>
      </w:pPr>
    </w:p>
    <w:p w:rsidR="00D57FF8" w:rsidRDefault="00D57FF8" w:rsidP="00743760">
      <w:pPr>
        <w:ind w:firstLine="720"/>
        <w:rPr>
          <w:sz w:val="28"/>
          <w:szCs w:val="28"/>
          <w:lang w:val="ru-RU"/>
        </w:rPr>
      </w:pPr>
    </w:p>
    <w:p w:rsidR="00D57FF8" w:rsidRDefault="00D57FF8" w:rsidP="00743760">
      <w:pPr>
        <w:ind w:firstLine="720"/>
        <w:rPr>
          <w:sz w:val="28"/>
          <w:szCs w:val="28"/>
          <w:lang w:val="ru-RU"/>
        </w:rPr>
      </w:pPr>
    </w:p>
    <w:p w:rsidR="00D57FF8" w:rsidRDefault="00D57FF8" w:rsidP="00743760">
      <w:pPr>
        <w:ind w:firstLine="720"/>
        <w:rPr>
          <w:sz w:val="28"/>
          <w:szCs w:val="28"/>
          <w:lang w:val="ru-RU"/>
        </w:rPr>
      </w:pPr>
    </w:p>
    <w:p w:rsidR="00D57FF8" w:rsidRDefault="00D57FF8" w:rsidP="00743760">
      <w:pPr>
        <w:ind w:firstLine="720"/>
        <w:rPr>
          <w:sz w:val="28"/>
          <w:szCs w:val="28"/>
          <w:lang w:val="ru-RU"/>
        </w:rPr>
      </w:pPr>
    </w:p>
    <w:p w:rsidR="00D57FF8" w:rsidRPr="00743760" w:rsidRDefault="00D57FF8" w:rsidP="00743760">
      <w:pPr>
        <w:ind w:firstLine="720"/>
        <w:rPr>
          <w:rFonts w:eastAsia="Calibri"/>
          <w:lang w:val="ru-RU"/>
        </w:rPr>
      </w:pPr>
    </w:p>
    <w:p w:rsidR="00743760" w:rsidRPr="00743760" w:rsidRDefault="00743760" w:rsidP="00743760">
      <w:pPr>
        <w:suppressAutoHyphens/>
        <w:ind w:firstLine="709"/>
        <w:jc w:val="both"/>
        <w:rPr>
          <w:lang w:val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  <w:r w:rsidRPr="00B31E51">
        <w:rPr>
          <w:b/>
          <w:sz w:val="26"/>
          <w:szCs w:val="26"/>
        </w:rPr>
        <w:lastRenderedPageBreak/>
        <w:t>IV</w:t>
      </w:r>
      <w:r w:rsidRPr="00951E8C">
        <w:rPr>
          <w:b/>
          <w:sz w:val="26"/>
          <w:szCs w:val="26"/>
          <w:lang w:val="ru-RU"/>
        </w:rPr>
        <w:t>. УЧЕБНО-МЕТОДИЧЕСКОЕ ОБЕСПЕЧЕНИЕ</w:t>
      </w:r>
    </w:p>
    <w:p w:rsidR="00951E8C" w:rsidRPr="00951E8C" w:rsidRDefault="00951E8C" w:rsidP="00951E8C">
      <w:pPr>
        <w:ind w:firstLine="709"/>
        <w:contextualSpacing/>
        <w:rPr>
          <w:bCs/>
          <w:i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contextualSpacing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4.1. Нормативные правовые акты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4.1.1. Международно-правовые акты</w:t>
      </w:r>
    </w:p>
    <w:p w:rsidR="00951E8C" w:rsidRPr="00951E8C" w:rsidRDefault="00951E8C" w:rsidP="00951E8C">
      <w:pPr>
        <w:ind w:firstLine="709"/>
        <w:jc w:val="both"/>
        <w:rPr>
          <w:bCs/>
          <w:sz w:val="26"/>
          <w:szCs w:val="26"/>
          <w:lang w:val="ru-RU" w:eastAsia="ru-RU"/>
        </w:rPr>
      </w:pPr>
    </w:p>
    <w:p w:rsidR="00951E8C" w:rsidRPr="009D38D3" w:rsidRDefault="00951E8C" w:rsidP="00951E8C">
      <w:pPr>
        <w:adjustRightInd w:val="0"/>
        <w:spacing w:line="320" w:lineRule="exact"/>
        <w:ind w:firstLine="709"/>
        <w:jc w:val="both"/>
        <w:rPr>
          <w:sz w:val="26"/>
          <w:szCs w:val="26"/>
          <w:lang w:val="el-GR" w:eastAsia="ru-RU"/>
        </w:rPr>
      </w:pPr>
      <w:r w:rsidRPr="009D38D3">
        <w:rPr>
          <w:spacing w:val="3"/>
          <w:sz w:val="26"/>
          <w:szCs w:val="26"/>
          <w:lang w:val="el-GR" w:eastAsia="ru-RU"/>
        </w:rPr>
        <w:t xml:space="preserve">Всеобщая декларация прав человека, одобренная Генеральной </w:t>
      </w:r>
      <w:r w:rsidRPr="009D38D3">
        <w:rPr>
          <w:sz w:val="26"/>
          <w:szCs w:val="26"/>
          <w:lang w:val="el-GR" w:eastAsia="ru-RU"/>
        </w:rPr>
        <w:t xml:space="preserve">Ассамблеей ООН 10 декабря 1948 г. </w:t>
      </w:r>
    </w:p>
    <w:p w:rsidR="00951E8C" w:rsidRPr="009D38D3" w:rsidRDefault="00951E8C" w:rsidP="00951E8C">
      <w:pPr>
        <w:adjustRightInd w:val="0"/>
        <w:spacing w:line="320" w:lineRule="exact"/>
        <w:ind w:right="10" w:firstLine="709"/>
        <w:jc w:val="both"/>
        <w:rPr>
          <w:sz w:val="26"/>
          <w:szCs w:val="26"/>
          <w:lang w:val="el-GR" w:eastAsia="ru-RU"/>
        </w:rPr>
      </w:pPr>
      <w:r w:rsidRPr="009D38D3">
        <w:rPr>
          <w:sz w:val="26"/>
          <w:szCs w:val="26"/>
          <w:lang w:val="el-GR" w:eastAsia="ru-RU"/>
        </w:rPr>
        <w:t>Конвенция о защите прав человека и основных свобод, принятая Советом Европы 4 ноября 1950 г., и Протоколы №№1, 4, 6 и 7 к ней.</w:t>
      </w:r>
    </w:p>
    <w:p w:rsidR="00951E8C" w:rsidRPr="009D38D3" w:rsidRDefault="00951E8C" w:rsidP="00951E8C">
      <w:pPr>
        <w:adjustRightInd w:val="0"/>
        <w:spacing w:line="320" w:lineRule="exact"/>
        <w:ind w:right="14" w:firstLine="709"/>
        <w:jc w:val="both"/>
        <w:rPr>
          <w:sz w:val="26"/>
          <w:szCs w:val="26"/>
          <w:lang w:val="el-GR" w:eastAsia="ru-RU"/>
        </w:rPr>
      </w:pPr>
      <w:r w:rsidRPr="009D38D3">
        <w:rPr>
          <w:spacing w:val="-4"/>
          <w:sz w:val="26"/>
          <w:szCs w:val="26"/>
          <w:lang w:val="el-GR" w:eastAsia="ru-RU"/>
        </w:rPr>
        <w:t>Международный пакт о гражданских и политических правах, одоб</w:t>
      </w:r>
      <w:r w:rsidRPr="009D38D3">
        <w:rPr>
          <w:sz w:val="26"/>
          <w:szCs w:val="26"/>
          <w:lang w:val="el-GR" w:eastAsia="ru-RU"/>
        </w:rPr>
        <w:t>ренный Генеральной Ассамблеей ООН 19 декабря 1966 г., и Факультативный протокол к нему.</w:t>
      </w:r>
    </w:p>
    <w:p w:rsidR="00951E8C" w:rsidRPr="00951E8C" w:rsidRDefault="00951E8C" w:rsidP="00951E8C">
      <w:pPr>
        <w:tabs>
          <w:tab w:val="left" w:pos="4353"/>
        </w:tabs>
        <w:ind w:firstLine="709"/>
        <w:contextualSpacing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ab/>
      </w: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4.1.2. Законодательство РФ и Оренбургской области</w:t>
      </w:r>
    </w:p>
    <w:p w:rsidR="00951E8C" w:rsidRPr="00951E8C" w:rsidRDefault="00951E8C" w:rsidP="00951E8C">
      <w:pPr>
        <w:ind w:firstLine="709"/>
        <w:jc w:val="both"/>
        <w:rPr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Конституция Российской Федерации, принятая всенародным голосованием 12 декабря 1993 г.с изменениями, одобренными в ходе общероссийского голосования 1 июля 2020 г.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Конституционном Суде РФ» от 21 июля 1994 г. №1-ФКЗ (ред. от 09.11.2020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судебной системе Российской Федерации» от 31 декабря 1996 г. № 1-ФКЗ(ред.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«О военных судах Российской Федерации» от 23 июня 1999 г. № 1-ФКЗ(ред.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от 7 февраля 2011 г. №1-ФКЗ «О судах общей юрисдикции в Российской Федерации»(ред.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конституционный закон от 5 февраля 2014 г. №3-ФКЗ «О Верховном Суде Российской Федерации»(ред. от 02.08.2019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Закон РФ «О статусе судей в Российской Федерации» от 26 июня 1992 г. №3132-1 (ред. от 08.12.2020 г., с изм. от 30.12.2020 г.).</w:t>
      </w:r>
    </w:p>
    <w:p w:rsid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 мировых судьях в Российской Федерации» от 17 декабря 1998 г. №188-ФЗ (ред. от 05.04.2021г.).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 прокуратуре Российской Федерации» от 17 января 1992 г. №2202-1 (ред. от 30.12.2020 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от 3 апреля 1995 г. №40-ФЗ «О Федеральной службе безопасности» (ред. от 09.11.2020 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 государственной защите судей, должностных лиц правоохранительных и контролирующих органов» от 20 апреля 1995 г. №45-ФЗ (ред. от 05.04.2021 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«Об оперативно-розыскной деятельности» от 12 августа 1995 г. №144-ФЗ(ред. от 30.12.2020 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«Об органах принудительного исполнения Российской Федерации» от 21 июля 1997 г.№118-ФЗ (ред. от 27.12.2019 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 xml:space="preserve">Федеральный закон «Об адвокатской деятельности и адвокатуре в Российской Федерации» от 31 мая 2002 г. № 63-ФЗ (ред. от 31.07.2020 г. с изм. и </w:t>
      </w:r>
      <w:r w:rsidRPr="00150D8A">
        <w:rPr>
          <w:sz w:val="26"/>
          <w:szCs w:val="26"/>
          <w:lang w:val="ru-RU" w:eastAsia="ru-RU"/>
        </w:rPr>
        <w:lastRenderedPageBreak/>
        <w:t>доп., вступ. в силу с 01.03.2021 г.).</w:t>
      </w:r>
    </w:p>
    <w:p w:rsidR="00150D8A" w:rsidRPr="00150D8A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от 28 декабря 2010 г. №403-ФЗ «О Следственном комитете Российской Федерации» (ред. от 27.10.2020 г.).</w:t>
      </w:r>
    </w:p>
    <w:p w:rsidR="00150D8A" w:rsidRPr="00951E8C" w:rsidRDefault="00150D8A" w:rsidP="00150D8A">
      <w:pPr>
        <w:ind w:firstLine="709"/>
        <w:jc w:val="both"/>
        <w:rPr>
          <w:sz w:val="26"/>
          <w:szCs w:val="26"/>
          <w:lang w:val="ru-RU" w:eastAsia="ru-RU"/>
        </w:rPr>
      </w:pPr>
      <w:r w:rsidRPr="00150D8A">
        <w:rPr>
          <w:sz w:val="26"/>
          <w:szCs w:val="26"/>
          <w:lang w:val="ru-RU" w:eastAsia="ru-RU"/>
        </w:rPr>
        <w:t>Федеральный закон «О полиции» от 7 февраля 2011 г. №3-ФЗ (ред. от 05.04.2021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Уголовно-процессуальный кодекс РФ от 18 декабря 2001 г №174-ФЗ(ред. от 05.04.2021 г., с изм. от 13.04.2021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Кодекс РФ об административных правонарушениях от 30 декабря 2001 г. № 195-ФЗ (ред. от 05.04.2021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«Об органах судейского сообщества в Российской Федерации» от 14 марта 2002 г. №30-ФЗ(ред.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Гражданский процессуальный кодекс Российской Федерации от 14 ноября 2002 г. №138-ФЗ(ред. от 08.12.2020 г., с изм. от 02.03.2021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22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декабря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2008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г. №262-ФЗ «Об обеспечении доступа к информации о деятельности судов в Российской Федерации»(ред. от 08.12.2020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27 декабря 2009 г. №345-ФЗ «О территориальной юрисдикции окружных (флотских) военных судов»(ред. от 29.12.2020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Федеральный закон от 30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апреля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2010</w:t>
      </w:r>
      <w:r w:rsidRPr="009D38D3">
        <w:rPr>
          <w:sz w:val="26"/>
          <w:szCs w:val="26"/>
          <w:lang w:eastAsia="ru-RU"/>
        </w:rPr>
        <w:t> </w:t>
      </w:r>
      <w:r w:rsidRPr="00951E8C">
        <w:rPr>
          <w:sz w:val="26"/>
          <w:szCs w:val="26"/>
          <w:lang w:val="ru-RU" w:eastAsia="ru-RU"/>
        </w:rPr>
        <w:t>года №68-ФЗ «О компенсации за нарушение права на судопроизводство в разумный срок или права на исполнение судебного акта в разумный срок» (ред. от 19.12.2016 г.).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Концепция судебной реформы в РСФСР, одобренная Постановлением Верховного Совета РСФСР от 24 октября 1991 г. №1801-1. 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Закон Оренбургской области «О мировых судьях в Оренбургской области» от 2 сентября 1999 г. № 345/74-ОЗ(ред. от 12.03.2020 г.).  </w:t>
      </w: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center"/>
        <w:rPr>
          <w:b/>
          <w:bCs/>
          <w:sz w:val="26"/>
          <w:szCs w:val="26"/>
          <w:lang w:val="ru-RU" w:eastAsia="ru-RU"/>
        </w:rPr>
      </w:pPr>
      <w:r w:rsidRPr="00951E8C">
        <w:rPr>
          <w:b/>
          <w:bCs/>
          <w:sz w:val="26"/>
          <w:szCs w:val="26"/>
          <w:lang w:val="ru-RU" w:eastAsia="ru-RU"/>
        </w:rPr>
        <w:t>4.1.3. Подзаконные акты</w:t>
      </w:r>
    </w:p>
    <w:p w:rsidR="00951E8C" w:rsidRPr="00951E8C" w:rsidRDefault="00951E8C" w:rsidP="00951E8C">
      <w:pPr>
        <w:ind w:firstLine="709"/>
        <w:jc w:val="both"/>
        <w:rPr>
          <w:b/>
          <w:bCs/>
          <w:sz w:val="26"/>
          <w:szCs w:val="26"/>
          <w:lang w:val="ru-RU" w:eastAsia="ru-RU"/>
        </w:rPr>
      </w:pP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D72AE7">
        <w:rPr>
          <w:sz w:val="26"/>
          <w:szCs w:val="26"/>
          <w:lang w:val="ru-RU"/>
        </w:rPr>
        <w:t xml:space="preserve">Приказ </w:t>
      </w:r>
      <w:r w:rsidRPr="00D72AE7">
        <w:rPr>
          <w:bCs/>
          <w:sz w:val="26"/>
          <w:szCs w:val="26"/>
          <w:lang w:val="ru-RU"/>
        </w:rPr>
        <w:t xml:space="preserve">Генерального прокурора Российской Федерации </w:t>
      </w:r>
      <w:r w:rsidRPr="00D72AE7">
        <w:rPr>
          <w:sz w:val="26"/>
          <w:szCs w:val="26"/>
          <w:lang w:val="ru-RU"/>
        </w:rPr>
        <w:t xml:space="preserve">от 29.12.2011 </w:t>
      </w:r>
      <w:r w:rsidRPr="00D72AE7">
        <w:rPr>
          <w:sz w:val="26"/>
          <w:szCs w:val="26"/>
        </w:rPr>
        <w:t>N</w:t>
      </w:r>
      <w:r w:rsidRPr="00D72AE7">
        <w:rPr>
          <w:sz w:val="26"/>
          <w:szCs w:val="26"/>
          <w:lang w:val="ru-RU"/>
        </w:rPr>
        <w:t xml:space="preserve"> 450 (ред. от 11.12.2018) «О введении в действие Инструкции по делопроизводству в органах и учреждениях прокуратуры Российской Федерации»</w:t>
      </w:r>
      <w:r>
        <w:rPr>
          <w:sz w:val="26"/>
          <w:szCs w:val="26"/>
          <w:lang w:val="ru-RU" w:eastAsia="ru-RU"/>
        </w:rPr>
        <w:t>(ред. от</w:t>
      </w:r>
      <w:r w:rsidR="004E2752">
        <w:rPr>
          <w:sz w:val="26"/>
          <w:szCs w:val="26"/>
          <w:lang w:val="ru-RU" w:eastAsia="ru-RU"/>
        </w:rPr>
        <w:t xml:space="preserve"> 29.12.2020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sz w:val="26"/>
          <w:szCs w:val="26"/>
          <w:lang w:val="ru-RU"/>
        </w:rPr>
        <w:t>.</w:t>
      </w: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bCs/>
          <w:sz w:val="26"/>
          <w:szCs w:val="26"/>
          <w:lang w:val="ru-RU"/>
        </w:rPr>
      </w:pPr>
      <w:r w:rsidRPr="00D72AE7">
        <w:rPr>
          <w:bCs/>
          <w:sz w:val="26"/>
          <w:szCs w:val="26"/>
          <w:lang w:val="ru-RU"/>
        </w:rPr>
        <w:t>Инструкция о порядке обработки в органах прокуратуры Российской Федерации персональных данных, полученных в связи с осуществлением прокурорского надзора (утверждена приказом Генерального прокурора Российской Федерации от 22.11.2013 №506)</w:t>
      </w:r>
      <w:r>
        <w:rPr>
          <w:sz w:val="26"/>
          <w:szCs w:val="26"/>
          <w:lang w:val="ru-RU" w:eastAsia="ru-RU"/>
        </w:rPr>
        <w:t>(ред. от</w:t>
      </w:r>
      <w:r w:rsidR="00CD4FFC">
        <w:rPr>
          <w:sz w:val="26"/>
          <w:szCs w:val="26"/>
          <w:lang w:val="ru-RU" w:eastAsia="ru-RU"/>
        </w:rPr>
        <w:t>22.11</w:t>
      </w:r>
      <w:r w:rsidR="007726E1">
        <w:rPr>
          <w:sz w:val="26"/>
          <w:szCs w:val="26"/>
          <w:lang w:val="ru-RU" w:eastAsia="ru-RU"/>
        </w:rPr>
        <w:t>.20</w:t>
      </w:r>
      <w:r w:rsidR="00CD4FFC">
        <w:rPr>
          <w:sz w:val="26"/>
          <w:szCs w:val="26"/>
          <w:lang w:val="ru-RU" w:eastAsia="ru-RU"/>
        </w:rPr>
        <w:t>13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bCs/>
          <w:sz w:val="26"/>
          <w:szCs w:val="26"/>
          <w:lang w:val="ru-RU"/>
        </w:rPr>
        <w:t>.</w:t>
      </w: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bCs/>
          <w:sz w:val="26"/>
          <w:szCs w:val="26"/>
          <w:lang w:val="ru-RU"/>
        </w:rPr>
      </w:pPr>
      <w:r w:rsidRPr="00D72AE7">
        <w:rPr>
          <w:bCs/>
          <w:sz w:val="26"/>
          <w:szCs w:val="26"/>
          <w:lang w:val="ru-RU"/>
        </w:rPr>
        <w:t>Инструкция о порядке рассмотрения обращений и приема граждан в органах прокуратуры Российской Федерации (утверждена приказом Генерального прокурора Российской Федерации от 30.01.2013 г. № 45)</w:t>
      </w:r>
      <w:r>
        <w:rPr>
          <w:sz w:val="26"/>
          <w:szCs w:val="26"/>
          <w:lang w:val="ru-RU" w:eastAsia="ru-RU"/>
        </w:rPr>
        <w:t>(ред. от</w:t>
      </w:r>
      <w:r w:rsidR="00CD4FFC">
        <w:rPr>
          <w:sz w:val="26"/>
          <w:szCs w:val="26"/>
          <w:lang w:val="ru-RU" w:eastAsia="ru-RU"/>
        </w:rPr>
        <w:t xml:space="preserve"> 30.01.2013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bCs/>
          <w:sz w:val="26"/>
          <w:szCs w:val="26"/>
          <w:lang w:val="ru-RU"/>
        </w:rPr>
        <w:t>.</w:t>
      </w: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D72AE7">
        <w:rPr>
          <w:sz w:val="26"/>
          <w:szCs w:val="26"/>
          <w:lang w:val="ru-RU"/>
        </w:rPr>
        <w:t>Приказ Генерального прокурора РФ от 07.12.2007 № 195 «Об организации прокурорского надзора за исполнением законов, соблюдением прав и свобод человека и гражданина»</w:t>
      </w:r>
      <w:r>
        <w:rPr>
          <w:sz w:val="26"/>
          <w:szCs w:val="26"/>
          <w:lang w:val="ru-RU" w:eastAsia="ru-RU"/>
        </w:rPr>
        <w:t>(ред. от</w:t>
      </w:r>
      <w:r w:rsidR="00CD4FFC">
        <w:rPr>
          <w:sz w:val="26"/>
          <w:szCs w:val="26"/>
          <w:lang w:val="ru-RU" w:eastAsia="ru-RU"/>
        </w:rPr>
        <w:t xml:space="preserve"> 21.06.2016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sz w:val="26"/>
          <w:szCs w:val="26"/>
          <w:lang w:val="ru-RU"/>
        </w:rPr>
        <w:t>.</w:t>
      </w: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D72AE7">
        <w:rPr>
          <w:sz w:val="26"/>
          <w:szCs w:val="26"/>
          <w:lang w:val="ru-RU"/>
        </w:rPr>
        <w:lastRenderedPageBreak/>
        <w:t>Приказ Генерального прокурора РФ от 25.12.2012 № 465 «Об участии прокуроров в судебных стадиях уголовного судопроизводства»</w:t>
      </w:r>
      <w:r>
        <w:rPr>
          <w:sz w:val="26"/>
          <w:szCs w:val="26"/>
          <w:lang w:val="ru-RU" w:eastAsia="ru-RU"/>
        </w:rPr>
        <w:t>(ред. от</w:t>
      </w:r>
      <w:r w:rsidR="00CD4FFC">
        <w:rPr>
          <w:sz w:val="26"/>
          <w:szCs w:val="26"/>
          <w:lang w:val="ru-RU" w:eastAsia="ru-RU"/>
        </w:rPr>
        <w:t xml:space="preserve"> 25.12.2012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sz w:val="26"/>
          <w:szCs w:val="26"/>
          <w:lang w:val="ru-RU"/>
        </w:rPr>
        <w:t>.</w:t>
      </w: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bookmarkStart w:id="1" w:name="102"/>
      <w:bookmarkEnd w:id="1"/>
      <w:r w:rsidRPr="00D72AE7">
        <w:rPr>
          <w:sz w:val="26"/>
          <w:szCs w:val="26"/>
          <w:lang w:val="ru-RU"/>
        </w:rPr>
        <w:t>Приказ Генерального прокурора РФ от 15.02.2011 № 33 «Об организации прокурорского надзора за исполнением законов при осуществлении оперативно-розыскной деятельности»</w:t>
      </w:r>
      <w:r>
        <w:rPr>
          <w:sz w:val="26"/>
          <w:szCs w:val="26"/>
          <w:lang w:val="ru-RU" w:eastAsia="ru-RU"/>
        </w:rPr>
        <w:t>(ред. от</w:t>
      </w:r>
      <w:r w:rsidR="00CD4FFC">
        <w:rPr>
          <w:sz w:val="26"/>
          <w:szCs w:val="26"/>
          <w:lang w:val="ru-RU" w:eastAsia="ru-RU"/>
        </w:rPr>
        <w:t xml:space="preserve"> 20.01.2017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sz w:val="26"/>
          <w:szCs w:val="26"/>
          <w:lang w:val="ru-RU"/>
        </w:rPr>
        <w:t>.</w:t>
      </w:r>
    </w:p>
    <w:p w:rsidR="00D72AE7" w:rsidRPr="00D72AE7" w:rsidRDefault="00D72AE7" w:rsidP="00D72AE7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D72AE7">
        <w:rPr>
          <w:sz w:val="26"/>
          <w:szCs w:val="26"/>
          <w:lang w:val="ru-RU"/>
        </w:rPr>
        <w:t>Приказ Генпрокуратуры России от 02.10.2007 № 155 «Об организации прокурорского надзора за законностью нормативных правовых актов органов государственной власти субъектов Российской Федерации и местного самоуправления»</w:t>
      </w:r>
      <w:r>
        <w:rPr>
          <w:sz w:val="26"/>
          <w:szCs w:val="26"/>
          <w:lang w:val="ru-RU" w:eastAsia="ru-RU"/>
        </w:rPr>
        <w:t>(ред. от</w:t>
      </w:r>
      <w:r w:rsidR="00082E65">
        <w:rPr>
          <w:sz w:val="26"/>
          <w:szCs w:val="26"/>
          <w:lang w:val="ru-RU" w:eastAsia="ru-RU"/>
        </w:rPr>
        <w:t xml:space="preserve"> 20.02.2020</w:t>
      </w:r>
      <w:r>
        <w:rPr>
          <w:sz w:val="26"/>
          <w:szCs w:val="26"/>
          <w:lang w:val="ru-RU" w:eastAsia="ru-RU"/>
        </w:rPr>
        <w:t xml:space="preserve"> г.)</w:t>
      </w:r>
      <w:r w:rsidRPr="00D72AE7">
        <w:rPr>
          <w:sz w:val="26"/>
          <w:szCs w:val="26"/>
          <w:lang w:val="ru-RU"/>
        </w:rPr>
        <w:t>.</w:t>
      </w: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>4.2. Судебная практика</w:t>
      </w:r>
    </w:p>
    <w:p w:rsidR="00951E8C" w:rsidRPr="00951E8C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Постановление Пленума Верховного Суда РФ от 31 октября 1995 г. №8 «О некоторых вопросах применения судами Конституции РФ при осуществлении правосудия»(ред. от 03.03.2015 г.). </w:t>
      </w:r>
    </w:p>
    <w:p w:rsidR="007E627B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Постановление Пленума Верховного Суда РФ от 10 октября 2003 г. №5  «О применении судами общей юрисдикции общепризнанных принципов и норм  международного права и международных договоров Российской Федерации(ред. от 05.03.2013 г.).</w:t>
      </w:r>
    </w:p>
    <w:p w:rsidR="007E627B" w:rsidRPr="007E627B" w:rsidRDefault="007E627B" w:rsidP="007E627B">
      <w:pPr>
        <w:pStyle w:val="a5"/>
        <w:ind w:left="0" w:firstLine="709"/>
        <w:rPr>
          <w:sz w:val="26"/>
          <w:szCs w:val="26"/>
          <w:lang w:val="ru-RU"/>
        </w:rPr>
      </w:pPr>
      <w:r w:rsidRPr="007E627B">
        <w:rPr>
          <w:sz w:val="26"/>
          <w:szCs w:val="26"/>
          <w:lang w:val="ru-RU"/>
        </w:rPr>
        <w:t>Постановление Пленума Верховного Суда РФ от 10 февраля 2009 г. №1 «О практике рассмотрения судами жалоб в порядке статьи 125 Уголовно-процессуального кодекса Российской Федерации»</w:t>
      </w:r>
      <w:r>
        <w:rPr>
          <w:sz w:val="26"/>
          <w:szCs w:val="26"/>
          <w:lang w:val="ru-RU"/>
        </w:rPr>
        <w:t xml:space="preserve"> (</w:t>
      </w:r>
      <w:r w:rsidR="00696664">
        <w:rPr>
          <w:sz w:val="26"/>
          <w:szCs w:val="26"/>
          <w:lang w:val="ru-RU"/>
        </w:rPr>
        <w:t>ред. от 29.11.2016</w:t>
      </w:r>
      <w:r>
        <w:rPr>
          <w:sz w:val="26"/>
          <w:szCs w:val="26"/>
          <w:lang w:val="ru-RU"/>
        </w:rPr>
        <w:t xml:space="preserve"> г.)</w:t>
      </w:r>
      <w:r w:rsidRPr="007E627B">
        <w:rPr>
          <w:sz w:val="26"/>
          <w:szCs w:val="26"/>
          <w:lang w:val="ru-RU"/>
        </w:rPr>
        <w:t>.</w:t>
      </w:r>
    </w:p>
    <w:p w:rsidR="007E627B" w:rsidRPr="007E627B" w:rsidRDefault="007E627B" w:rsidP="007E627B">
      <w:pPr>
        <w:widowControl/>
        <w:autoSpaceDE/>
        <w:autoSpaceDN/>
        <w:ind w:firstLine="709"/>
        <w:contextualSpacing/>
        <w:jc w:val="both"/>
        <w:rPr>
          <w:sz w:val="26"/>
          <w:szCs w:val="26"/>
          <w:lang w:val="ru-RU"/>
        </w:rPr>
      </w:pPr>
      <w:r w:rsidRPr="007E627B">
        <w:rPr>
          <w:sz w:val="26"/>
          <w:szCs w:val="26"/>
          <w:lang w:val="ru-RU"/>
        </w:rPr>
        <w:t>Постановление от 28.06.2012 г. №16 «О практике применения судами особого порядка судебного разбирательства уголовных дел при заключении досудебного соглашения о сотрудничестве»</w:t>
      </w:r>
      <w:r>
        <w:rPr>
          <w:sz w:val="26"/>
          <w:szCs w:val="26"/>
          <w:lang w:val="ru-RU"/>
        </w:rPr>
        <w:t xml:space="preserve"> (</w:t>
      </w:r>
      <w:r w:rsidR="0066052D">
        <w:rPr>
          <w:sz w:val="26"/>
          <w:szCs w:val="26"/>
          <w:lang w:val="ru-RU"/>
        </w:rPr>
        <w:t>ред. от 28.06.2012</w:t>
      </w:r>
      <w:r>
        <w:rPr>
          <w:sz w:val="26"/>
          <w:szCs w:val="26"/>
          <w:lang w:val="ru-RU"/>
        </w:rPr>
        <w:t xml:space="preserve"> г.)</w:t>
      </w:r>
      <w:r w:rsidRPr="007E627B">
        <w:rPr>
          <w:sz w:val="26"/>
          <w:szCs w:val="26"/>
          <w:lang w:val="ru-RU"/>
        </w:rPr>
        <w:t>.</w:t>
      </w: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4E5A4B" w:rsidRDefault="00951E8C" w:rsidP="00951E8C">
      <w:pPr>
        <w:ind w:firstLine="709"/>
        <w:jc w:val="center"/>
        <w:rPr>
          <w:b/>
          <w:sz w:val="26"/>
          <w:szCs w:val="26"/>
          <w:lang w:val="ru-RU" w:eastAsia="ru-RU"/>
        </w:rPr>
      </w:pPr>
      <w:r w:rsidRPr="004E5A4B">
        <w:rPr>
          <w:b/>
          <w:sz w:val="26"/>
          <w:szCs w:val="26"/>
          <w:lang w:val="ru-RU" w:eastAsia="ru-RU"/>
        </w:rPr>
        <w:t>4.3. Основная литература</w:t>
      </w:r>
    </w:p>
    <w:p w:rsidR="00951E8C" w:rsidRPr="004E5A4B" w:rsidRDefault="00951E8C" w:rsidP="00951E8C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tabs>
          <w:tab w:val="left" w:pos="1134"/>
          <w:tab w:val="left" w:pos="9214"/>
        </w:tabs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Судоустройство и правоохранительные органы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: учебник и практикум для вузов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/ Т.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Ю.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Вилкова, С.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А.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Насонов, М.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А.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Хохряков.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3-е изд., перераб. и доп.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Москва: Издательство Юрайт, 2020.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351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с.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— (Высшее образование).</w:t>
      </w:r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 xml:space="preserve">— Текст: электронный // ЭБС Юрайт [сайт]. — </w:t>
      </w:r>
      <w:r w:rsidRPr="000E0BE5">
        <w:rPr>
          <w:sz w:val="26"/>
          <w:szCs w:val="26"/>
        </w:rPr>
        <w:t>URL</w:t>
      </w:r>
      <w:r w:rsidRPr="00951E8C">
        <w:rPr>
          <w:sz w:val="26"/>
          <w:szCs w:val="26"/>
          <w:lang w:val="ru-RU"/>
        </w:rPr>
        <w:t>:</w:t>
      </w:r>
      <w:r w:rsidRPr="000E0BE5">
        <w:rPr>
          <w:sz w:val="26"/>
          <w:szCs w:val="26"/>
        </w:rPr>
        <w:t> </w:t>
      </w:r>
      <w:hyperlink r:id="rId10" w:tgtFrame="_blank" w:history="1">
        <w:r w:rsidRPr="000E0BE5">
          <w:rPr>
            <w:sz w:val="26"/>
            <w:szCs w:val="26"/>
          </w:rPr>
          <w:t>http</w:t>
        </w:r>
        <w:r w:rsidRPr="00951E8C">
          <w:rPr>
            <w:sz w:val="26"/>
            <w:szCs w:val="26"/>
            <w:lang w:val="ru-RU"/>
          </w:rPr>
          <w:t>://</w:t>
        </w:r>
        <w:r w:rsidRPr="000E0BE5">
          <w:rPr>
            <w:sz w:val="26"/>
            <w:szCs w:val="26"/>
          </w:rPr>
          <w:t>biblio</w:t>
        </w:r>
        <w:r w:rsidRPr="00951E8C">
          <w:rPr>
            <w:sz w:val="26"/>
            <w:szCs w:val="26"/>
            <w:lang w:val="ru-RU"/>
          </w:rPr>
          <w:t>-</w:t>
        </w:r>
        <w:r w:rsidRPr="000E0BE5">
          <w:rPr>
            <w:sz w:val="26"/>
            <w:szCs w:val="26"/>
          </w:rPr>
          <w:t>online</w:t>
        </w:r>
        <w:r w:rsidRPr="00951E8C">
          <w:rPr>
            <w:sz w:val="26"/>
            <w:szCs w:val="26"/>
            <w:lang w:val="ru-RU"/>
          </w:rPr>
          <w:t>.</w:t>
        </w:r>
        <w:r w:rsidRPr="000E0BE5">
          <w:rPr>
            <w:sz w:val="26"/>
            <w:szCs w:val="26"/>
          </w:rPr>
          <w:t>ru</w:t>
        </w:r>
        <w:r w:rsidRPr="00951E8C">
          <w:rPr>
            <w:sz w:val="26"/>
            <w:szCs w:val="26"/>
            <w:lang w:val="ru-RU"/>
          </w:rPr>
          <w:t>/</w:t>
        </w:r>
        <w:r w:rsidRPr="000E0BE5">
          <w:rPr>
            <w:sz w:val="26"/>
            <w:szCs w:val="26"/>
          </w:rPr>
          <w:t>bcode</w:t>
        </w:r>
        <w:r w:rsidRPr="00951E8C">
          <w:rPr>
            <w:sz w:val="26"/>
            <w:szCs w:val="26"/>
            <w:lang w:val="ru-RU"/>
          </w:rPr>
          <w:t>/450777</w:t>
        </w:r>
      </w:hyperlink>
      <w:r w:rsidRPr="000E0BE5">
        <w:rPr>
          <w:sz w:val="26"/>
          <w:szCs w:val="26"/>
        </w:rPr>
        <w:t> </w:t>
      </w:r>
      <w:r w:rsidRPr="00951E8C">
        <w:rPr>
          <w:sz w:val="26"/>
          <w:szCs w:val="26"/>
          <w:lang w:val="ru-RU"/>
        </w:rPr>
        <w:t>(дата обращения: 21.04.2021).</w:t>
      </w:r>
    </w:p>
    <w:p w:rsidR="00951E8C" w:rsidRPr="00951E8C" w:rsidRDefault="00951E8C" w:rsidP="00951E8C">
      <w:pPr>
        <w:ind w:firstLine="720"/>
        <w:jc w:val="center"/>
        <w:rPr>
          <w:b/>
          <w:sz w:val="26"/>
          <w:szCs w:val="26"/>
          <w:lang w:val="ru-RU"/>
        </w:rPr>
      </w:pPr>
      <w:bookmarkStart w:id="2" w:name="_Toc529538724"/>
    </w:p>
    <w:p w:rsidR="00951E8C" w:rsidRPr="00951E8C" w:rsidRDefault="00951E8C" w:rsidP="00951E8C">
      <w:pPr>
        <w:ind w:firstLine="720"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4.4. Дополнительная литература</w:t>
      </w:r>
      <w:bookmarkEnd w:id="2"/>
    </w:p>
    <w:p w:rsidR="00951E8C" w:rsidRPr="00951E8C" w:rsidRDefault="00951E8C" w:rsidP="00951E8C">
      <w:pPr>
        <w:ind w:firstLine="720"/>
        <w:jc w:val="both"/>
        <w:rPr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Правоохранительные органы России: учебник для вузов / В.П. Божьев [и др.]; под общей редакцией В.П. Божьева, Б.Я. Гаврилова. 6-е изд., перераб. и доп. - Москва: Издательство Юрайт, 2019. Текст: электронный // ЭБС Юрайт [сайт]. </w:t>
      </w:r>
      <w:r w:rsidRPr="000E0BE5">
        <w:rPr>
          <w:sz w:val="26"/>
          <w:szCs w:val="26"/>
          <w:lang w:eastAsia="ru-RU"/>
        </w:rPr>
        <w:t>URL</w:t>
      </w:r>
      <w:r w:rsidRPr="00951E8C">
        <w:rPr>
          <w:sz w:val="26"/>
          <w:szCs w:val="26"/>
          <w:lang w:val="ru-RU" w:eastAsia="ru-RU"/>
        </w:rPr>
        <w:t xml:space="preserve">: </w:t>
      </w:r>
      <w:r w:rsidRPr="000E0BE5">
        <w:rPr>
          <w:sz w:val="26"/>
          <w:szCs w:val="26"/>
          <w:lang w:eastAsia="ru-RU"/>
        </w:rPr>
        <w:t>https</w:t>
      </w:r>
      <w:r w:rsidRPr="00951E8C">
        <w:rPr>
          <w:sz w:val="26"/>
          <w:szCs w:val="26"/>
          <w:lang w:val="ru-RU" w:eastAsia="ru-RU"/>
        </w:rPr>
        <w:t>://</w:t>
      </w:r>
      <w:r w:rsidRPr="000E0BE5">
        <w:rPr>
          <w:sz w:val="26"/>
          <w:szCs w:val="26"/>
          <w:lang w:eastAsia="ru-RU"/>
        </w:rPr>
        <w:t>www</w:t>
      </w:r>
      <w:r w:rsidRPr="00951E8C">
        <w:rPr>
          <w:sz w:val="26"/>
          <w:szCs w:val="26"/>
          <w:lang w:val="ru-RU" w:eastAsia="ru-RU"/>
        </w:rPr>
        <w:t>.</w:t>
      </w:r>
      <w:r w:rsidRPr="000E0BE5">
        <w:rPr>
          <w:sz w:val="26"/>
          <w:szCs w:val="26"/>
          <w:lang w:eastAsia="ru-RU"/>
        </w:rPr>
        <w:t>biblio</w:t>
      </w:r>
      <w:r w:rsidRPr="00951E8C">
        <w:rPr>
          <w:sz w:val="26"/>
          <w:szCs w:val="26"/>
          <w:lang w:val="ru-RU" w:eastAsia="ru-RU"/>
        </w:rPr>
        <w:t>-</w:t>
      </w:r>
      <w:r w:rsidRPr="000E0BE5">
        <w:rPr>
          <w:sz w:val="26"/>
          <w:szCs w:val="26"/>
          <w:lang w:eastAsia="ru-RU"/>
        </w:rPr>
        <w:t>online</w:t>
      </w:r>
      <w:r w:rsidRPr="00951E8C">
        <w:rPr>
          <w:sz w:val="26"/>
          <w:szCs w:val="26"/>
          <w:lang w:val="ru-RU" w:eastAsia="ru-RU"/>
        </w:rPr>
        <w:t>.</w:t>
      </w:r>
      <w:r w:rsidRPr="000E0BE5">
        <w:rPr>
          <w:sz w:val="26"/>
          <w:szCs w:val="26"/>
          <w:lang w:eastAsia="ru-RU"/>
        </w:rPr>
        <w:t>ru</w:t>
      </w:r>
      <w:r w:rsidRPr="00951E8C">
        <w:rPr>
          <w:sz w:val="26"/>
          <w:szCs w:val="26"/>
          <w:lang w:val="ru-RU" w:eastAsia="ru-RU"/>
        </w:rPr>
        <w:t>/</w:t>
      </w:r>
      <w:r w:rsidRPr="000E0BE5">
        <w:rPr>
          <w:sz w:val="26"/>
          <w:szCs w:val="26"/>
          <w:lang w:eastAsia="ru-RU"/>
        </w:rPr>
        <w:t>bcode</w:t>
      </w:r>
      <w:r w:rsidRPr="00951E8C">
        <w:rPr>
          <w:sz w:val="26"/>
          <w:szCs w:val="26"/>
          <w:lang w:val="ru-RU" w:eastAsia="ru-RU"/>
        </w:rPr>
        <w:t>/431101 (дата обращения: 15.08.2019).</w:t>
      </w: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</w:p>
    <w:p w:rsidR="00D57FF8" w:rsidRDefault="00D57FF8" w:rsidP="00951E8C">
      <w:pPr>
        <w:jc w:val="center"/>
        <w:outlineLvl w:val="0"/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jc w:val="center"/>
        <w:outlineLvl w:val="0"/>
        <w:rPr>
          <w:b/>
          <w:sz w:val="26"/>
          <w:szCs w:val="26"/>
          <w:lang w:val="ru-RU"/>
        </w:rPr>
      </w:pPr>
      <w:r w:rsidRPr="00EC3055">
        <w:rPr>
          <w:b/>
          <w:sz w:val="26"/>
          <w:szCs w:val="26"/>
        </w:rPr>
        <w:lastRenderedPageBreak/>
        <w:t>V</w:t>
      </w:r>
      <w:r w:rsidRPr="00951E8C">
        <w:rPr>
          <w:b/>
          <w:sz w:val="26"/>
          <w:szCs w:val="26"/>
          <w:lang w:val="ru-RU"/>
        </w:rPr>
        <w:t>. МАТЕРИАЛЬНО-ТЕХНИЧЕСКОЕ ОБЕСПЕЧЕНИЕ</w:t>
      </w:r>
    </w:p>
    <w:p w:rsidR="00951E8C" w:rsidRPr="00951E8C" w:rsidRDefault="00951E8C" w:rsidP="00951E8C">
      <w:pPr>
        <w:ind w:firstLine="709"/>
        <w:jc w:val="center"/>
        <w:rPr>
          <w:sz w:val="26"/>
          <w:szCs w:val="26"/>
          <w:lang w:val="ru-RU"/>
        </w:rPr>
      </w:pPr>
    </w:p>
    <w:p w:rsidR="00951E8C" w:rsidRPr="00951E8C" w:rsidRDefault="00951E8C" w:rsidP="00951E8C">
      <w:pPr>
        <w:keepNext/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>5.1. Общесистемные требования к реализации ОПОП ВО</w:t>
      </w:r>
    </w:p>
    <w:p w:rsidR="00951E8C" w:rsidRPr="00951E8C" w:rsidRDefault="00951E8C" w:rsidP="00951E8C">
      <w:pPr>
        <w:keepNext/>
        <w:jc w:val="center"/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Институт располагает на праве собственности и на основании договоров материально-техническим обеспечением образовательной деятельности (помещениями и оборудованием) д</w:t>
      </w:r>
      <w:r w:rsidR="006B31D5">
        <w:rPr>
          <w:sz w:val="26"/>
          <w:szCs w:val="26"/>
          <w:lang w:val="ru-RU"/>
        </w:rPr>
        <w:t>ля реализации ОПОП ВО по Блоку 2</w:t>
      </w:r>
      <w:r w:rsidRPr="00951E8C">
        <w:rPr>
          <w:sz w:val="26"/>
          <w:szCs w:val="26"/>
          <w:lang w:val="ru-RU"/>
        </w:rPr>
        <w:t xml:space="preserve"> «</w:t>
      </w:r>
      <w:r w:rsidR="006B31D5">
        <w:rPr>
          <w:sz w:val="26"/>
          <w:szCs w:val="26"/>
          <w:lang w:val="ru-RU"/>
        </w:rPr>
        <w:t>Практика</w:t>
      </w:r>
      <w:r w:rsidRPr="00951E8C">
        <w:rPr>
          <w:sz w:val="26"/>
          <w:szCs w:val="26"/>
          <w:lang w:val="ru-RU"/>
        </w:rPr>
        <w:t>» в соответствии с учебным планом.</w:t>
      </w:r>
    </w:p>
    <w:p w:rsidR="00951E8C" w:rsidRPr="00951E8C" w:rsidRDefault="00951E8C" w:rsidP="00951E8C">
      <w:pPr>
        <w:tabs>
          <w:tab w:val="left" w:pos="567"/>
        </w:tabs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/>
        </w:rPr>
        <w:tab/>
      </w:r>
      <w:r w:rsidRPr="00951E8C">
        <w:rPr>
          <w:bCs/>
          <w:sz w:val="26"/>
          <w:szCs w:val="26"/>
          <w:lang w:val="ru-RU" w:eastAsia="ru-RU"/>
        </w:rPr>
        <w:t xml:space="preserve">Обучающимся  обеспечивается доступ (удаленный доступ) к современным профессиональным базам данных и информационным справочным системам. Полнотекстовая рабочая  программа учебной </w:t>
      </w:r>
      <w:r w:rsidR="006B31D5">
        <w:rPr>
          <w:bCs/>
          <w:sz w:val="26"/>
          <w:szCs w:val="26"/>
          <w:lang w:val="ru-RU" w:eastAsia="ru-RU"/>
        </w:rPr>
        <w:t xml:space="preserve">практики </w:t>
      </w:r>
      <w:r w:rsidRPr="00951E8C">
        <w:rPr>
          <w:bCs/>
          <w:sz w:val="26"/>
          <w:szCs w:val="26"/>
          <w:lang w:val="ru-RU" w:eastAsia="ru-RU"/>
        </w:rPr>
        <w:t>размещена в Цифровой научно-образовательной  и социальной сети Университета (далее - ЦНОСС), в системе которой функционируют  «Электронные личные кабинеты обучающегося и научно-педагогического работника». Доступ к материалам возможен через введение индивидуального пароля. ЦНОСС предназначена для создания личностно-ориентированной информационно-коммуникационной среды, обеспечивающей информационное взаимодействие всех участников образовательного процесса Университета, в том числе предоставление им общедоступной и персонализированной справочной, научной, образовательной, социальной информации посредством сервисов, функционирующих на основе прикладных информационных систем Университета.</w:t>
      </w:r>
    </w:p>
    <w:p w:rsidR="00951E8C" w:rsidRPr="00951E8C" w:rsidRDefault="00951E8C" w:rsidP="00951E8C">
      <w:pPr>
        <w:tabs>
          <w:tab w:val="left" w:pos="567"/>
        </w:tabs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ab/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Университета из любой точки, в которой имеется доступ к информационно-телекоммуникационной сети «Интернет», как на территории Университета, так и вне ее. Помимо электронных  библиотек Университета, он обеспечен индивидуальным неограниченным доступом ко всем удаленным электронно-библиотечным системам, базам данных и справочно-правовым системам, подключенным в Университете на основании лицензионных договоров, и имеющие адаптированные версии сайтов для обучающихся  с ограниченными возможностями здоровья. </w:t>
      </w:r>
    </w:p>
    <w:p w:rsidR="00951E8C" w:rsidRPr="00951E8C" w:rsidRDefault="00951E8C" w:rsidP="00951E8C">
      <w:pPr>
        <w:tabs>
          <w:tab w:val="left" w:pos="567"/>
        </w:tabs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ab/>
        <w:t xml:space="preserve">Электронно-библиотечная система (электронная библиотека) и электронная информационно-образовательнаясреда обеспечивают возможность одновременного доступа 100 процентов обучающихся из любой точки, в которой имеется доступ к информационно-телекоммуникационной сети «Интернет», как на территории Университета, так и вне ее. </w:t>
      </w:r>
    </w:p>
    <w:p w:rsidR="00951E8C" w:rsidRPr="00951E8C" w:rsidRDefault="00951E8C" w:rsidP="00951E8C">
      <w:pPr>
        <w:tabs>
          <w:tab w:val="left" w:pos="567"/>
        </w:tabs>
        <w:ind w:firstLine="709"/>
        <w:jc w:val="both"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Электронная информационно-образовательная среда Университета обеспечивает: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формирование электронного портфолио обучающегося, в том числе сохранение его работ и оценок за эти работы;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lastRenderedPageBreak/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51E8C" w:rsidRPr="00951E8C" w:rsidRDefault="00951E8C" w:rsidP="00951E8C">
      <w:pPr>
        <w:pStyle w:val="a5"/>
        <w:widowControl/>
        <w:numPr>
          <w:ilvl w:val="0"/>
          <w:numId w:val="22"/>
        </w:numPr>
        <w:tabs>
          <w:tab w:val="left" w:pos="567"/>
          <w:tab w:val="left" w:pos="993"/>
        </w:tabs>
        <w:autoSpaceDE/>
        <w:autoSpaceDN/>
        <w:ind w:left="0" w:firstLine="709"/>
        <w:contextualSpacing/>
        <w:rPr>
          <w:bCs/>
          <w:sz w:val="26"/>
          <w:szCs w:val="26"/>
          <w:lang w:val="ru-RU" w:eastAsia="ru-RU"/>
        </w:rPr>
      </w:pPr>
      <w:r w:rsidRPr="00951E8C">
        <w:rPr>
          <w:bCs/>
          <w:sz w:val="26"/>
          <w:szCs w:val="26"/>
          <w:lang w:val="ru-RU" w:eastAsia="ru-RU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951E8C" w:rsidRPr="00EC3055" w:rsidRDefault="00951E8C" w:rsidP="00951E8C">
      <w:pPr>
        <w:adjustRightInd w:val="0"/>
        <w:ind w:firstLine="567"/>
        <w:jc w:val="both"/>
        <w:rPr>
          <w:sz w:val="26"/>
          <w:szCs w:val="26"/>
          <w:lang w:eastAsia="ru-RU"/>
        </w:rPr>
      </w:pPr>
      <w:r w:rsidRPr="00951E8C">
        <w:rPr>
          <w:bCs/>
          <w:sz w:val="26"/>
          <w:szCs w:val="26"/>
          <w:lang w:val="ru-RU" w:eastAsia="ru-RU"/>
        </w:rPr>
        <w:t xml:space="preserve">Фонд электронных ресурсов Библиотеки включает следующие </w:t>
      </w:r>
      <w:r w:rsidRPr="00951E8C">
        <w:rPr>
          <w:sz w:val="26"/>
          <w:szCs w:val="26"/>
          <w:lang w:val="ru-RU" w:eastAsia="ru-RU"/>
        </w:rPr>
        <w:t xml:space="preserve">информационные справочные системы, профессиональные базы данных и электронные библиотечные системы, состав которых определен в рабочих программах дисциплин (модулей) и подлежит обновлению </w:t>
      </w:r>
      <w:r w:rsidRPr="00EC3055">
        <w:rPr>
          <w:sz w:val="26"/>
          <w:szCs w:val="26"/>
          <w:lang w:eastAsia="ru-RU"/>
        </w:rPr>
        <w:t xml:space="preserve">(при необходимости): </w:t>
      </w:r>
    </w:p>
    <w:p w:rsidR="00951E8C" w:rsidRPr="00EC3055" w:rsidRDefault="00951E8C" w:rsidP="00951E8C">
      <w:pPr>
        <w:tabs>
          <w:tab w:val="left" w:pos="1220"/>
        </w:tabs>
        <w:ind w:left="260"/>
        <w:jc w:val="center"/>
        <w:rPr>
          <w:b/>
          <w:sz w:val="26"/>
          <w:szCs w:val="26"/>
          <w:highlight w:val="yellow"/>
          <w:lang w:eastAsia="ru-RU"/>
        </w:rPr>
      </w:pPr>
    </w:p>
    <w:p w:rsidR="00951E8C" w:rsidRPr="00EC3055" w:rsidRDefault="00951E8C" w:rsidP="00951E8C">
      <w:pPr>
        <w:tabs>
          <w:tab w:val="left" w:pos="1220"/>
        </w:tabs>
        <w:ind w:firstLine="709"/>
        <w:jc w:val="both"/>
        <w:rPr>
          <w:b/>
          <w:sz w:val="26"/>
          <w:szCs w:val="26"/>
          <w:lang w:eastAsia="ru-RU"/>
        </w:rPr>
      </w:pPr>
      <w:r w:rsidRPr="00EC3055">
        <w:rPr>
          <w:b/>
          <w:sz w:val="26"/>
          <w:szCs w:val="26"/>
          <w:lang w:eastAsia="ru-RU"/>
        </w:rPr>
        <w:t>5.1.</w:t>
      </w:r>
      <w:r w:rsidRPr="00EC3055">
        <w:rPr>
          <w:b/>
          <w:bCs/>
          <w:sz w:val="26"/>
          <w:szCs w:val="26"/>
          <w:lang w:eastAsia="ru-RU"/>
        </w:rPr>
        <w:t>1. Информационные справочные системы:</w:t>
      </w:r>
    </w:p>
    <w:p w:rsidR="00951E8C" w:rsidRPr="00EC3055" w:rsidRDefault="00951E8C" w:rsidP="00951E8C">
      <w:pPr>
        <w:jc w:val="both"/>
        <w:rPr>
          <w:b/>
          <w:sz w:val="26"/>
          <w:szCs w:val="26"/>
        </w:rPr>
      </w:pPr>
    </w:p>
    <w:tbl>
      <w:tblPr>
        <w:tblW w:w="9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44"/>
        <w:gridCol w:w="2125"/>
        <w:gridCol w:w="1624"/>
        <w:gridCol w:w="2660"/>
        <w:gridCol w:w="2319"/>
      </w:tblGrid>
      <w:tr w:rsidR="00951E8C" w:rsidRPr="00EC3055" w:rsidTr="00951E8C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ИС «Континент»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1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http://continent-online.com</w:t>
              </w:r>
            </w:hyperlink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«Агентство правовой интеграции «КОНТИНЕНТ», 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18032020 от 20.03.2018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20.03.2018 г. по 19.03.2019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19012120 от 20.03.2019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20.03.2019 г. по 19.03.2020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20040220 от 02. 03. 2020 г. С 20.03.2020 г. по 19.03.2021 г.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 xml:space="preserve">- № 21021512 от 16.03.2021 г. с16.03.2021 г. по 15.03.2022 г. 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СПС WestlawAcademics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2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https://uk.westlaw.com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Филиал Акционерного общества «Томсон Рейтер (Маркетс) Юроп СА», 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2</w:t>
            </w:r>
            <w:r w:rsidRPr="00EC3055">
              <w:rPr>
                <w:bCs/>
                <w:sz w:val="26"/>
                <w:szCs w:val="26"/>
                <w:lang w:eastAsia="ru-RU"/>
              </w:rPr>
              <w:t>TR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/2019 от 24.12.2018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01.01.2019 г. по 31.12.2019 г.;</w:t>
            </w:r>
          </w:p>
          <w:p w:rsidR="00951E8C" w:rsidRPr="00951E8C" w:rsidRDefault="00951E8C" w:rsidP="00951E8C">
            <w:pPr>
              <w:spacing w:after="160" w:line="252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</w:t>
            </w:r>
            <w:r w:rsidRPr="00EC3055">
              <w:rPr>
                <w:bCs/>
                <w:sz w:val="26"/>
                <w:szCs w:val="26"/>
                <w:lang w:eastAsia="ru-RU"/>
              </w:rPr>
              <w:t>RU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03358/19 от 11.12.2019 г., с 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lastRenderedPageBreak/>
              <w:t>01.01.2020 г. по 31.12.2020</w:t>
            </w:r>
            <w:r w:rsidRPr="00951E8C">
              <w:rPr>
                <w:sz w:val="26"/>
                <w:szCs w:val="26"/>
                <w:lang w:val="ru-RU" w:eastAsia="ru-RU"/>
              </w:rPr>
              <w:t xml:space="preserve"> г.</w:t>
            </w:r>
          </w:p>
          <w:p w:rsidR="00951E8C" w:rsidRPr="00951E8C" w:rsidRDefault="00951E8C" w:rsidP="00951E8C">
            <w:pPr>
              <w:spacing w:after="160"/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№ ЭБ-6/2021 от 06.11.2020 г. с 01.01.2021 г. по 31.12.2021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КонсультантПлюс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3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http://www.consultant.ru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Открытая лицензия для образовательных организаций</w:t>
            </w:r>
          </w:p>
        </w:tc>
      </w:tr>
      <w:tr w:rsidR="00951E8C" w:rsidRPr="00C6675E" w:rsidTr="00951E8C">
        <w:trPr>
          <w:trHeight w:val="2453"/>
          <w:tblCellSpacing w:w="0" w:type="dxa"/>
          <w:jc w:val="center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Гарант</w:t>
            </w:r>
          </w:p>
        </w:tc>
        <w:tc>
          <w:tcPr>
            <w:tcW w:w="10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1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4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https://www.garant.ru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color w:val="000000" w:themeColor="text1"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color w:val="000000" w:themeColor="text1"/>
                <w:sz w:val="26"/>
                <w:szCs w:val="26"/>
                <w:lang w:val="ru-RU" w:eastAsia="ru-RU"/>
              </w:rPr>
              <w:t>ООО«Гарант-Оренбург» договоры:№2112 от 10.01.2017 г; №2478 от 09.01.2018 г; № 2889 от 20.12.2018 г.; №4010 от 28.11.2019 г.; № 30-223/20 от 30.11.2020 г</w:t>
            </w:r>
          </w:p>
        </w:tc>
      </w:tr>
    </w:tbl>
    <w:p w:rsidR="00951E8C" w:rsidRPr="00951E8C" w:rsidRDefault="00951E8C" w:rsidP="00951E8C">
      <w:pPr>
        <w:tabs>
          <w:tab w:val="left" w:pos="851"/>
          <w:tab w:val="left" w:pos="993"/>
        </w:tabs>
        <w:ind w:firstLine="709"/>
        <w:jc w:val="both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EC3055" w:rsidRDefault="00951E8C" w:rsidP="00951E8C">
      <w:pPr>
        <w:ind w:firstLine="709"/>
        <w:jc w:val="both"/>
        <w:rPr>
          <w:b/>
          <w:bCs/>
          <w:sz w:val="26"/>
          <w:szCs w:val="26"/>
          <w:lang w:eastAsia="ru-RU"/>
        </w:rPr>
      </w:pPr>
      <w:r w:rsidRPr="00EC3055">
        <w:rPr>
          <w:b/>
          <w:bCs/>
          <w:sz w:val="26"/>
          <w:szCs w:val="26"/>
          <w:lang w:eastAsia="ru-RU"/>
        </w:rPr>
        <w:t>5.1.2. Профессиональные базы данных:</w:t>
      </w:r>
    </w:p>
    <w:p w:rsidR="00951E8C" w:rsidRPr="00EC3055" w:rsidRDefault="00951E8C" w:rsidP="00951E8C">
      <w:pPr>
        <w:ind w:firstLine="709"/>
        <w:jc w:val="both"/>
        <w:rPr>
          <w:b/>
          <w:bCs/>
          <w:sz w:val="26"/>
          <w:szCs w:val="26"/>
          <w:lang w:eastAsia="ru-RU"/>
        </w:rPr>
      </w:pPr>
    </w:p>
    <w:tbl>
      <w:tblPr>
        <w:tblW w:w="9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11"/>
        <w:gridCol w:w="2025"/>
        <w:gridCol w:w="1871"/>
        <w:gridCol w:w="2272"/>
        <w:gridCol w:w="2393"/>
      </w:tblGrid>
      <w:tr w:rsidR="00951E8C" w:rsidRPr="00C6675E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WebofScience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5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https://apps.webofknowledge.com</w:t>
              </w:r>
            </w:hyperlink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 ФГБУ «Государственная публичная научно-техническая библиотека России»: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WOS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/668 от 02.04.2018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WOS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/349 от 05.09.2019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/>
              </w:rPr>
              <w:t>ФГБУ «Российский фонд фундаментальных исследований» (РФФИ), сублицензионный договор № 20-1566-06235 от 22.09.2020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Scopus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6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https://www.scopus.com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ФГБУ «Государственная публичная научно-техническая библиотека России»: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SCOPUS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/668 от 09 января 2018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сублицензионный договор № </w:t>
            </w:r>
            <w:r w:rsidRPr="00EC3055">
              <w:rPr>
                <w:bCs/>
                <w:sz w:val="26"/>
                <w:szCs w:val="26"/>
                <w:lang w:eastAsia="ru-RU"/>
              </w:rPr>
              <w:t>SCOPUS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/349 от 09 октября 2019 г.;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/>
              </w:rPr>
              <w:t>ФГБУ «Российский фонд фундаментальных исследований» (РФФИ), сублицензионный договор № 20-1573-06235 от 22.09.2020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 xml:space="preserve">Коллекции полнотекстовых электронных книг информационного ресурса </w:t>
            </w:r>
            <w:r w:rsidRPr="00EC3055">
              <w:rPr>
                <w:sz w:val="26"/>
                <w:szCs w:val="26"/>
                <w:lang w:eastAsia="ru-RU"/>
              </w:rPr>
              <w:t>EBSCOHost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 xml:space="preserve">БД eBookCollection 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7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http://web.a.ebscohost.com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«ЦНИ НЭИКОН», договор № 03731110819000006 от 18.06.2019 г. бессрочно</w:t>
            </w:r>
          </w:p>
        </w:tc>
      </w:tr>
      <w:tr w:rsidR="00951E8C" w:rsidRPr="00EC3055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0D4011" w:rsidP="00951E8C">
            <w:pPr>
              <w:jc w:val="both"/>
              <w:rPr>
                <w:sz w:val="26"/>
                <w:szCs w:val="26"/>
                <w:lang w:eastAsia="ru-RU"/>
              </w:rPr>
            </w:pPr>
            <w:hyperlink r:id="rId18" w:tgtFrame="_blank" w:history="1">
              <w:r w:rsidR="00951E8C" w:rsidRPr="00EC3055">
                <w:rPr>
                  <w:rStyle w:val="af"/>
                  <w:bCs/>
                  <w:color w:val="000000" w:themeColor="text1"/>
                  <w:sz w:val="26"/>
                  <w:szCs w:val="26"/>
                  <w:lang w:eastAsia="ru-RU"/>
                </w:rPr>
                <w:t>Национальная электронная библиотека</w:t>
              </w:r>
            </w:hyperlink>
            <w:r w:rsidR="00951E8C" w:rsidRPr="00EC3055">
              <w:rPr>
                <w:sz w:val="26"/>
                <w:szCs w:val="26"/>
                <w:lang w:eastAsia="ru-RU"/>
              </w:rPr>
              <w:t>(НЭБ)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19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https://rusneb.ru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ФГБУ «Российская государственная библиотека»,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договор № 101/НЭБ/4615 от 01.08.2018 г.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 01.08.2018 по 31.07.2023 г. (безвозмездный)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Президентская библиотека имени Б.Н. Ельцина</w:t>
            </w:r>
          </w:p>
          <w:p w:rsidR="00951E8C" w:rsidRPr="00951E8C" w:rsidRDefault="00951E8C" w:rsidP="00951E8C">
            <w:pPr>
              <w:jc w:val="both"/>
              <w:rPr>
                <w:sz w:val="26"/>
                <w:szCs w:val="26"/>
                <w:lang w:val="ru-RU"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0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https://www.prlib.ru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 xml:space="preserve">ФГБУ «Президентская библиотека имени Б. Н. Ельцина, Соглашение о </w:t>
            </w:r>
            <w:r w:rsidRPr="00951E8C">
              <w:rPr>
                <w:sz w:val="26"/>
                <w:szCs w:val="26"/>
                <w:lang w:val="ru-RU" w:eastAsia="ru-RU"/>
              </w:rPr>
              <w:lastRenderedPageBreak/>
              <w:t>сотрудничестве № 23 от 24.12.2010 г., бессрочно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 xml:space="preserve"> НЭБ eLIBRARY.RU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1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http://elibrary.ru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ООО «РУНЕБ», 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- № </w:t>
            </w:r>
            <w:r w:rsidRPr="00EC3055">
              <w:rPr>
                <w:bCs/>
                <w:sz w:val="26"/>
                <w:szCs w:val="26"/>
                <w:lang w:eastAsia="ru-RU"/>
              </w:rPr>
              <w:t>SU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>-13-03/2019-1 от 27.03.2019 г.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01.04.2019 г. по 31.03.2020 г.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;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ЭР-1/2020 от 17.04.2020 г. с 17.04.2020 г. по 16.04.2021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LegalSource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951E8C" w:rsidRPr="00EC3055" w:rsidRDefault="000D4011" w:rsidP="00951E8C">
            <w:pPr>
              <w:jc w:val="both"/>
              <w:rPr>
                <w:sz w:val="26"/>
                <w:szCs w:val="26"/>
                <w:lang w:eastAsia="ru-RU"/>
              </w:rPr>
            </w:pPr>
            <w:hyperlink r:id="rId22" w:history="1">
              <w:r w:rsidR="00951E8C" w:rsidRPr="00EC3055">
                <w:rPr>
                  <w:rStyle w:val="af"/>
                  <w:sz w:val="26"/>
                  <w:szCs w:val="26"/>
                  <w:lang w:eastAsia="ru-RU"/>
                </w:rPr>
                <w:t>http://web.a.ebscohost.com</w:t>
              </w:r>
            </w:hyperlink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ООО «ЦНИ НЭИКОН», договор № 414-</w:t>
            </w:r>
            <w:r w:rsidRPr="00EC3055">
              <w:rPr>
                <w:sz w:val="26"/>
                <w:szCs w:val="26"/>
                <w:lang w:eastAsia="ru-RU"/>
              </w:rPr>
              <w:t>EBSCO</w:t>
            </w:r>
            <w:r w:rsidRPr="00951E8C">
              <w:rPr>
                <w:sz w:val="26"/>
                <w:szCs w:val="26"/>
                <w:lang w:val="ru-RU" w:eastAsia="ru-RU"/>
              </w:rPr>
              <w:t>/2020 от 29.11.2019 г., с 01.01.2020 г. по 31.12.2020 г.</w:t>
            </w:r>
          </w:p>
          <w:p w:rsidR="00951E8C" w:rsidRPr="00951E8C" w:rsidRDefault="00951E8C" w:rsidP="00951E8C">
            <w:pPr>
              <w:spacing w:after="160" w:line="252" w:lineRule="auto"/>
              <w:jc w:val="both"/>
              <w:rPr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№ ЭБ-5/2021 от 02.11.2020 г. с 01.01.2021 г. по 31.12.2021 г.</w:t>
            </w:r>
          </w:p>
        </w:tc>
      </w:tr>
      <w:tr w:rsidR="00951E8C" w:rsidRPr="00EC3055" w:rsidTr="00951E8C">
        <w:trPr>
          <w:tblCellSpacing w:w="0" w:type="dxa"/>
          <w:jc w:val="center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ЛитРес: Библиотека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sz w:val="26"/>
                <w:szCs w:val="26"/>
                <w:lang w:eastAsia="ru-RU"/>
              </w:rPr>
            </w:pPr>
            <w:hyperlink r:id="rId23" w:history="1">
              <w:r w:rsidR="00951E8C" w:rsidRPr="00EC3055">
                <w:rPr>
                  <w:rStyle w:val="af"/>
                  <w:color w:val="0563C1"/>
                  <w:sz w:val="26"/>
                  <w:szCs w:val="26"/>
                  <w:lang w:eastAsia="ru-RU"/>
                </w:rPr>
                <w:t>http://biblio.litres.ru</w:t>
              </w:r>
            </w:hyperlink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1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«ЛитРес», договор: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290120/Б-1-76 от 12.03.2020 г. с 12.03.2020 г. по 11.03.2021 г.</w:t>
            </w:r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-№ 160221/В-1-157 от 12.03.2021 г. с 12.03.2021 г. по 11.03.2022 г.</w:t>
            </w:r>
          </w:p>
          <w:p w:rsidR="00951E8C" w:rsidRPr="00EC3055" w:rsidRDefault="00951E8C" w:rsidP="00951E8C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951E8C" w:rsidRPr="00525675" w:rsidRDefault="00951E8C" w:rsidP="00951E8C">
      <w:pPr>
        <w:tabs>
          <w:tab w:val="left" w:pos="284"/>
        </w:tabs>
        <w:suppressAutoHyphens/>
        <w:ind w:firstLine="709"/>
        <w:contextualSpacing/>
        <w:jc w:val="both"/>
        <w:rPr>
          <w:b/>
          <w:bCs/>
          <w:sz w:val="26"/>
          <w:szCs w:val="26"/>
          <w:lang w:val="ru-RU" w:eastAsia="ru-RU"/>
        </w:rPr>
      </w:pPr>
    </w:p>
    <w:p w:rsidR="00951E8C" w:rsidRPr="00EC3055" w:rsidRDefault="00951E8C" w:rsidP="00951E8C">
      <w:pPr>
        <w:tabs>
          <w:tab w:val="left" w:pos="284"/>
        </w:tabs>
        <w:suppressAutoHyphens/>
        <w:ind w:firstLine="709"/>
        <w:contextualSpacing/>
        <w:jc w:val="both"/>
        <w:rPr>
          <w:b/>
          <w:bCs/>
          <w:sz w:val="26"/>
          <w:szCs w:val="26"/>
          <w:lang w:eastAsia="ru-RU"/>
        </w:rPr>
      </w:pPr>
      <w:r w:rsidRPr="00EC3055">
        <w:rPr>
          <w:b/>
          <w:bCs/>
          <w:sz w:val="26"/>
          <w:szCs w:val="26"/>
          <w:lang w:eastAsia="ru-RU"/>
        </w:rPr>
        <w:t>5.1.3. Электронно-библиотечные системы:</w:t>
      </w:r>
    </w:p>
    <w:p w:rsidR="00951E8C" w:rsidRPr="00EC3055" w:rsidRDefault="00951E8C" w:rsidP="00951E8C">
      <w:pPr>
        <w:ind w:left="1191"/>
        <w:jc w:val="both"/>
        <w:rPr>
          <w:bCs/>
          <w:sz w:val="26"/>
          <w:szCs w:val="26"/>
          <w:lang w:eastAsia="ru-RU"/>
        </w:rPr>
      </w:pPr>
    </w:p>
    <w:tbl>
      <w:tblPr>
        <w:tblW w:w="9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83"/>
        <w:gridCol w:w="1975"/>
        <w:gridCol w:w="1832"/>
        <w:gridCol w:w="2400"/>
        <w:gridCol w:w="2382"/>
      </w:tblGrid>
      <w:tr w:rsidR="00951E8C" w:rsidRPr="00C6675E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ZNANIUM.COM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4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http://znanium.com</w:t>
              </w:r>
            </w:hyperlink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ООО «Научно-издательский центр ЗНАНИУМ», 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 № 3489 эбс от 14.12.2018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с 01.01.2019 г. по 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lastRenderedPageBreak/>
              <w:t xml:space="preserve">31.12.2019 г.; 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3/2019 эбс от 29.11.2019 г. с 01.01.2020 г. по 31.12.2020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lang w:val="ru-RU" w:eastAsia="ru-RU"/>
              </w:rPr>
              <w:t>№ 3/2021 эбс от 02.11.2020 г. с 01.01.2021 г. по 31.12.2021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Book.ru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5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http://book.ru</w:t>
              </w:r>
            </w:hyperlink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«КноРус медиа», договоры: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</w:t>
            </w: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 № 18494735 от 17.12.2018 г.            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01.01.2019 г. по 31.12.2019 г.;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sz w:val="26"/>
                <w:szCs w:val="26"/>
                <w:shd w:val="clear" w:color="auto" w:fill="FFFFFF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ЭБ-2/2019 от 29.11.2019 г. с 01.01.2020 г. по 31.12.2020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sz w:val="26"/>
                <w:szCs w:val="26"/>
                <w:shd w:val="clear" w:color="auto" w:fill="FFFFFF"/>
                <w:lang w:val="ru-RU" w:eastAsia="ru-RU"/>
              </w:rPr>
              <w:t>№ЭБ-4/2021 от 02.11.2020 г.</w:t>
            </w:r>
            <w:r w:rsidRPr="00EC3055">
              <w:rPr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951E8C">
              <w:rPr>
                <w:sz w:val="26"/>
                <w:szCs w:val="26"/>
                <w:shd w:val="clear" w:color="auto" w:fill="FFFFFF"/>
                <w:lang w:val="ru-RU" w:eastAsia="ru-RU"/>
              </w:rPr>
              <w:t xml:space="preserve"> с 01.01.2021 г. по 31.12.2021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Проспект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6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http://ebs.prospekt.org</w:t>
              </w:r>
            </w:hyperlink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 xml:space="preserve">ООО «Проспект», договоры: 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-№ ЭБ-1/2019 от 03.07.2019 г. с 03.07.2019 г. по 02.07.2020 г;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ЭБ-2/2020 от 03.07.2020 г. с 03.07.2020 г. по 03.07.2021 г.</w:t>
            </w:r>
          </w:p>
        </w:tc>
      </w:tr>
      <w:tr w:rsidR="00951E8C" w:rsidRPr="00C6675E" w:rsidTr="00951E8C">
        <w:trPr>
          <w:tblCellSpacing w:w="0" w:type="dxa"/>
          <w:jc w:val="center"/>
        </w:trPr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ЭБС Юрайт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EC3055">
              <w:rPr>
                <w:bCs/>
                <w:sz w:val="26"/>
                <w:szCs w:val="26"/>
                <w:lang w:eastAsia="ru-RU"/>
              </w:rPr>
              <w:t>сторонняя</w:t>
            </w:r>
          </w:p>
        </w:tc>
        <w:tc>
          <w:tcPr>
            <w:tcW w:w="12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1E8C" w:rsidRPr="00EC3055" w:rsidRDefault="000D4011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hyperlink r:id="rId27" w:history="1">
              <w:r w:rsidR="00951E8C" w:rsidRPr="00EC3055">
                <w:rPr>
                  <w:rStyle w:val="af"/>
                  <w:bCs/>
                  <w:sz w:val="26"/>
                  <w:szCs w:val="26"/>
                  <w:lang w:eastAsia="ru-RU"/>
                </w:rPr>
                <w:t>http://www.biblio-online.ru</w:t>
              </w:r>
            </w:hyperlink>
          </w:p>
          <w:p w:rsidR="00951E8C" w:rsidRPr="00EC3055" w:rsidRDefault="00951E8C" w:rsidP="00951E8C">
            <w:pPr>
              <w:jc w:val="both"/>
              <w:rPr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ООО «Электронное издательство Юрайт», договоры:</w:t>
            </w:r>
          </w:p>
          <w:p w:rsidR="00951E8C" w:rsidRPr="00951E8C" w:rsidRDefault="00951E8C" w:rsidP="00951E8C">
            <w:pPr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-№ ЭБ-1/2019 от 01.04.2019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lang w:val="ru-RU" w:eastAsia="ru-RU"/>
              </w:rPr>
              <w:t>с 01.04.2019 г. по 31.03.2020 г.;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>- № ЭБ-1/2020 от 01.04.2020 г. с 01.04.2020 г. по 31.03.2021 г.</w:t>
            </w:r>
          </w:p>
          <w:p w:rsidR="00951E8C" w:rsidRPr="00951E8C" w:rsidRDefault="00951E8C" w:rsidP="00951E8C">
            <w:pPr>
              <w:shd w:val="clear" w:color="auto" w:fill="FFFFFF"/>
              <w:jc w:val="both"/>
              <w:rPr>
                <w:bCs/>
                <w:sz w:val="26"/>
                <w:szCs w:val="26"/>
                <w:lang w:val="ru-RU" w:eastAsia="ru-RU"/>
              </w:rPr>
            </w:pP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t xml:space="preserve">-№ ЭР- 1/2021 от </w:t>
            </w:r>
            <w:r w:rsidRPr="00951E8C">
              <w:rPr>
                <w:bCs/>
                <w:sz w:val="26"/>
                <w:szCs w:val="26"/>
                <w:shd w:val="clear" w:color="auto" w:fill="FFFFFF"/>
                <w:lang w:val="ru-RU" w:eastAsia="ru-RU"/>
              </w:rPr>
              <w:lastRenderedPageBreak/>
              <w:t>23.03.2021 г. с 03.04. 2021 г. по 02.04.2022 г.</w:t>
            </w:r>
          </w:p>
        </w:tc>
      </w:tr>
    </w:tbl>
    <w:p w:rsidR="00951E8C" w:rsidRPr="00951E8C" w:rsidRDefault="00951E8C" w:rsidP="00951E8C">
      <w:pPr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Институт обеспечен необходимым комплектом лицензионного и свободно распространяемого программного обеспечения, в том числе отечественного производства, состав которого подлежит обновлению при необходимости.</w:t>
      </w:r>
    </w:p>
    <w:p w:rsidR="00951E8C" w:rsidRPr="00951E8C" w:rsidRDefault="00951E8C" w:rsidP="00951E8C">
      <w:pPr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jc w:val="center"/>
        <w:rPr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 xml:space="preserve">5.2. Перечень </w:t>
      </w:r>
    </w:p>
    <w:p w:rsidR="00951E8C" w:rsidRPr="00951E8C" w:rsidRDefault="00951E8C" w:rsidP="00951E8C">
      <w:pPr>
        <w:jc w:val="center"/>
        <w:rPr>
          <w:b/>
          <w:sz w:val="26"/>
          <w:szCs w:val="26"/>
          <w:lang w:val="ru-RU" w:eastAsia="ru-RU"/>
        </w:rPr>
      </w:pPr>
      <w:r w:rsidRPr="00951E8C">
        <w:rPr>
          <w:b/>
          <w:sz w:val="26"/>
          <w:szCs w:val="26"/>
          <w:lang w:val="ru-RU" w:eastAsia="ru-RU"/>
        </w:rPr>
        <w:t>программного обеспечения (ПО), установленного на компьютерах, задействованных в образовательном процессе по ОПОП ВО</w:t>
      </w:r>
    </w:p>
    <w:p w:rsidR="00951E8C" w:rsidRPr="00951E8C" w:rsidRDefault="00951E8C" w:rsidP="00951E8C">
      <w:pPr>
        <w:jc w:val="center"/>
        <w:rPr>
          <w:b/>
          <w:sz w:val="26"/>
          <w:szCs w:val="26"/>
          <w:lang w:val="ru-RU" w:eastAsia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Все аудитории, задействованные в образовательном процессе по реализации ОПОП ВО, оснащены следующим ПО:</w:t>
      </w:r>
    </w:p>
    <w:p w:rsidR="00951E8C" w:rsidRPr="00951E8C" w:rsidRDefault="00951E8C" w:rsidP="00951E8C">
      <w:pPr>
        <w:jc w:val="center"/>
        <w:rPr>
          <w:color w:val="000000"/>
          <w:sz w:val="26"/>
          <w:szCs w:val="26"/>
          <w:lang w:val="ru-RU" w:eastAsia="ru-RU"/>
        </w:rPr>
      </w:pPr>
      <w:r w:rsidRPr="00EC3055">
        <w:rPr>
          <w:color w:val="000000"/>
          <w:sz w:val="26"/>
          <w:szCs w:val="26"/>
          <w:lang w:eastAsia="ru-RU"/>
        </w:rPr>
        <w:t> 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4"/>
        <w:gridCol w:w="3012"/>
        <w:gridCol w:w="3109"/>
        <w:gridCol w:w="2169"/>
        <w:gridCol w:w="8"/>
      </w:tblGrid>
      <w:tr w:rsidR="00951E8C" w:rsidRPr="00EC3055" w:rsidTr="00951E8C">
        <w:trPr>
          <w:gridAfter w:val="1"/>
          <w:wAfter w:w="8" w:type="dxa"/>
          <w:trHeight w:val="809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jc w:val="center"/>
              <w:rPr>
                <w:b/>
                <w:sz w:val="26"/>
                <w:szCs w:val="26"/>
              </w:rPr>
            </w:pPr>
            <w:r w:rsidRPr="00EC3055">
              <w:rPr>
                <w:b/>
                <w:sz w:val="26"/>
                <w:szCs w:val="26"/>
              </w:rPr>
              <w:t>№№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jc w:val="center"/>
              <w:rPr>
                <w:b/>
                <w:sz w:val="26"/>
                <w:szCs w:val="26"/>
              </w:rPr>
            </w:pPr>
            <w:r w:rsidRPr="00EC3055">
              <w:rPr>
                <w:b/>
                <w:sz w:val="26"/>
                <w:szCs w:val="26"/>
              </w:rPr>
              <w:t>Описание ПО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Наименование ПО, программная среда, СУБД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jc w:val="center"/>
              <w:rPr>
                <w:b/>
                <w:sz w:val="26"/>
                <w:szCs w:val="26"/>
              </w:rPr>
            </w:pPr>
            <w:r w:rsidRPr="00EC3055">
              <w:rPr>
                <w:b/>
                <w:sz w:val="26"/>
                <w:szCs w:val="26"/>
              </w:rPr>
              <w:t>Вид лицензирования</w:t>
            </w:r>
          </w:p>
        </w:tc>
      </w:tr>
      <w:tr w:rsidR="00951E8C" w:rsidRPr="00C6675E" w:rsidTr="00951E8C">
        <w:trPr>
          <w:trHeight w:val="26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951E8C">
              <w:rPr>
                <w:b/>
                <w:sz w:val="26"/>
                <w:szCs w:val="26"/>
                <w:lang w:val="ru-RU"/>
              </w:rPr>
              <w:t>ПО, устанавливаемое на рабочую станцию</w:t>
            </w:r>
          </w:p>
        </w:tc>
      </w:tr>
      <w:tr w:rsidR="00951E8C" w:rsidRPr="00EC3055" w:rsidTr="00951E8C">
        <w:trPr>
          <w:gridAfter w:val="1"/>
          <w:wAfter w:w="8" w:type="dxa"/>
          <w:trHeight w:val="203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951E8C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Операционная система</w:t>
            </w:r>
          </w:p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>ООО « +АЛЬЯНС»              услуги по предоставлению неисключительных прав(лицензий) на программное обеспечение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>По договорам:</w:t>
            </w:r>
          </w:p>
          <w:p w:rsidR="00951E8C" w:rsidRPr="00EC3055" w:rsidRDefault="00951E8C" w:rsidP="00951E8C">
            <w:pPr>
              <w:rPr>
                <w:sz w:val="26"/>
                <w:szCs w:val="26"/>
                <w:lang w:eastAsia="ru-RU"/>
              </w:rPr>
            </w:pPr>
            <w:r w:rsidRPr="00EC3055">
              <w:rPr>
                <w:sz w:val="26"/>
                <w:szCs w:val="26"/>
                <w:lang w:eastAsia="ru-RU"/>
              </w:rPr>
              <w:t xml:space="preserve">№ 242-223/20 от 19.06.2020 г. </w:t>
            </w:r>
          </w:p>
        </w:tc>
      </w:tr>
      <w:tr w:rsidR="00951E8C" w:rsidRPr="00EC3055" w:rsidTr="00951E8C">
        <w:trPr>
          <w:gridAfter w:val="1"/>
          <w:wAfter w:w="8" w:type="dxa"/>
          <w:trHeight w:val="506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Антивирусная защита</w:t>
            </w:r>
          </w:p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ООО «Програмос-Проекты»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4E5A4B" w:rsidRDefault="00951E8C" w:rsidP="00951E8C">
            <w:pPr>
              <w:shd w:val="clear" w:color="auto" w:fill="FFFFFF"/>
              <w:outlineLvl w:val="0"/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>По договорам:</w:t>
            </w:r>
          </w:p>
          <w:p w:rsidR="00951E8C" w:rsidRPr="004E5A4B" w:rsidRDefault="00951E8C" w:rsidP="00951E8C">
            <w:pPr>
              <w:shd w:val="clear" w:color="auto" w:fill="FFFFFF"/>
              <w:outlineLvl w:val="0"/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 № </w:t>
            </w:r>
            <w:hyperlink r:id="rId28" w:history="1">
              <w:r w:rsidRPr="004E5A4B">
                <w:rPr>
                  <w:rStyle w:val="af"/>
                  <w:bCs/>
                  <w:color w:val="000000"/>
                  <w:sz w:val="26"/>
                  <w:szCs w:val="26"/>
                  <w:lang w:val="ru-RU"/>
                </w:rPr>
                <w:t>УТ0021486</w:t>
              </w:r>
            </w:hyperlink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 от 19.07.2016 г.</w:t>
            </w:r>
          </w:p>
          <w:p w:rsidR="00951E8C" w:rsidRPr="004E5A4B" w:rsidRDefault="00951E8C" w:rsidP="00951E8C">
            <w:pPr>
              <w:shd w:val="clear" w:color="auto" w:fill="FFFFFF"/>
              <w:outlineLvl w:val="0"/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>№ УТ0024065 от 03.07.2017</w:t>
            </w:r>
          </w:p>
          <w:p w:rsidR="00951E8C" w:rsidRPr="004E5A4B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№УТ0026711 от 17.07.2018 </w:t>
            </w:r>
          </w:p>
          <w:p w:rsidR="00951E8C" w:rsidRPr="004E5A4B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4E5A4B">
              <w:rPr>
                <w:bCs/>
                <w:color w:val="000000"/>
                <w:sz w:val="26"/>
                <w:szCs w:val="26"/>
                <w:lang w:val="ru-RU"/>
              </w:rPr>
              <w:t xml:space="preserve">№ 24-223/19 от 05.07.2019 </w:t>
            </w:r>
          </w:p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№УТ0031243/9-223/20 от 16.07.2020</w:t>
            </w:r>
          </w:p>
        </w:tc>
      </w:tr>
      <w:tr w:rsidR="00951E8C" w:rsidRPr="00EC3055" w:rsidTr="00951E8C">
        <w:trPr>
          <w:gridAfter w:val="1"/>
          <w:wAfter w:w="8" w:type="dxa"/>
          <w:trHeight w:val="132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Офисные пакеты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MicrosoftOffice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1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951E8C" w:rsidRPr="00EC3055" w:rsidTr="00951E8C">
        <w:trPr>
          <w:gridAfter w:val="1"/>
          <w:wAfter w:w="8" w:type="dxa"/>
          <w:trHeight w:val="13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color w:val="212121"/>
                <w:sz w:val="26"/>
                <w:szCs w:val="26"/>
                <w:shd w:val="clear" w:color="auto" w:fill="FFFFFF"/>
                <w:lang w:val="ru-RU"/>
              </w:rPr>
              <w:t>Программа для ЭВМ «Виртуальный осмотр места происшествия: Учебно-методический комплекс»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951E8C">
              <w:rPr>
                <w:bCs/>
                <w:color w:val="000000"/>
                <w:sz w:val="26"/>
                <w:szCs w:val="26"/>
                <w:lang w:val="ru-RU"/>
              </w:rPr>
              <w:t>По договору:</w:t>
            </w:r>
          </w:p>
          <w:p w:rsidR="00951E8C" w:rsidRPr="00951E8C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  <w:r w:rsidRPr="00951E8C">
              <w:rPr>
                <w:bCs/>
                <w:color w:val="000000"/>
                <w:sz w:val="26"/>
                <w:szCs w:val="26"/>
                <w:lang w:val="ru-RU"/>
              </w:rPr>
              <w:t>328-У от 19.02.2021 г.</w:t>
            </w:r>
          </w:p>
          <w:p w:rsidR="00951E8C" w:rsidRPr="00951E8C" w:rsidRDefault="00951E8C" w:rsidP="00951E8C">
            <w:pPr>
              <w:rPr>
                <w:bCs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bCs/>
                <w:color w:val="000000"/>
                <w:sz w:val="26"/>
                <w:szCs w:val="26"/>
              </w:rPr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Архиваторы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7-Zip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 xml:space="preserve">Открытая лицензия </w:t>
            </w:r>
          </w:p>
        </w:tc>
      </w:tr>
      <w:tr w:rsidR="00951E8C" w:rsidRPr="00EC3055" w:rsidTr="00951E8C">
        <w:trPr>
          <w:gridAfter w:val="1"/>
          <w:wAfter w:w="8" w:type="dxa"/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WinRar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 xml:space="preserve">Открытая </w:t>
            </w:r>
            <w:r w:rsidRPr="00EC3055">
              <w:rPr>
                <w:sz w:val="26"/>
                <w:szCs w:val="26"/>
              </w:rPr>
              <w:lastRenderedPageBreak/>
              <w:t>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4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Интернет браузер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GoogleChrome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Программа для просмотра файлов </w:t>
            </w:r>
            <w:r w:rsidRPr="00EC3055">
              <w:rPr>
                <w:sz w:val="26"/>
                <w:szCs w:val="26"/>
              </w:rPr>
              <w:t>PDF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Adobe Acrobat reader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Foxit Reader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951E8C" w:rsidRDefault="00951E8C" w:rsidP="00951E8C">
            <w:pPr>
              <w:rPr>
                <w:sz w:val="26"/>
                <w:szCs w:val="26"/>
                <w:lang w:val="ru-RU"/>
              </w:rPr>
            </w:pPr>
            <w:r w:rsidRPr="00951E8C">
              <w:rPr>
                <w:sz w:val="26"/>
                <w:szCs w:val="26"/>
                <w:lang w:val="ru-RU"/>
              </w:rPr>
              <w:t xml:space="preserve">Программа для просмотра файлов </w:t>
            </w:r>
            <w:r w:rsidRPr="00EC3055">
              <w:rPr>
                <w:sz w:val="26"/>
                <w:szCs w:val="26"/>
              </w:rPr>
              <w:t>DJVU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DjVuviewer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 xml:space="preserve">Открытая лицензия 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Пакет кодеков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K-LiteCodecPack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Видеоплеер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WindowsMediaPlayer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В комплекте с ОС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vlcpleer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flashpleer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35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8C" w:rsidRPr="00EC3055" w:rsidRDefault="00951E8C" w:rsidP="00951E8C">
            <w:pPr>
              <w:widowControl/>
              <w:numPr>
                <w:ilvl w:val="0"/>
                <w:numId w:val="21"/>
              </w:numPr>
              <w:autoSpaceDE/>
              <w:autoSpaceDN/>
              <w:ind w:left="0"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Аудиоплеер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Winamp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12.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 xml:space="preserve">Справочно- правовые системы (СПС) 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Консультант плюс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  <w:tr w:rsidR="00951E8C" w:rsidRPr="00EC3055" w:rsidTr="00951E8C">
        <w:trPr>
          <w:gridAfter w:val="1"/>
          <w:wAfter w:w="8" w:type="dxa"/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Гарант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8C" w:rsidRPr="00EC3055" w:rsidRDefault="00951E8C" w:rsidP="00951E8C">
            <w:pPr>
              <w:rPr>
                <w:sz w:val="26"/>
                <w:szCs w:val="26"/>
              </w:rPr>
            </w:pPr>
            <w:r w:rsidRPr="00EC3055">
              <w:rPr>
                <w:sz w:val="26"/>
                <w:szCs w:val="26"/>
              </w:rPr>
              <w:t>Открытая лицензия</w:t>
            </w:r>
          </w:p>
        </w:tc>
      </w:tr>
    </w:tbl>
    <w:p w:rsidR="00951E8C" w:rsidRPr="00EC3055" w:rsidRDefault="00951E8C" w:rsidP="00951E8C">
      <w:pPr>
        <w:spacing w:after="160" w:line="254" w:lineRule="auto"/>
        <w:ind w:firstLine="708"/>
        <w:jc w:val="both"/>
        <w:rPr>
          <w:sz w:val="26"/>
          <w:szCs w:val="26"/>
        </w:rPr>
      </w:pPr>
    </w:p>
    <w:p w:rsidR="00951E8C" w:rsidRPr="00951E8C" w:rsidRDefault="00951E8C" w:rsidP="00951E8C">
      <w:pPr>
        <w:spacing w:after="160" w:line="254" w:lineRule="auto"/>
        <w:ind w:firstLine="708"/>
        <w:jc w:val="both"/>
        <w:rPr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В реализации дисциплин (модулей) задействованы учебные аудитории для проведения учебных занятий, предусмотренных ОПОП ВО,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51E8C" w:rsidRPr="00951E8C" w:rsidRDefault="00951E8C" w:rsidP="00951E8C">
      <w:pPr>
        <w:jc w:val="center"/>
        <w:rPr>
          <w:b/>
          <w:sz w:val="26"/>
          <w:szCs w:val="26"/>
          <w:lang w:val="ru-RU"/>
        </w:rPr>
      </w:pPr>
      <w:r w:rsidRPr="00951E8C">
        <w:rPr>
          <w:b/>
          <w:sz w:val="26"/>
          <w:szCs w:val="26"/>
          <w:lang w:val="ru-RU"/>
        </w:rPr>
        <w:tab/>
      </w:r>
      <w:r w:rsidRPr="00951E8C">
        <w:rPr>
          <w:b/>
          <w:bCs/>
          <w:sz w:val="26"/>
          <w:szCs w:val="26"/>
          <w:lang w:val="ru-RU" w:eastAsia="ru-RU"/>
        </w:rPr>
        <w:t>5.3.</w:t>
      </w:r>
      <w:r w:rsidRPr="00951E8C">
        <w:rPr>
          <w:b/>
          <w:sz w:val="26"/>
          <w:szCs w:val="26"/>
          <w:lang w:val="ru-RU"/>
        </w:rPr>
        <w:t>Помещения для самостоятельной работы обучающихся</w:t>
      </w:r>
    </w:p>
    <w:p w:rsidR="00951E8C" w:rsidRPr="00951E8C" w:rsidRDefault="00951E8C" w:rsidP="00951E8C">
      <w:pPr>
        <w:ind w:firstLine="709"/>
        <w:jc w:val="both"/>
        <w:rPr>
          <w:b/>
          <w:sz w:val="26"/>
          <w:szCs w:val="26"/>
          <w:lang w:val="ru-RU"/>
        </w:rPr>
      </w:pPr>
    </w:p>
    <w:p w:rsidR="00951E8C" w:rsidRPr="00951E8C" w:rsidRDefault="00951E8C" w:rsidP="00951E8C">
      <w:pPr>
        <w:ind w:firstLine="709"/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/>
        </w:rPr>
        <w:t xml:space="preserve">Помещения для самостоятельной работы обучающихся располагаются по адресу: </w:t>
      </w:r>
      <w:r w:rsidRPr="00951E8C">
        <w:rPr>
          <w:sz w:val="26"/>
          <w:szCs w:val="26"/>
          <w:lang w:val="ru-RU" w:eastAsia="ru-RU"/>
        </w:rPr>
        <w:t>Оренбург, ул. Комсомольская, 50.</w:t>
      </w:r>
      <w:r w:rsidRPr="00951E8C">
        <w:rPr>
          <w:sz w:val="26"/>
          <w:szCs w:val="26"/>
          <w:lang w:val="ru-RU"/>
        </w:rPr>
        <w:t xml:space="preserve"> Они оснащены компьютерной техникой с возможностью подключения к сети «Интернет» и обеспечением доступа в ЭИОС Университета и </w:t>
      </w:r>
      <w:r w:rsidRPr="00951E8C">
        <w:rPr>
          <w:sz w:val="26"/>
          <w:szCs w:val="26"/>
          <w:lang w:val="ru-RU" w:eastAsia="ru-RU"/>
        </w:rPr>
        <w:t>включают в себя: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1. Электронный читальный зал на 75 посадочных мест: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стол студенческий со скамьей – 75 шт.,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кресло для индивидуальной работы – 3 шт,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компьютер в сборе: системный блок корпус черный </w:t>
      </w:r>
      <w:r w:rsidRPr="00EC3055">
        <w:rPr>
          <w:sz w:val="26"/>
          <w:szCs w:val="26"/>
          <w:lang w:eastAsia="ru-RU"/>
        </w:rPr>
        <w:t>Standart</w:t>
      </w:r>
      <w:r w:rsidRPr="00951E8C">
        <w:rPr>
          <w:sz w:val="26"/>
          <w:szCs w:val="26"/>
          <w:lang w:val="ru-RU" w:eastAsia="ru-RU"/>
        </w:rPr>
        <w:t>-А</w:t>
      </w:r>
      <w:r w:rsidRPr="00EC3055">
        <w:rPr>
          <w:sz w:val="26"/>
          <w:szCs w:val="26"/>
          <w:lang w:eastAsia="ru-RU"/>
        </w:rPr>
        <w:t>TX</w:t>
      </w:r>
      <w:r w:rsidRPr="00951E8C">
        <w:rPr>
          <w:sz w:val="26"/>
          <w:szCs w:val="26"/>
          <w:lang w:val="ru-RU" w:eastAsia="ru-RU"/>
        </w:rPr>
        <w:t xml:space="preserve"> накопитель </w:t>
      </w:r>
      <w:r w:rsidRPr="00EC3055">
        <w:rPr>
          <w:sz w:val="26"/>
          <w:szCs w:val="26"/>
          <w:lang w:eastAsia="ru-RU"/>
        </w:rPr>
        <w:t>SATAIII</w:t>
      </w:r>
      <w:r w:rsidRPr="00951E8C">
        <w:rPr>
          <w:sz w:val="26"/>
          <w:szCs w:val="26"/>
          <w:lang w:val="ru-RU" w:eastAsia="ru-RU"/>
        </w:rPr>
        <w:t xml:space="preserve">, жесткий диск 1 ТБ, мышь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клавиатура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монитор </w:t>
      </w:r>
      <w:r w:rsidRPr="00EC3055">
        <w:rPr>
          <w:sz w:val="26"/>
          <w:szCs w:val="26"/>
          <w:lang w:eastAsia="ru-RU"/>
        </w:rPr>
        <w:t>LG</w:t>
      </w:r>
      <w:r w:rsidRPr="00951E8C">
        <w:rPr>
          <w:sz w:val="26"/>
          <w:szCs w:val="26"/>
          <w:lang w:val="ru-RU" w:eastAsia="ru-RU"/>
        </w:rPr>
        <w:t xml:space="preserve"> 21"</w:t>
      </w:r>
      <w:r w:rsidRPr="00EC3055">
        <w:rPr>
          <w:sz w:val="26"/>
          <w:szCs w:val="26"/>
          <w:lang w:eastAsia="ru-RU"/>
        </w:rPr>
        <w:t>LED</w:t>
      </w:r>
      <w:r w:rsidRPr="00951E8C">
        <w:rPr>
          <w:sz w:val="26"/>
          <w:szCs w:val="26"/>
          <w:lang w:val="ru-RU" w:eastAsia="ru-RU"/>
        </w:rPr>
        <w:t xml:space="preserve"> - 8 шт. </w:t>
      </w:r>
      <w:r w:rsidRPr="00951E8C">
        <w:rPr>
          <w:sz w:val="26"/>
          <w:szCs w:val="26"/>
          <w:lang w:val="ru-RU"/>
        </w:rPr>
        <w:t>(компьютерная техника подключена к сети «Интернет» и обеспечивает доступ в электронную информационно-образовательную среду)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>2.Аудитория для самостоятельной работы (№518) на 12 посадочных мест: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стол преподавателя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стул преподавателя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парты ученические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15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lastRenderedPageBreak/>
        <w:t xml:space="preserve">стул ученический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15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 xml:space="preserve">доска магнитная 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adjustRightInd w:val="0"/>
        <w:rPr>
          <w:bCs/>
          <w:sz w:val="26"/>
          <w:szCs w:val="26"/>
          <w:lang w:val="ru-RU"/>
        </w:rPr>
      </w:pPr>
      <w:r w:rsidRPr="00951E8C">
        <w:rPr>
          <w:sz w:val="26"/>
          <w:szCs w:val="26"/>
          <w:lang w:val="ru-RU"/>
        </w:rPr>
        <w:t>стационарный информационно-демонстрационный стенд</w:t>
      </w:r>
      <w:r w:rsidRPr="00951E8C">
        <w:rPr>
          <w:b/>
          <w:bCs/>
          <w:sz w:val="26"/>
          <w:szCs w:val="26"/>
          <w:lang w:val="ru-RU"/>
        </w:rPr>
        <w:t>-</w:t>
      </w:r>
      <w:r w:rsidRPr="00951E8C">
        <w:rPr>
          <w:bCs/>
          <w:sz w:val="26"/>
          <w:szCs w:val="26"/>
          <w:lang w:val="ru-RU"/>
        </w:rPr>
        <w:t>1 шт.,</w:t>
      </w:r>
    </w:p>
    <w:p w:rsidR="00951E8C" w:rsidRPr="00951E8C" w:rsidRDefault="00951E8C" w:rsidP="00951E8C">
      <w:pPr>
        <w:jc w:val="both"/>
        <w:rPr>
          <w:sz w:val="26"/>
          <w:szCs w:val="26"/>
          <w:lang w:val="ru-RU" w:eastAsia="ru-RU"/>
        </w:rPr>
      </w:pPr>
      <w:r w:rsidRPr="00951E8C">
        <w:rPr>
          <w:sz w:val="26"/>
          <w:szCs w:val="26"/>
          <w:lang w:val="ru-RU" w:eastAsia="ru-RU"/>
        </w:rPr>
        <w:t xml:space="preserve">компьютер в сборе: системный блок корпус черный </w:t>
      </w:r>
      <w:r w:rsidRPr="00EC3055">
        <w:rPr>
          <w:sz w:val="26"/>
          <w:szCs w:val="26"/>
          <w:lang w:eastAsia="ru-RU"/>
        </w:rPr>
        <w:t>Standart</w:t>
      </w:r>
      <w:r w:rsidRPr="00951E8C">
        <w:rPr>
          <w:sz w:val="26"/>
          <w:szCs w:val="26"/>
          <w:lang w:val="ru-RU" w:eastAsia="ru-RU"/>
        </w:rPr>
        <w:t>-А</w:t>
      </w:r>
      <w:r w:rsidRPr="00EC3055">
        <w:rPr>
          <w:sz w:val="26"/>
          <w:szCs w:val="26"/>
          <w:lang w:eastAsia="ru-RU"/>
        </w:rPr>
        <w:t>TX</w:t>
      </w:r>
      <w:r w:rsidRPr="00951E8C">
        <w:rPr>
          <w:sz w:val="26"/>
          <w:szCs w:val="26"/>
          <w:lang w:val="ru-RU" w:eastAsia="ru-RU"/>
        </w:rPr>
        <w:t xml:space="preserve"> накопитель </w:t>
      </w:r>
      <w:r w:rsidRPr="00EC3055">
        <w:rPr>
          <w:sz w:val="26"/>
          <w:szCs w:val="26"/>
          <w:lang w:eastAsia="ru-RU"/>
        </w:rPr>
        <w:t>SATAIII</w:t>
      </w:r>
      <w:r w:rsidRPr="00951E8C">
        <w:rPr>
          <w:sz w:val="26"/>
          <w:szCs w:val="26"/>
          <w:lang w:val="ru-RU" w:eastAsia="ru-RU"/>
        </w:rPr>
        <w:t xml:space="preserve">, жесткий диск 1 ТБ, мышь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клавиатура </w:t>
      </w:r>
      <w:r w:rsidRPr="00EC3055">
        <w:rPr>
          <w:sz w:val="26"/>
          <w:szCs w:val="26"/>
          <w:lang w:eastAsia="ru-RU"/>
        </w:rPr>
        <w:t>USB</w:t>
      </w:r>
      <w:r w:rsidRPr="00951E8C">
        <w:rPr>
          <w:sz w:val="26"/>
          <w:szCs w:val="26"/>
          <w:lang w:val="ru-RU" w:eastAsia="ru-RU"/>
        </w:rPr>
        <w:t xml:space="preserve">, монитор </w:t>
      </w:r>
      <w:r w:rsidRPr="00EC3055">
        <w:rPr>
          <w:sz w:val="26"/>
          <w:szCs w:val="26"/>
          <w:lang w:eastAsia="ru-RU"/>
        </w:rPr>
        <w:t>LG</w:t>
      </w:r>
      <w:r w:rsidRPr="00951E8C">
        <w:rPr>
          <w:sz w:val="26"/>
          <w:szCs w:val="26"/>
          <w:lang w:val="ru-RU" w:eastAsia="ru-RU"/>
        </w:rPr>
        <w:t xml:space="preserve"> 21"</w:t>
      </w:r>
      <w:r w:rsidRPr="00EC3055">
        <w:rPr>
          <w:sz w:val="26"/>
          <w:szCs w:val="26"/>
          <w:lang w:eastAsia="ru-RU"/>
        </w:rPr>
        <w:t>LED</w:t>
      </w:r>
      <w:r w:rsidRPr="00951E8C">
        <w:rPr>
          <w:sz w:val="26"/>
          <w:szCs w:val="26"/>
          <w:lang w:val="ru-RU" w:eastAsia="ru-RU"/>
        </w:rPr>
        <w:t xml:space="preserve"> - 8 шт. </w:t>
      </w:r>
      <w:r w:rsidRPr="00951E8C">
        <w:rPr>
          <w:sz w:val="26"/>
          <w:szCs w:val="26"/>
          <w:lang w:val="ru-RU"/>
        </w:rPr>
        <w:t>(компьютерная техника подключена к сети «Интернет» и обеспечивает доступ в электронную информационно-образовательную среду).</w:t>
      </w:r>
    </w:p>
    <w:p w:rsidR="00951E8C" w:rsidRPr="00951E8C" w:rsidRDefault="00951E8C" w:rsidP="00951E8C">
      <w:pPr>
        <w:adjustRightInd w:val="0"/>
        <w:rPr>
          <w:sz w:val="26"/>
          <w:szCs w:val="26"/>
          <w:lang w:val="ru-RU"/>
        </w:rPr>
      </w:pPr>
    </w:p>
    <w:p w:rsidR="006B31D5" w:rsidRDefault="00525675" w:rsidP="00525675">
      <w:pPr>
        <w:suppressAutoHyphens/>
        <w:ind w:firstLine="709"/>
        <w:jc w:val="center"/>
        <w:rPr>
          <w:lang w:val="ru-RU"/>
        </w:rPr>
      </w:pPr>
      <w:r>
        <w:rPr>
          <w:b/>
          <w:bCs/>
          <w:sz w:val="26"/>
          <w:szCs w:val="26"/>
          <w:lang w:val="ru-RU" w:eastAsia="ru-RU"/>
        </w:rPr>
        <w:t>5.4</w:t>
      </w:r>
      <w:r w:rsidRPr="00951E8C">
        <w:rPr>
          <w:b/>
          <w:bCs/>
          <w:sz w:val="26"/>
          <w:szCs w:val="26"/>
          <w:lang w:val="ru-RU" w:eastAsia="ru-RU"/>
        </w:rPr>
        <w:t>.</w:t>
      </w:r>
      <w:r>
        <w:rPr>
          <w:b/>
          <w:sz w:val="26"/>
          <w:szCs w:val="26"/>
          <w:lang w:val="ru-RU"/>
        </w:rPr>
        <w:t>Профильные организации, с которыми заключены договоры на прохождение обучающимися практики</w:t>
      </w:r>
    </w:p>
    <w:p w:rsidR="00525675" w:rsidRPr="00525675" w:rsidRDefault="00525675" w:rsidP="00525675">
      <w:pPr>
        <w:ind w:firstLine="720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 xml:space="preserve">Консультации с обучающимся перед началом учебной практики, после прохождения учебной практики, защита отчёта по учебной практике проводятся в учебных аудиториях по адресу: г. Оренбург, ул. Комсомольская, 50, согласно утверждённому расписанию. Практика проводится согласно заключённым договорам на базе профильных организаций: 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1. Управление Федеральной службы судебных приставов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2. Публичное акционерное общество «Т Плюс»;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3. Территориальное управление Федерального агентства по управлению государственным имуществом в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4. Управление Министерства внутренних дел РФ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5. Управление Пенсионного фонда РФ;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6. Прокуратура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7. Управление Судебного департамента в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8. Следственное управление Следственного комитета РФ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9. Министерство социального развития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10. Комитет по обеспечению деятельности мировых судей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11. Оренбургский областной суд;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12. Управление Федеральной службы государственной регистрации, кадастра и картографии по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13. Арбитражный суд Оренбургской области;</w:t>
      </w:r>
    </w:p>
    <w:p w:rsidR="00525675" w:rsidRPr="00525675" w:rsidRDefault="00525675" w:rsidP="00525675">
      <w:pPr>
        <w:suppressAutoHyphens/>
        <w:ind w:firstLine="709"/>
        <w:jc w:val="both"/>
        <w:rPr>
          <w:sz w:val="26"/>
          <w:szCs w:val="26"/>
          <w:lang w:val="ru-RU"/>
        </w:rPr>
      </w:pPr>
      <w:r w:rsidRPr="00525675">
        <w:rPr>
          <w:sz w:val="26"/>
          <w:szCs w:val="26"/>
          <w:lang w:val="ru-RU"/>
        </w:rPr>
        <w:t>14. ОАО «Сбербанк России».</w:t>
      </w: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D57FF8" w:rsidRDefault="00D57FF8" w:rsidP="00743760">
      <w:pPr>
        <w:suppressAutoHyphens/>
        <w:ind w:firstLine="709"/>
        <w:jc w:val="both"/>
        <w:rPr>
          <w:lang w:val="ru-RU"/>
        </w:rPr>
      </w:pPr>
    </w:p>
    <w:p w:rsidR="00525675" w:rsidRDefault="00525675" w:rsidP="00743760">
      <w:pPr>
        <w:suppressAutoHyphens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uppressAutoHyphens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jc w:val="center"/>
        <w:rPr>
          <w:b/>
          <w:sz w:val="32"/>
          <w:szCs w:val="32"/>
          <w:lang w:val="ru-RU"/>
        </w:rPr>
      </w:pPr>
      <w:r w:rsidRPr="00743760">
        <w:rPr>
          <w:b/>
          <w:sz w:val="32"/>
          <w:szCs w:val="32"/>
          <w:lang w:val="ru-RU"/>
        </w:rPr>
        <w:lastRenderedPageBreak/>
        <w:t>ПРИЛОЖЕНИЕ</w:t>
      </w:r>
    </w:p>
    <w:p w:rsidR="00743760" w:rsidRPr="00743760" w:rsidRDefault="00743760" w:rsidP="00743760">
      <w:pPr>
        <w:jc w:val="center"/>
        <w:rPr>
          <w:sz w:val="32"/>
          <w:szCs w:val="32"/>
          <w:lang w:val="ru-RU"/>
        </w:rPr>
      </w:pPr>
    </w:p>
    <w:p w:rsidR="00743760" w:rsidRPr="00743760" w:rsidRDefault="00743760" w:rsidP="00743760">
      <w:pPr>
        <w:jc w:val="center"/>
        <w:rPr>
          <w:bCs/>
        </w:rPr>
      </w:pPr>
      <w:r w:rsidRPr="00743760">
        <w:rPr>
          <w:noProof/>
          <w:lang w:val="ru-RU" w:eastAsia="ru-RU"/>
        </w:rPr>
        <w:drawing>
          <wp:inline distT="0" distB="0" distL="0" distR="0">
            <wp:extent cx="504825" cy="447675"/>
            <wp:effectExtent l="19050" t="0" r="9525" b="0"/>
            <wp:docPr id="4" name="Рисунок 4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60" w:rsidRPr="00743760" w:rsidRDefault="00743760" w:rsidP="00743760">
      <w:pPr>
        <w:adjustRightInd w:val="0"/>
        <w:spacing w:before="120"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Министерство науки и высшего образования Российской Федерации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федеральное государственное бюджетное образовательное 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учреждение высшего образования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«Московский государственный юридический университет </w:t>
      </w:r>
    </w:p>
    <w:p w:rsidR="00743760" w:rsidRPr="00743760" w:rsidRDefault="00743760" w:rsidP="00743760">
      <w:pPr>
        <w:tabs>
          <w:tab w:val="center" w:pos="4678"/>
          <w:tab w:val="left" w:pos="7815"/>
        </w:tabs>
        <w:adjustRightInd w:val="0"/>
        <w:spacing w:line="360" w:lineRule="auto"/>
        <w:rPr>
          <w:b/>
          <w:lang w:val="ru-RU"/>
        </w:rPr>
      </w:pPr>
      <w:r w:rsidRPr="00743760">
        <w:rPr>
          <w:b/>
          <w:lang w:val="ru-RU"/>
        </w:rPr>
        <w:tab/>
        <w:t>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(МГЮА)»</w:t>
      </w:r>
      <w:r w:rsidRPr="00743760">
        <w:rPr>
          <w:b/>
          <w:lang w:val="ru-RU"/>
        </w:rPr>
        <w:tab/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(Университет 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(МГЮА))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Оренбургский институт (филиал)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Кафедра уголовно-процессуального права и криминалистики</w:t>
      </w:r>
    </w:p>
    <w:p w:rsidR="00743760" w:rsidRPr="00743760" w:rsidRDefault="00743760" w:rsidP="00743760">
      <w:pPr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16"/>
          <w:szCs w:val="16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Иванов Иван Иванович</w:t>
      </w:r>
    </w:p>
    <w:p w:rsidR="00743760" w:rsidRPr="00743760" w:rsidRDefault="00743760" w:rsidP="00743760">
      <w:pPr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32"/>
          <w:szCs w:val="32"/>
          <w:lang w:val="ru-RU"/>
        </w:rPr>
      </w:pPr>
      <w:r w:rsidRPr="00743760">
        <w:rPr>
          <w:b/>
          <w:sz w:val="32"/>
          <w:szCs w:val="32"/>
          <w:lang w:val="ru-RU"/>
        </w:rPr>
        <w:t xml:space="preserve">ОТЧЕТНЫЕ  МАТЕРИАЛЫ 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о прохождении учебной (</w:t>
      </w:r>
      <w:r w:rsidRPr="00743760">
        <w:rPr>
          <w:b/>
          <w:i/>
          <w:sz w:val="28"/>
          <w:szCs w:val="28"/>
          <w:u w:val="single"/>
          <w:lang w:val="ru-RU"/>
        </w:rPr>
        <w:t>или</w:t>
      </w:r>
      <w:r w:rsidRPr="00743760">
        <w:rPr>
          <w:b/>
          <w:sz w:val="28"/>
          <w:szCs w:val="28"/>
          <w:lang w:val="ru-RU"/>
        </w:rPr>
        <w:t xml:space="preserve"> производственной) практики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 xml:space="preserve">студента(ки) __ курса ____группы 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дневного отделения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Руководитель от Университета:</w:t>
      </w:r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____________________________</w:t>
      </w:r>
    </w:p>
    <w:p w:rsidR="00743760" w:rsidRPr="00743760" w:rsidRDefault="00743760" w:rsidP="00743760">
      <w:pPr>
        <w:jc w:val="center"/>
        <w:rPr>
          <w:sz w:val="20"/>
          <w:szCs w:val="20"/>
          <w:lang w:val="ru-RU"/>
        </w:rPr>
      </w:pPr>
      <w:r w:rsidRPr="00743760">
        <w:rPr>
          <w:sz w:val="20"/>
          <w:szCs w:val="20"/>
          <w:lang w:val="ru-RU"/>
        </w:rPr>
        <w:t>(ученая степень, звание, фамилия, имя, отчество)</w:t>
      </w:r>
    </w:p>
    <w:p w:rsidR="00743760" w:rsidRPr="00743760" w:rsidRDefault="00743760" w:rsidP="00743760">
      <w:pPr>
        <w:tabs>
          <w:tab w:val="left" w:pos="1095"/>
        </w:tabs>
        <w:jc w:val="both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сдачи: 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рецензирования___________________________</w:t>
      </w:r>
    </w:p>
    <w:p w:rsidR="00743760" w:rsidRPr="00743760" w:rsidRDefault="00743760" w:rsidP="00743760">
      <w:pPr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Результат рецензирования:_______________________</w:t>
      </w:r>
    </w:p>
    <w:p w:rsidR="00743760" w:rsidRPr="00743760" w:rsidRDefault="00743760" w:rsidP="00743760">
      <w:pPr>
        <w:ind w:firstLine="3261"/>
        <w:jc w:val="both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(допущен к аттестации/ не допущен к аттестации)</w:t>
      </w:r>
    </w:p>
    <w:p w:rsidR="00743760" w:rsidRPr="00743760" w:rsidRDefault="00743760" w:rsidP="00743760">
      <w:pPr>
        <w:spacing w:line="360" w:lineRule="auto"/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Дата защиты: _________________________________</w:t>
      </w:r>
    </w:p>
    <w:p w:rsidR="00743760" w:rsidRPr="00743760" w:rsidRDefault="00743760" w:rsidP="00743760">
      <w:pPr>
        <w:jc w:val="both"/>
        <w:rPr>
          <w:sz w:val="28"/>
          <w:szCs w:val="28"/>
          <w:lang w:val="ru-RU"/>
        </w:rPr>
      </w:pPr>
      <w:r w:rsidRPr="00743760">
        <w:rPr>
          <w:sz w:val="28"/>
          <w:szCs w:val="28"/>
          <w:lang w:val="ru-RU"/>
        </w:rPr>
        <w:t>Оценка: ________________/______________________</w:t>
      </w:r>
    </w:p>
    <w:p w:rsidR="00743760" w:rsidRPr="00743760" w:rsidRDefault="00743760" w:rsidP="00743760">
      <w:pPr>
        <w:ind w:left="708" w:firstLine="708"/>
        <w:jc w:val="both"/>
        <w:rPr>
          <w:sz w:val="28"/>
          <w:szCs w:val="28"/>
          <w:vertAlign w:val="superscript"/>
          <w:lang w:val="ru-RU"/>
        </w:rPr>
      </w:pPr>
      <w:r w:rsidRPr="00743760">
        <w:rPr>
          <w:sz w:val="28"/>
          <w:szCs w:val="28"/>
          <w:vertAlign w:val="superscript"/>
          <w:lang w:val="ru-RU"/>
        </w:rPr>
        <w:t xml:space="preserve">    (зачтено/не зачтено)                                     (подпись)</w:t>
      </w: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lang w:val="ru-RU"/>
        </w:rPr>
      </w:pPr>
      <w:r w:rsidRPr="00743760">
        <w:rPr>
          <w:b/>
          <w:sz w:val="28"/>
          <w:szCs w:val="28"/>
          <w:lang w:val="ru-RU"/>
        </w:rPr>
        <w:t>Оренбург  20__</w:t>
      </w:r>
    </w:p>
    <w:p w:rsidR="00743760" w:rsidRPr="00743760" w:rsidRDefault="00743760" w:rsidP="00743760">
      <w:pPr>
        <w:keepNext/>
        <w:keepLines/>
        <w:widowControl/>
        <w:autoSpaceDE/>
        <w:autoSpaceDN/>
        <w:spacing w:before="240" w:line="259" w:lineRule="auto"/>
        <w:jc w:val="center"/>
        <w:rPr>
          <w:sz w:val="32"/>
          <w:szCs w:val="32"/>
          <w:lang w:val="ru-RU" w:eastAsia="ru-RU"/>
        </w:rPr>
      </w:pPr>
    </w:p>
    <w:p w:rsidR="00743760" w:rsidRPr="00743760" w:rsidRDefault="00743760" w:rsidP="00743760">
      <w:pPr>
        <w:rPr>
          <w:lang w:val="ru-RU" w:eastAsia="ru-RU"/>
        </w:rPr>
      </w:pPr>
    </w:p>
    <w:p w:rsidR="00743760" w:rsidRPr="00743760" w:rsidRDefault="00743760" w:rsidP="00743760">
      <w:pPr>
        <w:rPr>
          <w:lang w:val="ru-RU" w:eastAsia="ru-RU"/>
        </w:rPr>
      </w:pPr>
    </w:p>
    <w:p w:rsidR="00743760" w:rsidRPr="00743760" w:rsidRDefault="00743760" w:rsidP="00743760">
      <w:pPr>
        <w:keepNext/>
        <w:keepLines/>
        <w:widowControl/>
        <w:autoSpaceDE/>
        <w:autoSpaceDN/>
        <w:spacing w:before="240" w:line="259" w:lineRule="auto"/>
        <w:jc w:val="center"/>
        <w:rPr>
          <w:sz w:val="32"/>
          <w:szCs w:val="32"/>
          <w:lang w:val="ru-RU" w:eastAsia="ru-RU"/>
        </w:rPr>
      </w:pPr>
      <w:r w:rsidRPr="00743760">
        <w:rPr>
          <w:sz w:val="32"/>
          <w:szCs w:val="32"/>
          <w:lang w:val="ru-RU" w:eastAsia="ru-RU"/>
        </w:rPr>
        <w:lastRenderedPageBreak/>
        <w:t>Оглавление</w:t>
      </w:r>
    </w:p>
    <w:p w:rsidR="00743760" w:rsidRPr="00743760" w:rsidRDefault="00743760" w:rsidP="00743760"/>
    <w:p w:rsidR="00743760" w:rsidRPr="00743760" w:rsidRDefault="000D4011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r w:rsidRPr="000D4011">
        <w:rPr>
          <w:noProof/>
          <w:sz w:val="24"/>
          <w:szCs w:val="24"/>
          <w:lang w:val="ru-RU" w:eastAsia="ru-RU"/>
        </w:rPr>
        <w:fldChar w:fldCharType="begin"/>
      </w:r>
      <w:r w:rsidR="00743760" w:rsidRPr="00743760">
        <w:rPr>
          <w:noProof/>
          <w:sz w:val="24"/>
          <w:szCs w:val="24"/>
          <w:lang w:val="ru-RU" w:eastAsia="ru-RU"/>
        </w:rPr>
        <w:instrText xml:space="preserve"> TOC \o "1-3" \h \z \u </w:instrText>
      </w:r>
      <w:r w:rsidRPr="000D4011">
        <w:rPr>
          <w:noProof/>
          <w:sz w:val="24"/>
          <w:szCs w:val="24"/>
          <w:lang w:val="ru-RU" w:eastAsia="ru-RU"/>
        </w:rPr>
        <w:fldChar w:fldCharType="separate"/>
      </w:r>
      <w:hyperlink w:anchor="_Toc505010838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Индивидуальное задание для прохождения учебной/производственной 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0D4011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39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Рабочий график (план) проведения учебной/производственной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0D4011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noProof/>
          <w:sz w:val="24"/>
          <w:szCs w:val="24"/>
          <w:lang w:val="ru-RU" w:eastAsia="ru-RU"/>
        </w:rPr>
      </w:pPr>
      <w:hyperlink w:anchor="_Toc505010840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Дневник прохождения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743760" w:rsidP="00743760">
      <w:pPr>
        <w:spacing w:line="360" w:lineRule="auto"/>
        <w:rPr>
          <w:lang w:val="ru-RU"/>
        </w:rPr>
      </w:pPr>
      <w:r w:rsidRPr="00743760">
        <w:rPr>
          <w:lang w:val="ru-RU"/>
        </w:rPr>
        <w:t>Характеристика с места прохождения практики</w:t>
      </w:r>
      <w:r w:rsidRPr="00743760">
        <w:rPr>
          <w:webHidden/>
          <w:lang w:val="ru-RU"/>
        </w:rPr>
        <w:t>……………………………………………………</w:t>
      </w:r>
    </w:p>
    <w:p w:rsidR="00743760" w:rsidRPr="00743760" w:rsidRDefault="000D4011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41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ОТЧЕТ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0D4011" w:rsidP="00743760">
      <w:pPr>
        <w:widowControl/>
        <w:tabs>
          <w:tab w:val="right" w:leader="dot" w:pos="9488"/>
        </w:tabs>
        <w:autoSpaceDE/>
        <w:autoSpaceDN/>
        <w:spacing w:line="360" w:lineRule="auto"/>
        <w:rPr>
          <w:rFonts w:eastAsiaTheme="minorEastAsia"/>
          <w:noProof/>
          <w:lang w:val="ru-RU" w:eastAsia="ru-RU"/>
        </w:rPr>
      </w:pPr>
      <w:hyperlink w:anchor="_Toc505010842" w:history="1">
        <w:r w:rsidR="00743760" w:rsidRPr="00743760">
          <w:rPr>
            <w:noProof/>
            <w:color w:val="0000FF" w:themeColor="hyperlink"/>
            <w:sz w:val="24"/>
            <w:szCs w:val="24"/>
            <w:u w:val="single"/>
            <w:lang w:val="ru-RU" w:eastAsia="ru-RU"/>
          </w:rPr>
          <w:t>ОТЗЫВ РУКОВОДИТЕЛЯ ПРАКТИКИ</w:t>
        </w:r>
        <w:r w:rsidR="00743760" w:rsidRPr="00743760">
          <w:rPr>
            <w:noProof/>
            <w:webHidden/>
            <w:sz w:val="24"/>
            <w:szCs w:val="24"/>
            <w:lang w:val="ru-RU" w:eastAsia="ru-RU"/>
          </w:rPr>
          <w:tab/>
        </w:r>
      </w:hyperlink>
    </w:p>
    <w:p w:rsidR="00743760" w:rsidRPr="00743760" w:rsidRDefault="000D4011" w:rsidP="00743760">
      <w:pPr>
        <w:spacing w:line="360" w:lineRule="auto"/>
        <w:rPr>
          <w:lang w:val="ru-RU"/>
        </w:rPr>
      </w:pPr>
      <w:r w:rsidRPr="00743760">
        <w:rPr>
          <w:b/>
          <w:bCs/>
        </w:rPr>
        <w:fldChar w:fldCharType="end"/>
      </w:r>
    </w:p>
    <w:p w:rsidR="00743760" w:rsidRPr="00743760" w:rsidRDefault="00743760" w:rsidP="00743760">
      <w:pPr>
        <w:spacing w:after="160" w:line="259" w:lineRule="auto"/>
        <w:rPr>
          <w:b/>
          <w:lang w:val="ru-RU"/>
        </w:rPr>
      </w:pPr>
    </w:p>
    <w:p w:rsidR="00743760" w:rsidRPr="00743760" w:rsidRDefault="00743760" w:rsidP="00743760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br w:type="page"/>
      </w:r>
      <w:bookmarkStart w:id="3" w:name="_Toc505010838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Индивидуальное задание для прохождения</w:t>
      </w:r>
    </w:p>
    <w:p w:rsidR="00743760" w:rsidRPr="00743760" w:rsidRDefault="00743760" w:rsidP="00743760">
      <w:pPr>
        <w:keepNext/>
        <w:keepLines/>
        <w:spacing w:line="276" w:lineRule="auto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eastAsiaTheme="majorEastAsia"/>
          <w:b/>
          <w:bCs/>
          <w:sz w:val="28"/>
          <w:szCs w:val="28"/>
          <w:lang w:val="ru-RU"/>
        </w:rPr>
        <w:t>учебной или производственной  практики</w:t>
      </w:r>
      <w:bookmarkEnd w:id="3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Обучающемуся ____________________________________________________________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ФИО обучающегося)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в ______________________________________________________________________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место практики)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(Индивидуальное задание выдается каждому </w:t>
      </w:r>
      <w:r w:rsidR="005C26D1">
        <w:rPr>
          <w:lang w:val="ru-RU"/>
        </w:rPr>
        <w:t>обучающемуся</w:t>
      </w:r>
      <w:bookmarkStart w:id="4" w:name="_GoBack"/>
      <w:bookmarkEnd w:id="4"/>
      <w:r w:rsidRPr="00743760">
        <w:rPr>
          <w:lang w:val="ru-RU"/>
        </w:rPr>
        <w:t xml:space="preserve"> руководителем практики перед ее началом и впоследствии включается в состав отчетных материалов)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jc w:val="both"/>
        <w:rPr>
          <w:lang w:val="ru-RU"/>
        </w:rPr>
      </w:pPr>
      <w:r w:rsidRPr="00743760">
        <w:rPr>
          <w:lang w:val="ru-RU"/>
        </w:rPr>
        <w:t xml:space="preserve">В индивидуальном задании указываются виды работ, которые должен выполнить обучающийся на практике, а также конкретные результаты, которые должны быть представлены по итогам практики (подготовлены юридические документы, аналитические справки и т.д., их количество), указываются иные требования к прохождению практики и подготовке отчетных материалов.  </w:t>
      </w:r>
    </w:p>
    <w:p w:rsidR="00743760" w:rsidRPr="00743760" w:rsidRDefault="00743760" w:rsidP="00743760">
      <w:pPr>
        <w:jc w:val="both"/>
        <w:rPr>
          <w:lang w:val="ru-RU"/>
        </w:rPr>
      </w:pPr>
    </w:p>
    <w:p w:rsidR="00743760" w:rsidRPr="00743760" w:rsidRDefault="00743760" w:rsidP="00743760">
      <w:pPr>
        <w:widowControl/>
        <w:autoSpaceDE/>
        <w:autoSpaceDN/>
        <w:rPr>
          <w:rFonts w:hAnsiTheme="minorHAnsi"/>
          <w:lang w:val="ru-RU"/>
        </w:rPr>
      </w:pPr>
    </w:p>
    <w:p w:rsidR="00743760" w:rsidRPr="00743760" w:rsidRDefault="00743760" w:rsidP="00743760">
      <w:pPr>
        <w:tabs>
          <w:tab w:val="left" w:pos="709"/>
        </w:tabs>
        <w:jc w:val="both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Руководитель практики   от Института    ___________________________/_______________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                         (ФИО руководителя практики от Университета)              (подпись)             </w:t>
      </w: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Дата выдачи задания      « ____» ________________________20</w:t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  <w:t>____</w:t>
      </w:r>
    </w:p>
    <w:p w:rsidR="00743760" w:rsidRPr="00743760" w:rsidRDefault="00743760" w:rsidP="00743760">
      <w:pPr>
        <w:spacing w:line="259" w:lineRule="auto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Руководитель практики   от организации  __________________________/_______________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                            (ФИО руководителя практики от организации)      (подпись)             </w:t>
      </w: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Дата согласования задания      « ____» ________________________20</w:t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</w:r>
      <w:r w:rsidRPr="00743760">
        <w:rPr>
          <w:lang w:val="ru-RU"/>
        </w:rPr>
        <w:softHyphen/>
        <w:t>_____</w:t>
      </w:r>
    </w:p>
    <w:p w:rsidR="00743760" w:rsidRPr="00743760" w:rsidRDefault="00743760" w:rsidP="00743760">
      <w:pPr>
        <w:spacing w:after="160" w:line="259" w:lineRule="auto"/>
        <w:rPr>
          <w:lang w:val="ru-RU"/>
        </w:rPr>
      </w:pPr>
      <w:r w:rsidRPr="00743760">
        <w:rPr>
          <w:lang w:val="ru-RU"/>
        </w:rPr>
        <w:br w:type="page"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5" w:name="_Toc505010839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Рабочий график (план) проведения</w:t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r w:rsidRPr="00743760">
        <w:rPr>
          <w:rFonts w:eastAsiaTheme="majorEastAsia"/>
          <w:b/>
          <w:bCs/>
          <w:sz w:val="28"/>
          <w:szCs w:val="28"/>
          <w:lang w:val="ru-RU"/>
        </w:rPr>
        <w:t xml:space="preserve">учебной </w:t>
      </w:r>
      <w:r w:rsidRPr="00743760">
        <w:rPr>
          <w:rFonts w:eastAsiaTheme="majorEastAsia"/>
          <w:b/>
          <w:bCs/>
          <w:i/>
          <w:sz w:val="28"/>
          <w:szCs w:val="28"/>
          <w:u w:val="single"/>
          <w:lang w:val="ru-RU"/>
        </w:rPr>
        <w:t>или</w:t>
      </w:r>
      <w:r w:rsidRPr="00743760">
        <w:rPr>
          <w:rFonts w:eastAsiaTheme="majorEastAsia"/>
          <w:b/>
          <w:bCs/>
          <w:sz w:val="28"/>
          <w:szCs w:val="28"/>
          <w:lang w:val="ru-RU"/>
        </w:rPr>
        <w:t xml:space="preserve">  производственной практики</w:t>
      </w:r>
      <w:bookmarkEnd w:id="5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shd w:val="clear" w:color="auto" w:fill="FEFEFE"/>
        <w:spacing w:before="150" w:after="150"/>
        <w:ind w:right="-850"/>
        <w:jc w:val="both"/>
        <w:rPr>
          <w:bCs/>
          <w:lang w:val="ru-RU"/>
        </w:rPr>
      </w:pPr>
      <w:r w:rsidRPr="00743760">
        <w:rPr>
          <w:bCs/>
          <w:lang w:val="ru-RU"/>
        </w:rPr>
        <w:t>Обучающийся  (ФИО)__________________________________________________________</w:t>
      </w:r>
    </w:p>
    <w:p w:rsidR="00743760" w:rsidRPr="00743760" w:rsidRDefault="00743760" w:rsidP="00743760">
      <w:pPr>
        <w:shd w:val="clear" w:color="auto" w:fill="FEFEFE"/>
        <w:spacing w:before="150" w:after="150"/>
        <w:ind w:right="-426"/>
        <w:jc w:val="both"/>
        <w:rPr>
          <w:lang w:val="ru-RU"/>
        </w:rPr>
      </w:pPr>
      <w:r w:rsidRPr="00743760">
        <w:rPr>
          <w:bCs/>
          <w:lang w:val="ru-RU"/>
        </w:rPr>
        <w:t>_________________ формы обучения _______ курса, группы №______.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Theme="minorHAnsi"/>
          <w:lang w:val="ru-RU"/>
        </w:rPr>
      </w:pPr>
      <w:r w:rsidRPr="00743760">
        <w:rPr>
          <w:lang w:val="ru-RU"/>
        </w:rPr>
        <w:t>Полное наименование организации, предоставляющей место практики:________________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Название структурного подразделения, выступающего местом практики:_______________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ind w:right="-426"/>
        <w:jc w:val="both"/>
        <w:rPr>
          <w:rFonts w:eastAsia="Calibri"/>
          <w:lang w:val="ru-RU"/>
        </w:rPr>
      </w:pPr>
      <w:r w:rsidRPr="00743760">
        <w:rPr>
          <w:rFonts w:eastAsia="Calibri"/>
          <w:lang w:val="ru-RU"/>
        </w:rPr>
        <w:t>Сроки прохождения практики:</w:t>
      </w:r>
    </w:p>
    <w:p w:rsidR="00743760" w:rsidRPr="00743760" w:rsidRDefault="00743760" w:rsidP="00743760">
      <w:pPr>
        <w:ind w:right="-426"/>
        <w:jc w:val="both"/>
        <w:rPr>
          <w:rFonts w:eastAsia="Calibri"/>
        </w:rPr>
      </w:pPr>
      <w:r w:rsidRPr="00743760">
        <w:rPr>
          <w:rFonts w:eastAsia="Calibri"/>
          <w:lang w:val="ru-RU"/>
        </w:rPr>
        <w:t xml:space="preserve">с «_____» ___________20____г.  </w:t>
      </w:r>
      <w:r w:rsidRPr="00743760">
        <w:rPr>
          <w:rFonts w:eastAsia="Calibri"/>
        </w:rPr>
        <w:t>по  «_____» ___________20____ г.</w:t>
      </w:r>
    </w:p>
    <w:p w:rsidR="00743760" w:rsidRPr="00743760" w:rsidRDefault="00743760" w:rsidP="00743760">
      <w:pPr>
        <w:ind w:left="709" w:right="-426"/>
        <w:jc w:val="both"/>
        <w:rPr>
          <w:rFonts w:eastAsiaTheme="minorHAnsi"/>
        </w:rPr>
      </w:pPr>
    </w:p>
    <w:tbl>
      <w:tblPr>
        <w:tblStyle w:val="ab"/>
        <w:tblW w:w="9572" w:type="dxa"/>
        <w:tblLook w:val="04A0"/>
      </w:tblPr>
      <w:tblGrid>
        <w:gridCol w:w="534"/>
        <w:gridCol w:w="7341"/>
        <w:gridCol w:w="1697"/>
      </w:tblGrid>
      <w:tr w:rsidR="00743760" w:rsidRPr="00743760" w:rsidTr="00743760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Виды деятельности в период 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hanging="360"/>
              <w:jc w:val="center"/>
              <w:rPr>
                <w:sz w:val="24"/>
                <w:szCs w:val="24"/>
              </w:rPr>
            </w:pPr>
            <w:r w:rsidRPr="00743760">
              <w:rPr>
                <w:sz w:val="24"/>
                <w:szCs w:val="24"/>
              </w:rPr>
              <w:t>Период</w:t>
            </w:r>
          </w:p>
        </w:tc>
      </w:tr>
      <w:tr w:rsidR="00743760" w:rsidRPr="00C6675E" w:rsidTr="00743760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нормативно-правовые и локальные акты, регулирующие деятельность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6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 xml:space="preserve">Изучить основные виды деятельности организации (структурного подразделения) – места прохождения практики.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5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правоприменительную практику организации (структурного подразделения) – места прохождения практики.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Изучить нормативно-правовые акты по тематике индивидуального задания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lang w:val="ru-RU"/>
              </w:rPr>
            </w:pPr>
            <w:r w:rsidRPr="00743760">
              <w:rPr>
                <w:lang w:val="ru-RU"/>
              </w:rPr>
              <w:t>Выполнить индивидуальное задание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10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Подготовить отчетные материалы о прохождении практики и выполнении индивидуального задания с указанием изученных нормативно-правовых актов, локальных актов организации, документов правового характера.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Подготовиться к аттестации по практике.</w:t>
            </w:r>
          </w:p>
          <w:p w:rsidR="00743760" w:rsidRPr="00743760" w:rsidRDefault="00743760" w:rsidP="00743760">
            <w:pPr>
              <w:ind w:left="33" w:hanging="3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43760" w:rsidRPr="00C6675E" w:rsidTr="00743760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760" w:rsidRPr="00743760" w:rsidRDefault="00743760" w:rsidP="00743760">
            <w:pPr>
              <w:ind w:left="33"/>
              <w:jc w:val="both"/>
              <w:rPr>
                <w:sz w:val="24"/>
                <w:szCs w:val="24"/>
                <w:lang w:val="ru-RU"/>
              </w:rPr>
            </w:pPr>
            <w:r w:rsidRPr="00743760">
              <w:rPr>
                <w:sz w:val="24"/>
                <w:szCs w:val="24"/>
                <w:lang w:val="ru-RU"/>
              </w:rPr>
              <w:t>Явиться на аттестацию по практике.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60" w:rsidRPr="00743760" w:rsidRDefault="00743760" w:rsidP="00743760">
            <w:pPr>
              <w:ind w:hanging="36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743760" w:rsidRPr="00743760" w:rsidRDefault="00743760" w:rsidP="00743760">
      <w:pPr>
        <w:tabs>
          <w:tab w:val="left" w:pos="360"/>
        </w:tabs>
        <w:suppressAutoHyphens/>
        <w:rPr>
          <w:sz w:val="26"/>
          <w:szCs w:val="26"/>
          <w:lang w:val="ru-RU" w:eastAsia="ar-SA"/>
        </w:rPr>
      </w:pPr>
    </w:p>
    <w:p w:rsidR="00743760" w:rsidRPr="00743760" w:rsidRDefault="00743760" w:rsidP="00743760">
      <w:pPr>
        <w:jc w:val="both"/>
        <w:rPr>
          <w:lang w:val="ru-RU"/>
        </w:rPr>
      </w:pPr>
      <w:r w:rsidRPr="00743760">
        <w:rPr>
          <w:lang w:val="ru-RU"/>
        </w:rPr>
        <w:t>С инструкциями по охране труда, техникой безопасности, техникой пожарной безопасности, правилами внутреннего трудового распорядка ознакомлен.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Обучающийся      _____________________________/ _________________________            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(ФИО  обучающегося)                                                                      (подпись обучающегося)    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lang w:val="ru-RU"/>
        </w:rPr>
        <w:t xml:space="preserve"> Руководитель практики от Университета __________________/___________________</w:t>
      </w:r>
    </w:p>
    <w:p w:rsidR="00743760" w:rsidRPr="00743760" w:rsidRDefault="00743760" w:rsidP="00743760">
      <w:pPr>
        <w:jc w:val="center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(ФИО руководителя практики)                       (подпись)</w:t>
      </w: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lang w:val="ru-RU"/>
        </w:rPr>
        <w:t>Руководитель практики от Организации  ________________ /_________________________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                                                             (ФИО руководителя практики от Организации)              (подпись, </w:t>
      </w:r>
      <w:r w:rsidRPr="00743760">
        <w:rPr>
          <w:b/>
          <w:sz w:val="28"/>
          <w:szCs w:val="28"/>
          <w:vertAlign w:val="superscript"/>
          <w:lang w:val="ru-RU"/>
        </w:rPr>
        <w:t>печать</w:t>
      </w:r>
      <w:r w:rsidRPr="00743760">
        <w:rPr>
          <w:vertAlign w:val="superscript"/>
          <w:lang w:val="ru-RU"/>
        </w:rPr>
        <w:t xml:space="preserve">)             </w:t>
      </w:r>
    </w:p>
    <w:p w:rsidR="00743760" w:rsidRPr="00743760" w:rsidRDefault="00743760" w:rsidP="0074376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tabs>
          <w:tab w:val="left" w:pos="2430"/>
          <w:tab w:val="center" w:pos="4678"/>
        </w:tabs>
        <w:spacing w:after="160" w:line="259" w:lineRule="auto"/>
        <w:jc w:val="center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  <w:bookmarkStart w:id="6" w:name="_Toc505010840"/>
      <w:r w:rsidRPr="0074376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  <w:lastRenderedPageBreak/>
        <w:t>Дневник прохождения практики</w:t>
      </w:r>
      <w:bookmarkEnd w:id="6"/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850"/>
        <w:jc w:val="both"/>
        <w:rPr>
          <w:bCs/>
          <w:sz w:val="16"/>
          <w:szCs w:val="16"/>
          <w:lang w:val="ru-RU"/>
        </w:rPr>
      </w:pPr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850"/>
        <w:jc w:val="both"/>
        <w:rPr>
          <w:bCs/>
          <w:lang w:val="ru-RU"/>
        </w:rPr>
      </w:pPr>
      <w:r w:rsidRPr="00743760">
        <w:rPr>
          <w:bCs/>
          <w:lang w:val="ru-RU"/>
        </w:rPr>
        <w:t>Обучающегося (ФИО)___________________________________________________________</w:t>
      </w:r>
    </w:p>
    <w:p w:rsidR="00743760" w:rsidRPr="00743760" w:rsidRDefault="00743760" w:rsidP="00743760">
      <w:pPr>
        <w:shd w:val="clear" w:color="auto" w:fill="FEFEFE"/>
        <w:spacing w:before="150" w:after="150" w:line="360" w:lineRule="auto"/>
        <w:ind w:right="-426"/>
        <w:jc w:val="both"/>
        <w:rPr>
          <w:lang w:val="ru-RU"/>
        </w:rPr>
      </w:pPr>
      <w:r w:rsidRPr="00743760">
        <w:rPr>
          <w:bCs/>
          <w:lang w:val="ru-RU"/>
        </w:rPr>
        <w:t>_________________ формы обучения _______ курса, группы №______.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Theme="minorHAnsi"/>
          <w:lang w:val="ru-RU"/>
        </w:rPr>
      </w:pPr>
      <w:r w:rsidRPr="00743760">
        <w:rPr>
          <w:lang w:val="ru-RU"/>
        </w:rPr>
        <w:t>Полное наименование организации, предоставляющей место практики:________________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Название структурного подразделения, выступающего местом практики:_______________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lang w:val="ru-RU"/>
        </w:rPr>
      </w:pPr>
      <w:r w:rsidRPr="00743760">
        <w:rPr>
          <w:lang w:val="ru-RU"/>
        </w:rPr>
        <w:t>______________________________________________________________________________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ind w:right="-426"/>
        <w:jc w:val="both"/>
        <w:rPr>
          <w:rFonts w:eastAsia="Calibri"/>
          <w:lang w:val="ru-RU"/>
        </w:rPr>
      </w:pPr>
      <w:r w:rsidRPr="00743760">
        <w:rPr>
          <w:rFonts w:eastAsia="Calibri"/>
          <w:lang w:val="ru-RU"/>
        </w:rPr>
        <w:t>Сроки прохождения практики:</w:t>
      </w:r>
    </w:p>
    <w:p w:rsidR="00743760" w:rsidRPr="00743760" w:rsidRDefault="00743760" w:rsidP="00743760">
      <w:pPr>
        <w:ind w:right="-426"/>
        <w:jc w:val="both"/>
        <w:rPr>
          <w:rFonts w:eastAsia="Calibri"/>
        </w:rPr>
      </w:pPr>
      <w:r w:rsidRPr="00743760">
        <w:rPr>
          <w:rFonts w:eastAsia="Calibri"/>
          <w:lang w:val="ru-RU"/>
        </w:rPr>
        <w:t xml:space="preserve">с «_____» ___________20____г.  </w:t>
      </w:r>
      <w:r w:rsidRPr="00743760">
        <w:rPr>
          <w:rFonts w:eastAsia="Calibri"/>
        </w:rPr>
        <w:t>по  «_____» ___________20____ г.</w:t>
      </w:r>
    </w:p>
    <w:p w:rsidR="00743760" w:rsidRPr="00743760" w:rsidRDefault="00743760" w:rsidP="00743760">
      <w:pPr>
        <w:jc w:val="center"/>
        <w:rPr>
          <w:b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6066"/>
        <w:gridCol w:w="2126"/>
      </w:tblGrid>
      <w:tr w:rsidR="00743760" w:rsidRPr="00C6675E" w:rsidTr="00743760">
        <w:tc>
          <w:tcPr>
            <w:tcW w:w="1560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  <w:r w:rsidRPr="00743760">
              <w:rPr>
                <w:lang w:val="ru-RU"/>
              </w:rPr>
              <w:t>Дата, кол-во часов в день</w:t>
            </w:r>
          </w:p>
        </w:tc>
        <w:tc>
          <w:tcPr>
            <w:tcW w:w="6066" w:type="dxa"/>
          </w:tcPr>
          <w:p w:rsidR="00743760" w:rsidRPr="00743760" w:rsidRDefault="00743760" w:rsidP="00743760">
            <w:pPr>
              <w:ind w:right="-1242"/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ind w:left="-38" w:right="-1242"/>
              <w:jc w:val="center"/>
            </w:pPr>
            <w:r w:rsidRPr="00743760">
              <w:t>Краткое содержание выполненных работ</w:t>
            </w:r>
          </w:p>
        </w:tc>
        <w:tc>
          <w:tcPr>
            <w:tcW w:w="2126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  <w:r w:rsidRPr="00743760">
              <w:rPr>
                <w:lang w:val="ru-RU"/>
              </w:rPr>
              <w:t>Подпись руководителя от организации и печать</w:t>
            </w:r>
          </w:p>
        </w:tc>
      </w:tr>
      <w:tr w:rsidR="00743760" w:rsidRPr="00C6675E" w:rsidTr="00743760">
        <w:trPr>
          <w:trHeight w:val="9208"/>
        </w:trPr>
        <w:tc>
          <w:tcPr>
            <w:tcW w:w="1560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</w:tc>
        <w:tc>
          <w:tcPr>
            <w:tcW w:w="6066" w:type="dxa"/>
          </w:tcPr>
          <w:p w:rsidR="00743760" w:rsidRPr="00743760" w:rsidRDefault="00743760" w:rsidP="00743760">
            <w:pPr>
              <w:ind w:right="-1242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  <w:p w:rsidR="00743760" w:rsidRPr="00743760" w:rsidRDefault="00743760" w:rsidP="00743760">
            <w:pPr>
              <w:jc w:val="center"/>
              <w:rPr>
                <w:lang w:val="ru-RU"/>
              </w:rPr>
            </w:pPr>
          </w:p>
        </w:tc>
      </w:tr>
    </w:tbl>
    <w:p w:rsidR="00743760" w:rsidRPr="00743760" w:rsidRDefault="00743760" w:rsidP="00743760">
      <w:pPr>
        <w:jc w:val="center"/>
        <w:rPr>
          <w:b/>
          <w:lang w:val="ru-RU"/>
        </w:rPr>
      </w:pP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Руководитель практики,                 __________________/ ______________________________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должность, название организации)(Подпись руководителя</w:t>
      </w: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>(указать ФИО руководителя практики)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практики от Организации, </w:t>
      </w:r>
    </w:p>
    <w:p w:rsidR="00743760" w:rsidRPr="00743760" w:rsidRDefault="00743760" w:rsidP="00743760">
      <w:pPr>
        <w:ind w:left="2832" w:firstLine="708"/>
        <w:rPr>
          <w:lang w:val="ru-RU"/>
        </w:rPr>
      </w:pPr>
      <w:r w:rsidRPr="00743760">
        <w:rPr>
          <w:b/>
          <w:sz w:val="32"/>
          <w:szCs w:val="32"/>
          <w:vertAlign w:val="superscript"/>
          <w:lang w:val="ru-RU"/>
        </w:rPr>
        <w:t>место печати</w:t>
      </w:r>
      <w:r w:rsidRPr="00743760">
        <w:rPr>
          <w:vertAlign w:val="superscript"/>
          <w:lang w:val="ru-RU"/>
        </w:rPr>
        <w:t>)</w:t>
      </w:r>
    </w:p>
    <w:p w:rsidR="00743760" w:rsidRPr="00743760" w:rsidRDefault="00743760" w:rsidP="00743760">
      <w:pPr>
        <w:spacing w:after="160" w:line="259" w:lineRule="auto"/>
        <w:rPr>
          <w:lang w:val="ru-RU"/>
        </w:rPr>
      </w:pPr>
    </w:p>
    <w:p w:rsidR="00743760" w:rsidRPr="00743760" w:rsidRDefault="00743760" w:rsidP="00743760">
      <w:pPr>
        <w:spacing w:after="160" w:line="259" w:lineRule="auto"/>
        <w:rPr>
          <w:rFonts w:ascii="Cambria" w:hAnsi="Cambria"/>
          <w:b/>
          <w:bCs/>
          <w:iCs/>
          <w:sz w:val="28"/>
          <w:szCs w:val="28"/>
          <w:lang w:val="ru-RU"/>
        </w:rPr>
      </w:pPr>
      <w:r w:rsidRPr="00743760">
        <w:rPr>
          <w:lang w:val="ru-RU"/>
        </w:rPr>
        <w:br w:type="page"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7" w:name="_Toc505010841"/>
      <w:r w:rsidRPr="00743760">
        <w:rPr>
          <w:rFonts w:eastAsiaTheme="majorEastAsia"/>
          <w:b/>
          <w:bCs/>
          <w:sz w:val="28"/>
          <w:szCs w:val="28"/>
          <w:lang w:val="ru-RU"/>
        </w:rPr>
        <w:lastRenderedPageBreak/>
        <w:t>Характеристика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keepNext/>
        <w:keepLines/>
        <w:spacing w:before="20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spacing w:line="259" w:lineRule="auto"/>
        <w:rPr>
          <w:lang w:val="ru-RU"/>
        </w:rPr>
      </w:pPr>
      <w:r w:rsidRPr="00743760">
        <w:rPr>
          <w:lang w:val="ru-RU"/>
        </w:rPr>
        <w:t>Руководитель практики                  __________________/ ______________________________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>(указать должность, название организации)(Подпись руководителя</w:t>
      </w: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>(указать ФИО руководителя практики)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практики от Организации, </w:t>
      </w:r>
    </w:p>
    <w:p w:rsidR="00743760" w:rsidRPr="00743760" w:rsidRDefault="00743760" w:rsidP="00743760">
      <w:pPr>
        <w:ind w:left="2832" w:firstLine="708"/>
        <w:rPr>
          <w:vertAlign w:val="superscript"/>
          <w:lang w:val="ru-RU"/>
        </w:rPr>
      </w:pPr>
      <w:r w:rsidRPr="00743760">
        <w:rPr>
          <w:b/>
          <w:sz w:val="32"/>
          <w:szCs w:val="32"/>
          <w:vertAlign w:val="superscript"/>
          <w:lang w:val="ru-RU"/>
        </w:rPr>
        <w:t>место печати</w:t>
      </w:r>
      <w:r w:rsidRPr="00743760">
        <w:rPr>
          <w:vertAlign w:val="superscript"/>
          <w:lang w:val="ru-RU"/>
        </w:rPr>
        <w:t>)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«_____»_________________20_____г. </w:t>
      </w:r>
    </w:p>
    <w:p w:rsidR="00743760" w:rsidRPr="00743760" w:rsidRDefault="00743760" w:rsidP="00743760">
      <w:pPr>
        <w:rPr>
          <w:vertAlign w:val="superscript"/>
          <w:lang w:val="ru-RU"/>
        </w:rPr>
      </w:pPr>
      <w:r w:rsidRPr="00743760">
        <w:rPr>
          <w:vertAlign w:val="superscript"/>
          <w:lang w:val="ru-RU"/>
        </w:rPr>
        <w:t xml:space="preserve">            (дата составления характеристики)</w:t>
      </w: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rPr>
          <w:vertAlign w:val="superscript"/>
          <w:lang w:val="ru-RU"/>
        </w:rPr>
      </w:pPr>
    </w:p>
    <w:p w:rsidR="00743760" w:rsidRPr="00743760" w:rsidRDefault="00743760" w:rsidP="00743760">
      <w:pPr>
        <w:jc w:val="center"/>
        <w:rPr>
          <w:b/>
          <w:sz w:val="28"/>
          <w:szCs w:val="28"/>
          <w:vertAlign w:val="superscript"/>
          <w:lang w:val="ru-RU"/>
        </w:rPr>
      </w:pPr>
      <w:r w:rsidRPr="00743760">
        <w:rPr>
          <w:b/>
          <w:sz w:val="28"/>
          <w:szCs w:val="28"/>
          <w:lang w:val="ru-RU"/>
        </w:rPr>
        <w:lastRenderedPageBreak/>
        <w:t>ОТЧЕТ</w:t>
      </w:r>
      <w:bookmarkEnd w:id="7"/>
    </w:p>
    <w:p w:rsidR="00743760" w:rsidRPr="00743760" w:rsidRDefault="00743760" w:rsidP="00743760">
      <w:pPr>
        <w:spacing w:line="360" w:lineRule="auto"/>
        <w:ind w:firstLine="709"/>
        <w:jc w:val="center"/>
        <w:rPr>
          <w:b/>
          <w:lang w:val="ru-RU"/>
        </w:rPr>
      </w:pPr>
      <w:r w:rsidRPr="00743760">
        <w:rPr>
          <w:b/>
          <w:lang w:val="ru-RU"/>
        </w:rPr>
        <w:t>О ПРОХОЖДЕНИИ  УЧЕБНОЙ  или ПРОИЗВОДСТВЕННОЙ  ПРАКТИКИ</w:t>
      </w:r>
    </w:p>
    <w:p w:rsidR="00743760" w:rsidRPr="00743760" w:rsidRDefault="00743760" w:rsidP="00743760">
      <w:pPr>
        <w:jc w:val="center"/>
        <w:rPr>
          <w:b/>
          <w:lang w:val="ru-RU"/>
        </w:rPr>
      </w:pP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>Место прохождения практики__________________________________________________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 xml:space="preserve"> _____________________________________________________________________________</w:t>
      </w:r>
    </w:p>
    <w:p w:rsidR="00743760" w:rsidRPr="00743760" w:rsidRDefault="00743760" w:rsidP="00743760">
      <w:pPr>
        <w:spacing w:line="360" w:lineRule="auto"/>
        <w:jc w:val="both"/>
        <w:rPr>
          <w:b/>
          <w:lang w:val="ru-RU"/>
        </w:rPr>
      </w:pPr>
      <w:r w:rsidRPr="00743760">
        <w:rPr>
          <w:b/>
          <w:lang w:val="ru-RU"/>
        </w:rPr>
        <w:t>Период прохождения практики ________________________________________________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ЧАСТЬ </w:t>
      </w:r>
      <w:r w:rsidRPr="00743760">
        <w:rPr>
          <w:b/>
        </w:rPr>
        <w:t>I</w:t>
      </w:r>
      <w:r w:rsidRPr="00743760">
        <w:rPr>
          <w:b/>
          <w:lang w:val="ru-RU"/>
        </w:rPr>
        <w:t>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Ответы на вопросы индивидуального задания.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lang w:val="ru-RU"/>
        </w:rPr>
        <w:t>К отчету прикладываются разработанные и собранные материалы в соответствии с индивидуальным заданием руководителя практики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ЧАСТЬ </w:t>
      </w:r>
      <w:r w:rsidRPr="00743760">
        <w:rPr>
          <w:b/>
        </w:rPr>
        <w:t>II</w:t>
      </w:r>
      <w:r w:rsidRPr="00743760">
        <w:rPr>
          <w:b/>
          <w:lang w:val="ru-RU"/>
        </w:rPr>
        <w:t>.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ЭССЕ</w:t>
      </w:r>
    </w:p>
    <w:p w:rsidR="00743760" w:rsidRPr="00743760" w:rsidRDefault="00743760" w:rsidP="00743760">
      <w:pPr>
        <w:ind w:left="709"/>
        <w:jc w:val="center"/>
        <w:rPr>
          <w:b/>
          <w:lang w:val="ru-RU"/>
        </w:rPr>
      </w:pPr>
      <w:r w:rsidRPr="00743760">
        <w:rPr>
          <w:b/>
          <w:lang w:val="ru-RU"/>
        </w:rPr>
        <w:t>Обобщение результатов производственной практики</w:t>
      </w:r>
    </w:p>
    <w:p w:rsidR="00743760" w:rsidRPr="00743760" w:rsidRDefault="00743760" w:rsidP="00743760">
      <w:pPr>
        <w:spacing w:line="360" w:lineRule="auto"/>
        <w:ind w:left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left="709"/>
        <w:jc w:val="both"/>
        <w:rPr>
          <w:lang w:val="ru-RU"/>
        </w:rPr>
      </w:pPr>
      <w:r w:rsidRPr="00743760">
        <w:rPr>
          <w:lang w:val="ru-RU"/>
        </w:rPr>
        <w:t>Обучающемуся необходимо подготовить эссе, в котором следует отразить собственное мнение по следующим аспектам, указанным в программе производственной практики и в индивидуальном задании: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1.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2.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3.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…………………………………..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  <w:r w:rsidRPr="00743760">
        <w:rPr>
          <w:lang w:val="ru-RU"/>
        </w:rPr>
        <w:t>…………………………………..</w:t>
      </w: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spacing w:line="360" w:lineRule="auto"/>
        <w:ind w:firstLine="709"/>
        <w:jc w:val="both"/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>Обучающийся              _______________________/________________________________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vertAlign w:val="superscript"/>
          <w:lang w:val="ru-RU"/>
        </w:rPr>
        <w:tab/>
      </w:r>
      <w:r w:rsidRPr="00743760">
        <w:rPr>
          <w:vertAlign w:val="superscript"/>
          <w:lang w:val="ru-RU"/>
        </w:rPr>
        <w:tab/>
        <w:t xml:space="preserve">         (подпись)                                                        (ФИО обучающегося)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lang w:val="ru-RU"/>
        </w:rPr>
        <w:t xml:space="preserve">Дата  подготовки отчета                                          «____» ______________________ 20___ г. </w:t>
      </w: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rPr>
          <w:lang w:val="ru-RU"/>
        </w:rPr>
      </w:pPr>
    </w:p>
    <w:p w:rsidR="00743760" w:rsidRPr="00743760" w:rsidRDefault="00743760" w:rsidP="00743760">
      <w:pPr>
        <w:jc w:val="center"/>
        <w:rPr>
          <w:bCs/>
        </w:rPr>
      </w:pPr>
      <w:r w:rsidRPr="00743760">
        <w:rPr>
          <w:noProof/>
          <w:lang w:val="ru-RU" w:eastAsia="ru-RU"/>
        </w:rPr>
        <w:lastRenderedPageBreak/>
        <w:drawing>
          <wp:inline distT="0" distB="0" distL="0" distR="0">
            <wp:extent cx="501015" cy="445135"/>
            <wp:effectExtent l="19050" t="0" r="0" b="0"/>
            <wp:docPr id="5" name="Рисунок 1" descr="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ГЮА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760" w:rsidRPr="00743760" w:rsidRDefault="00743760" w:rsidP="00743760">
      <w:pPr>
        <w:adjustRightInd w:val="0"/>
        <w:spacing w:before="120"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Министерство науки и высшего образования Российской Федерации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федеральное государственное бюджетное образовательное 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учреждение высшего образования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 xml:space="preserve">«Московский государственный юридический университет </w:t>
      </w:r>
    </w:p>
    <w:p w:rsidR="00743760" w:rsidRPr="00743760" w:rsidRDefault="00743760" w:rsidP="00743760">
      <w:pPr>
        <w:adjustRightInd w:val="0"/>
        <w:spacing w:line="360" w:lineRule="auto"/>
        <w:jc w:val="center"/>
        <w:rPr>
          <w:b/>
          <w:lang w:val="ru-RU"/>
        </w:rPr>
      </w:pPr>
      <w:r w:rsidRPr="00743760">
        <w:rPr>
          <w:b/>
          <w:lang w:val="ru-RU"/>
        </w:rPr>
        <w:t>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(МГЮА)»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(Университет имени О.Е.</w:t>
      </w:r>
      <w:r w:rsidRPr="00743760">
        <w:rPr>
          <w:b/>
        </w:rPr>
        <w:t> </w:t>
      </w:r>
      <w:r w:rsidRPr="00743760">
        <w:rPr>
          <w:b/>
          <w:lang w:val="ru-RU"/>
        </w:rPr>
        <w:t>Кутафина (МГЮА))</w:t>
      </w:r>
    </w:p>
    <w:p w:rsidR="00743760" w:rsidRPr="00743760" w:rsidRDefault="00743760" w:rsidP="00743760">
      <w:pPr>
        <w:adjustRightInd w:val="0"/>
        <w:jc w:val="center"/>
        <w:rPr>
          <w:b/>
          <w:lang w:val="ru-RU"/>
        </w:rPr>
      </w:pPr>
      <w:r w:rsidRPr="00743760">
        <w:rPr>
          <w:b/>
          <w:lang w:val="ru-RU"/>
        </w:rPr>
        <w:t>Оренбургский институт (филиал)</w:t>
      </w:r>
    </w:p>
    <w:p w:rsidR="00743760" w:rsidRPr="00743760" w:rsidRDefault="00743760" w:rsidP="00743760">
      <w:pPr>
        <w:jc w:val="center"/>
        <w:rPr>
          <w:sz w:val="26"/>
          <w:szCs w:val="26"/>
          <w:lang w:val="ru-RU"/>
        </w:rPr>
      </w:pPr>
      <w:r w:rsidRPr="00743760">
        <w:rPr>
          <w:sz w:val="26"/>
          <w:szCs w:val="26"/>
          <w:lang w:val="ru-RU"/>
        </w:rPr>
        <w:tab/>
      </w:r>
    </w:p>
    <w:p w:rsidR="00743760" w:rsidRPr="00743760" w:rsidRDefault="00743760" w:rsidP="00743760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sz w:val="28"/>
          <w:szCs w:val="28"/>
          <w:lang w:val="ru-RU"/>
        </w:rPr>
      </w:pPr>
      <w:bookmarkStart w:id="8" w:name="_Toc505010842"/>
      <w:r w:rsidRPr="00743760">
        <w:rPr>
          <w:rFonts w:eastAsiaTheme="majorEastAsia"/>
          <w:b/>
          <w:bCs/>
          <w:sz w:val="28"/>
          <w:szCs w:val="28"/>
          <w:lang w:val="ru-RU"/>
        </w:rPr>
        <w:t>ОТЗЫВ РУКОВОДИТЕЛЯ ПРАКТИКИ</w:t>
      </w:r>
      <w:bookmarkEnd w:id="8"/>
    </w:p>
    <w:p w:rsidR="00743760" w:rsidRPr="00743760" w:rsidRDefault="00743760" w:rsidP="00743760">
      <w:pPr>
        <w:jc w:val="center"/>
        <w:rPr>
          <w:sz w:val="28"/>
          <w:szCs w:val="28"/>
          <w:lang w:val="ru-RU"/>
        </w:rPr>
      </w:pPr>
    </w:p>
    <w:p w:rsidR="00743760" w:rsidRPr="00743760" w:rsidRDefault="00743760" w:rsidP="00743760">
      <w:pPr>
        <w:rPr>
          <w:lang w:val="ru-RU"/>
        </w:rPr>
      </w:pPr>
      <w:r w:rsidRPr="00743760">
        <w:rPr>
          <w:color w:val="000000"/>
          <w:szCs w:val="28"/>
          <w:lang w:val="ru-RU"/>
        </w:rPr>
        <w:t xml:space="preserve">Обучающегося </w:t>
      </w:r>
      <w:r w:rsidRPr="00743760">
        <w:rPr>
          <w:lang w:val="ru-RU"/>
        </w:rPr>
        <w:t>_______________________________________________________________</w:t>
      </w:r>
    </w:p>
    <w:p w:rsidR="00743760" w:rsidRPr="00743760" w:rsidRDefault="00743760" w:rsidP="00743760">
      <w:pPr>
        <w:ind w:firstLine="1276"/>
        <w:jc w:val="center"/>
        <w:rPr>
          <w:i/>
          <w:vertAlign w:val="superscript"/>
          <w:lang w:val="ru-RU"/>
        </w:rPr>
      </w:pPr>
      <w:r w:rsidRPr="00743760">
        <w:rPr>
          <w:i/>
          <w:vertAlign w:val="superscript"/>
          <w:lang w:val="ru-RU"/>
        </w:rPr>
        <w:t>указать ФИО магистранта полностью</w:t>
      </w:r>
    </w:p>
    <w:p w:rsidR="00743760" w:rsidRPr="00743760" w:rsidRDefault="00743760" w:rsidP="00743760">
      <w:pPr>
        <w:suppressAutoHyphens/>
        <w:spacing w:after="120" w:line="480" w:lineRule="auto"/>
        <w:rPr>
          <w:lang w:val="ru-RU"/>
        </w:rPr>
      </w:pPr>
      <w:r w:rsidRPr="00743760">
        <w:rPr>
          <w:sz w:val="24"/>
          <w:szCs w:val="24"/>
          <w:lang w:val="ru-RU"/>
        </w:rPr>
        <w:t xml:space="preserve">______курса  ____________формы обучения </w:t>
      </w:r>
    </w:p>
    <w:p w:rsidR="00743760" w:rsidRPr="00743760" w:rsidRDefault="00743760" w:rsidP="00743760">
      <w:pPr>
        <w:suppressAutoHyphens/>
        <w:spacing w:after="120" w:line="480" w:lineRule="auto"/>
        <w:rPr>
          <w:sz w:val="24"/>
          <w:szCs w:val="24"/>
          <w:lang w:val="ru-RU"/>
        </w:rPr>
      </w:pPr>
    </w:p>
    <w:p w:rsidR="00743760" w:rsidRPr="00743760" w:rsidRDefault="00743760" w:rsidP="00743760">
      <w:pPr>
        <w:suppressAutoHyphens/>
        <w:spacing w:after="120" w:line="480" w:lineRule="auto"/>
        <w:ind w:firstLine="709"/>
        <w:jc w:val="both"/>
        <w:rPr>
          <w:i/>
          <w:color w:val="000000"/>
          <w:sz w:val="24"/>
          <w:szCs w:val="24"/>
          <w:lang w:val="ru-RU"/>
        </w:rPr>
      </w:pPr>
      <w:r w:rsidRPr="00743760">
        <w:rPr>
          <w:i/>
          <w:color w:val="000000"/>
          <w:sz w:val="24"/>
          <w:szCs w:val="24"/>
          <w:lang w:val="ru-RU"/>
        </w:rPr>
        <w:t xml:space="preserve">По итогам прохождения практики руководителем практики от Института готовится отзыв. </w:t>
      </w:r>
    </w:p>
    <w:p w:rsidR="00743760" w:rsidRPr="00743760" w:rsidRDefault="00743760" w:rsidP="00743760">
      <w:pPr>
        <w:suppressAutoHyphens/>
        <w:spacing w:after="120" w:line="480" w:lineRule="auto"/>
        <w:ind w:firstLine="709"/>
        <w:jc w:val="both"/>
        <w:rPr>
          <w:i/>
          <w:sz w:val="24"/>
          <w:szCs w:val="24"/>
          <w:lang w:val="ru-RU"/>
        </w:rPr>
      </w:pPr>
      <w:r w:rsidRPr="00743760">
        <w:rPr>
          <w:i/>
          <w:color w:val="000000"/>
          <w:sz w:val="24"/>
          <w:szCs w:val="24"/>
          <w:lang w:val="ru-RU"/>
        </w:rPr>
        <w:t xml:space="preserve">В отзыве руководителя практики от Института указываются сведения о месте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материалы, </w:t>
      </w:r>
      <w:r w:rsidRPr="00743760">
        <w:rPr>
          <w:rFonts w:eastAsia="Calibri"/>
          <w:i/>
          <w:sz w:val="24"/>
          <w:szCs w:val="24"/>
          <w:lang w:val="ru-RU"/>
        </w:rPr>
        <w:t>оформление отчетных материалов.</w:t>
      </w:r>
    </w:p>
    <w:p w:rsidR="00743760" w:rsidRPr="00743760" w:rsidRDefault="00743760" w:rsidP="00743760">
      <w:pPr>
        <w:shd w:val="clear" w:color="auto" w:fill="FFFFFF"/>
        <w:tabs>
          <w:tab w:val="left" w:pos="1411"/>
        </w:tabs>
        <w:ind w:firstLine="709"/>
        <w:jc w:val="both"/>
        <w:rPr>
          <w:i/>
          <w:color w:val="000000"/>
          <w:lang w:val="ru-RU"/>
        </w:rPr>
      </w:pPr>
      <w:r w:rsidRPr="00743760">
        <w:rPr>
          <w:i/>
          <w:color w:val="000000"/>
          <w:lang w:val="ru-RU"/>
        </w:rPr>
        <w:t>В отзыве руководителя практики от Института могут быть поставлены вопросы, указаны замечания, которые должны быть устранены до проведения аттестации. В отзыве руководитель практики делает вывод, допускается ли обучающийся к аттестации по практике.</w:t>
      </w:r>
    </w:p>
    <w:p w:rsidR="00743760" w:rsidRPr="00743760" w:rsidRDefault="00743760" w:rsidP="00743760">
      <w:pPr>
        <w:shd w:val="clear" w:color="auto" w:fill="FFFFFF"/>
        <w:tabs>
          <w:tab w:val="left" w:pos="1411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  <w:r w:rsidRPr="00743760">
        <w:rPr>
          <w:b/>
          <w:lang w:val="ru-RU"/>
        </w:rPr>
        <w:t xml:space="preserve">Результат рецензирования отчетных материалов:                    _________________________________________________________________________ </w:t>
      </w:r>
    </w:p>
    <w:p w:rsidR="00743760" w:rsidRPr="00743760" w:rsidRDefault="00743760" w:rsidP="00743760">
      <w:pPr>
        <w:tabs>
          <w:tab w:val="left" w:pos="3402"/>
        </w:tabs>
        <w:rPr>
          <w:sz w:val="28"/>
          <w:szCs w:val="28"/>
          <w:vertAlign w:val="superscript"/>
          <w:lang w:val="ru-RU"/>
        </w:rPr>
      </w:pPr>
      <w:r w:rsidRPr="00743760">
        <w:rPr>
          <w:sz w:val="28"/>
          <w:szCs w:val="28"/>
          <w:vertAlign w:val="superscript"/>
          <w:lang w:val="ru-RU"/>
        </w:rPr>
        <w:t xml:space="preserve">                                                           (обучающийся допущен к аттестации /обучающийся не допущен к аттестации)</w:t>
      </w: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  <w:r w:rsidRPr="00743760">
        <w:rPr>
          <w:vertAlign w:val="subscript"/>
          <w:lang w:val="ru-RU"/>
        </w:rPr>
        <w:t>«______» ________________</w:t>
      </w:r>
      <w:r w:rsidRPr="00743760">
        <w:rPr>
          <w:lang w:val="ru-RU"/>
        </w:rPr>
        <w:t>20</w:t>
      </w:r>
      <w:r w:rsidRPr="00743760">
        <w:rPr>
          <w:vertAlign w:val="subscript"/>
          <w:lang w:val="ru-RU"/>
        </w:rPr>
        <w:t>______     ____________________________ / __________________________________________</w:t>
      </w:r>
    </w:p>
    <w:p w:rsidR="00743760" w:rsidRPr="00743760" w:rsidRDefault="00743760" w:rsidP="00743760">
      <w:pPr>
        <w:rPr>
          <w:lang w:val="ru-RU"/>
        </w:rPr>
      </w:pPr>
      <w:r w:rsidRPr="00743760">
        <w:rPr>
          <w:vertAlign w:val="superscript"/>
          <w:lang w:val="ru-RU"/>
        </w:rPr>
        <w:t xml:space="preserve">                           (дата)Подпись ФИО Руководителя практики</w:t>
      </w: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b/>
          <w:lang w:val="ru-RU"/>
        </w:rPr>
      </w:pPr>
    </w:p>
    <w:p w:rsidR="00743760" w:rsidRPr="00743760" w:rsidRDefault="00743760" w:rsidP="00743760">
      <w:pPr>
        <w:tabs>
          <w:tab w:val="left" w:pos="3402"/>
        </w:tabs>
        <w:rPr>
          <w:lang w:val="ru-RU"/>
        </w:rPr>
      </w:pPr>
      <w:r w:rsidRPr="00743760">
        <w:rPr>
          <w:b/>
          <w:lang w:val="ru-RU"/>
        </w:rPr>
        <w:t xml:space="preserve">Оценка по итогам аттестации по практике: </w:t>
      </w:r>
      <w:r w:rsidRPr="00743760">
        <w:rPr>
          <w:lang w:val="ru-RU"/>
        </w:rPr>
        <w:t>______________________________________</w:t>
      </w:r>
    </w:p>
    <w:p w:rsidR="00743760" w:rsidRPr="00743760" w:rsidRDefault="00743760" w:rsidP="00743760">
      <w:pPr>
        <w:tabs>
          <w:tab w:val="left" w:pos="3402"/>
        </w:tabs>
        <w:rPr>
          <w:sz w:val="28"/>
          <w:szCs w:val="28"/>
          <w:vertAlign w:val="superscript"/>
          <w:lang w:val="ru-RU"/>
        </w:rPr>
      </w:pP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lang w:val="ru-RU"/>
        </w:rPr>
        <w:tab/>
      </w:r>
      <w:r w:rsidRPr="00743760">
        <w:rPr>
          <w:sz w:val="28"/>
          <w:szCs w:val="28"/>
          <w:vertAlign w:val="superscript"/>
          <w:lang w:val="ru-RU"/>
        </w:rPr>
        <w:t>зачтено / не зачтено</w:t>
      </w:r>
    </w:p>
    <w:p w:rsidR="00743760" w:rsidRPr="00743760" w:rsidRDefault="00743760" w:rsidP="00743760">
      <w:pPr>
        <w:tabs>
          <w:tab w:val="left" w:pos="3402"/>
        </w:tabs>
        <w:jc w:val="both"/>
        <w:rPr>
          <w:vertAlign w:val="subscript"/>
          <w:lang w:val="ru-RU"/>
        </w:rPr>
      </w:pPr>
      <w:r w:rsidRPr="00743760">
        <w:rPr>
          <w:vertAlign w:val="subscript"/>
          <w:lang w:val="ru-RU"/>
        </w:rPr>
        <w:t>«______» ________________</w:t>
      </w:r>
      <w:r w:rsidRPr="00743760">
        <w:rPr>
          <w:lang w:val="ru-RU"/>
        </w:rPr>
        <w:t>20</w:t>
      </w:r>
      <w:r w:rsidRPr="00743760">
        <w:rPr>
          <w:vertAlign w:val="subscript"/>
          <w:lang w:val="ru-RU"/>
        </w:rPr>
        <w:t>______     ____________________________ / __________________________________________</w:t>
      </w:r>
    </w:p>
    <w:p w:rsidR="006C4DE7" w:rsidRPr="004115C7" w:rsidRDefault="00743760" w:rsidP="005003E6">
      <w:pPr>
        <w:rPr>
          <w:b/>
          <w:sz w:val="16"/>
          <w:lang w:val="ru-RU"/>
        </w:rPr>
      </w:pPr>
      <w:r w:rsidRPr="00743760">
        <w:rPr>
          <w:vertAlign w:val="superscript"/>
          <w:lang w:val="ru-RU"/>
        </w:rPr>
        <w:t xml:space="preserve">                               (дата)Подпись ФИО Руководителя практики</w:t>
      </w:r>
    </w:p>
    <w:sectPr w:rsidR="006C4DE7" w:rsidRPr="004115C7" w:rsidSect="004D29D7">
      <w:pgSz w:w="11910" w:h="16840"/>
      <w:pgMar w:top="1418" w:right="1418" w:bottom="1418" w:left="1418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C19" w:rsidRDefault="009D0C19">
      <w:r>
        <w:separator/>
      </w:r>
    </w:p>
  </w:endnote>
  <w:endnote w:type="continuationSeparator" w:id="1">
    <w:p w:rsidR="009D0C19" w:rsidRDefault="009D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70696"/>
      <w:docPartObj>
        <w:docPartGallery w:val="Page Numbers (Bottom of Page)"/>
        <w:docPartUnique/>
      </w:docPartObj>
    </w:sdtPr>
    <w:sdtContent>
      <w:p w:rsidR="00C6675E" w:rsidRDefault="00C6675E">
        <w:pPr>
          <w:pStyle w:val="a9"/>
          <w:jc w:val="center"/>
        </w:pPr>
        <w:r w:rsidRPr="000D4011">
          <w:fldChar w:fldCharType="begin"/>
        </w:r>
        <w:r>
          <w:instrText>PAGE   \* MERGEFORMAT</w:instrText>
        </w:r>
        <w:r w:rsidRPr="000D4011">
          <w:fldChar w:fldCharType="separate"/>
        </w:r>
        <w:r w:rsidR="00D57FF8" w:rsidRPr="00D57FF8">
          <w:rPr>
            <w:noProof/>
            <w:lang w:val="ru-RU"/>
          </w:rPr>
          <w:t>46</w:t>
        </w:r>
        <w:r>
          <w:rPr>
            <w:noProof/>
            <w:lang w:val="ru-RU"/>
          </w:rPr>
          <w:fldChar w:fldCharType="end"/>
        </w:r>
      </w:p>
    </w:sdtContent>
  </w:sdt>
  <w:p w:rsidR="00C6675E" w:rsidRDefault="00C667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C19" w:rsidRDefault="009D0C19">
      <w:r>
        <w:separator/>
      </w:r>
    </w:p>
  </w:footnote>
  <w:footnote w:type="continuationSeparator" w:id="1">
    <w:p w:rsidR="009D0C19" w:rsidRDefault="009D0C19">
      <w:r>
        <w:continuationSeparator/>
      </w:r>
    </w:p>
  </w:footnote>
  <w:footnote w:id="2">
    <w:p w:rsidR="00C6675E" w:rsidRPr="00B8136A" w:rsidRDefault="00C6675E" w:rsidP="00B8136A">
      <w:pPr>
        <w:pStyle w:val="ac"/>
        <w:jc w:val="both"/>
        <w:rPr>
          <w:sz w:val="22"/>
          <w:szCs w:val="24"/>
          <w:lang w:val="ru-RU"/>
        </w:rPr>
      </w:pPr>
      <w:r w:rsidRPr="00B31E51">
        <w:rPr>
          <w:rStyle w:val="ae"/>
          <w:sz w:val="14"/>
          <w:szCs w:val="24"/>
        </w:rPr>
        <w:footnoteRef/>
      </w:r>
      <w:r w:rsidRPr="00B8136A">
        <w:rPr>
          <w:sz w:val="14"/>
          <w:szCs w:val="24"/>
          <w:lang w:val="ru-RU"/>
        </w:rPr>
        <w:t xml:space="preserve"> Обучение по программе бакалавриата допускается в заочной форме лиц, имеющих среднее профессиональное образование по специальности, входящей в укрупненную группу специальностей среднего профессионального образования 40.00.00 Юриспруденция или при получении лицами второго или последующего высшего образования.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75E" w:rsidRDefault="00C6675E">
    <w:pPr>
      <w:pStyle w:val="a3"/>
      <w:spacing w:line="14" w:lineRule="auto"/>
      <w:rPr>
        <w:sz w:val="20"/>
      </w:rPr>
    </w:pPr>
    <w:r w:rsidRPr="000D4011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4.8pt;margin-top:34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IcJ31veAAAACwEAAA8AAAAA&#10;AAAAAAAAAAAABQUAAGRycy9kb3ducmV2LnhtbFBLBQYAAAAABAAEAPMAAAAQBgAAAAA=&#10;" filled="f" stroked="f">
          <v:textbox inset="0,0,0,0">
            <w:txbxContent>
              <w:p w:rsidR="00C6675E" w:rsidRDefault="00C6675E">
                <w:pPr>
                  <w:spacing w:before="10"/>
                  <w:ind w:left="4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5CEF59A"/>
    <w:lvl w:ilvl="0" w:tplc="C2EC700E">
      <w:start w:val="3"/>
      <w:numFmt w:val="decimal"/>
      <w:lvlText w:val="%1."/>
      <w:lvlJc w:val="left"/>
    </w:lvl>
    <w:lvl w:ilvl="1" w:tplc="40DE14AC">
      <w:numFmt w:val="decimal"/>
      <w:lvlText w:val=""/>
      <w:lvlJc w:val="left"/>
    </w:lvl>
    <w:lvl w:ilvl="2" w:tplc="8F04F3D4">
      <w:numFmt w:val="decimal"/>
      <w:lvlText w:val=""/>
      <w:lvlJc w:val="left"/>
    </w:lvl>
    <w:lvl w:ilvl="3" w:tplc="D0FCED1A">
      <w:numFmt w:val="decimal"/>
      <w:lvlText w:val=""/>
      <w:lvlJc w:val="left"/>
    </w:lvl>
    <w:lvl w:ilvl="4" w:tplc="A5A4EC6A">
      <w:numFmt w:val="decimal"/>
      <w:lvlText w:val=""/>
      <w:lvlJc w:val="left"/>
    </w:lvl>
    <w:lvl w:ilvl="5" w:tplc="29D4F406">
      <w:numFmt w:val="decimal"/>
      <w:lvlText w:val=""/>
      <w:lvlJc w:val="left"/>
    </w:lvl>
    <w:lvl w:ilvl="6" w:tplc="50BEE78E">
      <w:numFmt w:val="decimal"/>
      <w:lvlText w:val=""/>
      <w:lvlJc w:val="left"/>
    </w:lvl>
    <w:lvl w:ilvl="7" w:tplc="B17C4DCE">
      <w:numFmt w:val="decimal"/>
      <w:lvlText w:val=""/>
      <w:lvlJc w:val="left"/>
    </w:lvl>
    <w:lvl w:ilvl="8" w:tplc="574EE732">
      <w:numFmt w:val="decimal"/>
      <w:lvlText w:val=""/>
      <w:lvlJc w:val="left"/>
    </w:lvl>
  </w:abstractNum>
  <w:abstractNum w:abstractNumId="1">
    <w:nsid w:val="00005F49"/>
    <w:multiLevelType w:val="hybridMultilevel"/>
    <w:tmpl w:val="2248835C"/>
    <w:lvl w:ilvl="0" w:tplc="ED2E999E">
      <w:start w:val="1"/>
      <w:numFmt w:val="decimal"/>
      <w:lvlText w:val="%1."/>
      <w:lvlJc w:val="left"/>
    </w:lvl>
    <w:lvl w:ilvl="1" w:tplc="B85E9F76">
      <w:numFmt w:val="decimal"/>
      <w:lvlText w:val=""/>
      <w:lvlJc w:val="left"/>
    </w:lvl>
    <w:lvl w:ilvl="2" w:tplc="E7983F58">
      <w:numFmt w:val="decimal"/>
      <w:lvlText w:val=""/>
      <w:lvlJc w:val="left"/>
    </w:lvl>
    <w:lvl w:ilvl="3" w:tplc="8E105DF2">
      <w:numFmt w:val="decimal"/>
      <w:lvlText w:val=""/>
      <w:lvlJc w:val="left"/>
    </w:lvl>
    <w:lvl w:ilvl="4" w:tplc="84D07FB6">
      <w:numFmt w:val="decimal"/>
      <w:lvlText w:val=""/>
      <w:lvlJc w:val="left"/>
    </w:lvl>
    <w:lvl w:ilvl="5" w:tplc="CC0C786A">
      <w:numFmt w:val="decimal"/>
      <w:lvlText w:val=""/>
      <w:lvlJc w:val="left"/>
    </w:lvl>
    <w:lvl w:ilvl="6" w:tplc="F02200C6">
      <w:numFmt w:val="decimal"/>
      <w:lvlText w:val=""/>
      <w:lvlJc w:val="left"/>
    </w:lvl>
    <w:lvl w:ilvl="7" w:tplc="FDE6E5E6">
      <w:numFmt w:val="decimal"/>
      <w:lvlText w:val=""/>
      <w:lvlJc w:val="left"/>
    </w:lvl>
    <w:lvl w:ilvl="8" w:tplc="6172DB78">
      <w:numFmt w:val="decimal"/>
      <w:lvlText w:val=""/>
      <w:lvlJc w:val="left"/>
    </w:lvl>
  </w:abstractNum>
  <w:abstractNum w:abstractNumId="2">
    <w:nsid w:val="07A91E6B"/>
    <w:multiLevelType w:val="hybridMultilevel"/>
    <w:tmpl w:val="6478AC50"/>
    <w:lvl w:ilvl="0" w:tplc="1688CAA4">
      <w:start w:val="1"/>
      <w:numFmt w:val="upperRoman"/>
      <w:lvlText w:val="%1."/>
      <w:lvlJc w:val="left"/>
      <w:pPr>
        <w:ind w:left="720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6F6011E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A54765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00AD0AC">
      <w:numFmt w:val="bullet"/>
      <w:lvlText w:val="•"/>
      <w:lvlJc w:val="left"/>
      <w:pPr>
        <w:ind w:left="2108" w:hanging="708"/>
      </w:pPr>
      <w:rPr>
        <w:rFonts w:hint="default"/>
      </w:rPr>
    </w:lvl>
    <w:lvl w:ilvl="4" w:tplc="FF1C6A38">
      <w:numFmt w:val="bullet"/>
      <w:lvlText w:val="•"/>
      <w:lvlJc w:val="left"/>
      <w:pPr>
        <w:ind w:left="3166" w:hanging="708"/>
      </w:pPr>
      <w:rPr>
        <w:rFonts w:hint="default"/>
      </w:rPr>
    </w:lvl>
    <w:lvl w:ilvl="5" w:tplc="5E8C7BC4">
      <w:numFmt w:val="bullet"/>
      <w:lvlText w:val="•"/>
      <w:lvlJc w:val="left"/>
      <w:pPr>
        <w:ind w:left="4224" w:hanging="708"/>
      </w:pPr>
      <w:rPr>
        <w:rFonts w:hint="default"/>
      </w:rPr>
    </w:lvl>
    <w:lvl w:ilvl="6" w:tplc="754AF23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A2AE8EBA">
      <w:numFmt w:val="bullet"/>
      <w:lvlText w:val="•"/>
      <w:lvlJc w:val="left"/>
      <w:pPr>
        <w:ind w:left="6341" w:hanging="708"/>
      </w:pPr>
      <w:rPr>
        <w:rFonts w:hint="default"/>
      </w:rPr>
    </w:lvl>
    <w:lvl w:ilvl="8" w:tplc="F91A1000">
      <w:numFmt w:val="bullet"/>
      <w:lvlText w:val="•"/>
      <w:lvlJc w:val="left"/>
      <w:pPr>
        <w:ind w:left="7399" w:hanging="708"/>
      </w:pPr>
      <w:rPr>
        <w:rFonts w:hint="default"/>
      </w:rPr>
    </w:lvl>
  </w:abstractNum>
  <w:abstractNum w:abstractNumId="3">
    <w:nsid w:val="0ADC4CCC"/>
    <w:multiLevelType w:val="hybridMultilevel"/>
    <w:tmpl w:val="424A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A9F"/>
    <w:multiLevelType w:val="hybridMultilevel"/>
    <w:tmpl w:val="9C5C23EA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23BD1"/>
    <w:multiLevelType w:val="hybridMultilevel"/>
    <w:tmpl w:val="D8F0EB00"/>
    <w:lvl w:ilvl="0" w:tplc="79F8BCBC">
      <w:start w:val="1"/>
      <w:numFmt w:val="bullet"/>
      <w:lvlText w:val="–"/>
      <w:lvlJc w:val="left"/>
      <w:pPr>
        <w:ind w:left="609" w:hanging="360"/>
      </w:pPr>
      <w:rPr>
        <w:rFonts w:ascii="Times New Roman" w:hAnsi="Times New Roman" w:hint="default"/>
        <w:color w:val="auto"/>
      </w:rPr>
    </w:lvl>
    <w:lvl w:ilvl="1" w:tplc="03BCB682">
      <w:numFmt w:val="bullet"/>
      <w:lvlText w:val="•"/>
      <w:lvlJc w:val="left"/>
      <w:pPr>
        <w:ind w:left="2464" w:hanging="67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5879C4"/>
    <w:multiLevelType w:val="hybridMultilevel"/>
    <w:tmpl w:val="2A74065C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69F526DE"/>
    <w:multiLevelType w:val="hybridMultilevel"/>
    <w:tmpl w:val="B6E4C1D2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480B96"/>
    <w:multiLevelType w:val="singleLevel"/>
    <w:tmpl w:val="5120CF6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D0299"/>
    <w:multiLevelType w:val="hybridMultilevel"/>
    <w:tmpl w:val="9FB21848"/>
    <w:lvl w:ilvl="0" w:tplc="621A190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462CF2"/>
    <w:multiLevelType w:val="hybridMultilevel"/>
    <w:tmpl w:val="A5C4B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A71D11"/>
    <w:multiLevelType w:val="hybridMultilevel"/>
    <w:tmpl w:val="BE66D822"/>
    <w:lvl w:ilvl="0" w:tplc="79F8BC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2"/>
  </w:num>
  <w:num w:numId="5">
    <w:abstractNumId w:val="14"/>
  </w:num>
  <w:num w:numId="6">
    <w:abstractNumId w:val="13"/>
  </w:num>
  <w:num w:numId="7">
    <w:abstractNumId w:val="16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4"/>
  </w:num>
  <w:num w:numId="14">
    <w:abstractNumId w:val="15"/>
  </w:num>
  <w:num w:numId="15">
    <w:abstractNumId w:val="20"/>
  </w:num>
  <w:num w:numId="16">
    <w:abstractNumId w:val="17"/>
  </w:num>
  <w:num w:numId="17">
    <w:abstractNumId w:val="5"/>
  </w:num>
  <w:num w:numId="18">
    <w:abstractNumId w:val="8"/>
  </w:num>
  <w:num w:numId="19">
    <w:abstractNumId w:val="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4DE7"/>
    <w:rsid w:val="00007EA9"/>
    <w:rsid w:val="000172D2"/>
    <w:rsid w:val="0002148E"/>
    <w:rsid w:val="00046635"/>
    <w:rsid w:val="000471D2"/>
    <w:rsid w:val="00047B4F"/>
    <w:rsid w:val="00051231"/>
    <w:rsid w:val="000512AD"/>
    <w:rsid w:val="00053820"/>
    <w:rsid w:val="00081EA6"/>
    <w:rsid w:val="00082E65"/>
    <w:rsid w:val="00084857"/>
    <w:rsid w:val="00084AC2"/>
    <w:rsid w:val="000A6E5B"/>
    <w:rsid w:val="000B0D69"/>
    <w:rsid w:val="000B3BC3"/>
    <w:rsid w:val="000B4C28"/>
    <w:rsid w:val="000C1768"/>
    <w:rsid w:val="000C1A2B"/>
    <w:rsid w:val="000C442B"/>
    <w:rsid w:val="000C7AC1"/>
    <w:rsid w:val="000D3DEE"/>
    <w:rsid w:val="000D4011"/>
    <w:rsid w:val="000E6B4C"/>
    <w:rsid w:val="000F1942"/>
    <w:rsid w:val="000F23F4"/>
    <w:rsid w:val="00104321"/>
    <w:rsid w:val="00107521"/>
    <w:rsid w:val="00110EC4"/>
    <w:rsid w:val="001167E9"/>
    <w:rsid w:val="00122589"/>
    <w:rsid w:val="00134221"/>
    <w:rsid w:val="0014323A"/>
    <w:rsid w:val="00145131"/>
    <w:rsid w:val="001472CE"/>
    <w:rsid w:val="00150D8A"/>
    <w:rsid w:val="001541AD"/>
    <w:rsid w:val="00161D80"/>
    <w:rsid w:val="001640B7"/>
    <w:rsid w:val="00170051"/>
    <w:rsid w:val="00171DB7"/>
    <w:rsid w:val="00174E68"/>
    <w:rsid w:val="001753E6"/>
    <w:rsid w:val="001902E8"/>
    <w:rsid w:val="001A20E7"/>
    <w:rsid w:val="001B394B"/>
    <w:rsid w:val="001C5ECA"/>
    <w:rsid w:val="001D431F"/>
    <w:rsid w:val="001D4D2C"/>
    <w:rsid w:val="001E4C4A"/>
    <w:rsid w:val="001F25E8"/>
    <w:rsid w:val="001F5690"/>
    <w:rsid w:val="001F7DFC"/>
    <w:rsid w:val="0020408D"/>
    <w:rsid w:val="002116A1"/>
    <w:rsid w:val="00212EBB"/>
    <w:rsid w:val="0021361D"/>
    <w:rsid w:val="00220422"/>
    <w:rsid w:val="00220438"/>
    <w:rsid w:val="002226B0"/>
    <w:rsid w:val="00224BC4"/>
    <w:rsid w:val="0022604F"/>
    <w:rsid w:val="00234A3A"/>
    <w:rsid w:val="00236FB3"/>
    <w:rsid w:val="00240A33"/>
    <w:rsid w:val="002433D4"/>
    <w:rsid w:val="00244356"/>
    <w:rsid w:val="00250E17"/>
    <w:rsid w:val="00263E9C"/>
    <w:rsid w:val="002641AE"/>
    <w:rsid w:val="00264281"/>
    <w:rsid w:val="00265F6E"/>
    <w:rsid w:val="00271D23"/>
    <w:rsid w:val="002724C2"/>
    <w:rsid w:val="0028227C"/>
    <w:rsid w:val="002837B8"/>
    <w:rsid w:val="002856D8"/>
    <w:rsid w:val="002B0A9E"/>
    <w:rsid w:val="002B0AE1"/>
    <w:rsid w:val="002B13E7"/>
    <w:rsid w:val="002C7BB9"/>
    <w:rsid w:val="002D6FFB"/>
    <w:rsid w:val="002E0D72"/>
    <w:rsid w:val="002E11CC"/>
    <w:rsid w:val="002E2412"/>
    <w:rsid w:val="002F152F"/>
    <w:rsid w:val="002F15D4"/>
    <w:rsid w:val="002F2CA3"/>
    <w:rsid w:val="00301403"/>
    <w:rsid w:val="00301E74"/>
    <w:rsid w:val="00306414"/>
    <w:rsid w:val="003133BC"/>
    <w:rsid w:val="00316374"/>
    <w:rsid w:val="00317373"/>
    <w:rsid w:val="00320984"/>
    <w:rsid w:val="003209B5"/>
    <w:rsid w:val="00323838"/>
    <w:rsid w:val="003302E4"/>
    <w:rsid w:val="003313EE"/>
    <w:rsid w:val="003365B9"/>
    <w:rsid w:val="003375ED"/>
    <w:rsid w:val="003462A1"/>
    <w:rsid w:val="00356026"/>
    <w:rsid w:val="00357E04"/>
    <w:rsid w:val="00373D56"/>
    <w:rsid w:val="003743ED"/>
    <w:rsid w:val="0038480A"/>
    <w:rsid w:val="00385947"/>
    <w:rsid w:val="003872F5"/>
    <w:rsid w:val="00387D8C"/>
    <w:rsid w:val="00393B5B"/>
    <w:rsid w:val="00394265"/>
    <w:rsid w:val="003A0561"/>
    <w:rsid w:val="003B225F"/>
    <w:rsid w:val="003B3846"/>
    <w:rsid w:val="003B78F2"/>
    <w:rsid w:val="003C14AA"/>
    <w:rsid w:val="003C3990"/>
    <w:rsid w:val="003C464E"/>
    <w:rsid w:val="003C48EE"/>
    <w:rsid w:val="003C4B7D"/>
    <w:rsid w:val="003D3272"/>
    <w:rsid w:val="003E73C8"/>
    <w:rsid w:val="003E7EDE"/>
    <w:rsid w:val="003F4B0E"/>
    <w:rsid w:val="003F5590"/>
    <w:rsid w:val="003F6932"/>
    <w:rsid w:val="0040609A"/>
    <w:rsid w:val="00406BB8"/>
    <w:rsid w:val="00410D74"/>
    <w:rsid w:val="004115C7"/>
    <w:rsid w:val="00416D75"/>
    <w:rsid w:val="00433730"/>
    <w:rsid w:val="00440F9C"/>
    <w:rsid w:val="00441A4E"/>
    <w:rsid w:val="00454BB2"/>
    <w:rsid w:val="004617FF"/>
    <w:rsid w:val="0046413D"/>
    <w:rsid w:val="00473561"/>
    <w:rsid w:val="004742B6"/>
    <w:rsid w:val="004743C1"/>
    <w:rsid w:val="00474BE3"/>
    <w:rsid w:val="00480B80"/>
    <w:rsid w:val="004819B2"/>
    <w:rsid w:val="00482539"/>
    <w:rsid w:val="004832A8"/>
    <w:rsid w:val="00487314"/>
    <w:rsid w:val="00487FDB"/>
    <w:rsid w:val="00492B8F"/>
    <w:rsid w:val="00492C1E"/>
    <w:rsid w:val="004945A7"/>
    <w:rsid w:val="00494D41"/>
    <w:rsid w:val="004B0D65"/>
    <w:rsid w:val="004B2A08"/>
    <w:rsid w:val="004B2F4A"/>
    <w:rsid w:val="004C28AE"/>
    <w:rsid w:val="004C62D3"/>
    <w:rsid w:val="004C7609"/>
    <w:rsid w:val="004C7BC7"/>
    <w:rsid w:val="004D29D7"/>
    <w:rsid w:val="004D4049"/>
    <w:rsid w:val="004D646F"/>
    <w:rsid w:val="004E2752"/>
    <w:rsid w:val="004E5A4B"/>
    <w:rsid w:val="004F2957"/>
    <w:rsid w:val="004F6A23"/>
    <w:rsid w:val="005000BA"/>
    <w:rsid w:val="005003E6"/>
    <w:rsid w:val="00511C4A"/>
    <w:rsid w:val="00513D94"/>
    <w:rsid w:val="0051674B"/>
    <w:rsid w:val="00522925"/>
    <w:rsid w:val="0052404E"/>
    <w:rsid w:val="00525675"/>
    <w:rsid w:val="0053697A"/>
    <w:rsid w:val="005379AB"/>
    <w:rsid w:val="00542340"/>
    <w:rsid w:val="00544758"/>
    <w:rsid w:val="00546B3A"/>
    <w:rsid w:val="00546FE7"/>
    <w:rsid w:val="00550F35"/>
    <w:rsid w:val="005553FC"/>
    <w:rsid w:val="00572F2E"/>
    <w:rsid w:val="00577696"/>
    <w:rsid w:val="00577A87"/>
    <w:rsid w:val="0058067A"/>
    <w:rsid w:val="00584707"/>
    <w:rsid w:val="00595226"/>
    <w:rsid w:val="005A0A64"/>
    <w:rsid w:val="005A0D18"/>
    <w:rsid w:val="005A41C7"/>
    <w:rsid w:val="005C0FF2"/>
    <w:rsid w:val="005C26D1"/>
    <w:rsid w:val="005D037C"/>
    <w:rsid w:val="005D7883"/>
    <w:rsid w:val="005E0A2D"/>
    <w:rsid w:val="005E21F0"/>
    <w:rsid w:val="005E5EA9"/>
    <w:rsid w:val="005F1AAC"/>
    <w:rsid w:val="005F56C8"/>
    <w:rsid w:val="00602140"/>
    <w:rsid w:val="0060501D"/>
    <w:rsid w:val="00606746"/>
    <w:rsid w:val="00610A13"/>
    <w:rsid w:val="00611146"/>
    <w:rsid w:val="00611CDA"/>
    <w:rsid w:val="00615D23"/>
    <w:rsid w:val="00621D9F"/>
    <w:rsid w:val="00632010"/>
    <w:rsid w:val="0064291B"/>
    <w:rsid w:val="006542E9"/>
    <w:rsid w:val="0066052D"/>
    <w:rsid w:val="00661BFC"/>
    <w:rsid w:val="00670D9E"/>
    <w:rsid w:val="00671340"/>
    <w:rsid w:val="006742E2"/>
    <w:rsid w:val="00675830"/>
    <w:rsid w:val="00696029"/>
    <w:rsid w:val="00696664"/>
    <w:rsid w:val="006A45A7"/>
    <w:rsid w:val="006A4CED"/>
    <w:rsid w:val="006B2C41"/>
    <w:rsid w:val="006B31D5"/>
    <w:rsid w:val="006B6F52"/>
    <w:rsid w:val="006C4DE7"/>
    <w:rsid w:val="006C70A4"/>
    <w:rsid w:val="006D4B93"/>
    <w:rsid w:val="006D5AB7"/>
    <w:rsid w:val="006D644C"/>
    <w:rsid w:val="006E5CBE"/>
    <w:rsid w:val="006E6D8D"/>
    <w:rsid w:val="006F2402"/>
    <w:rsid w:val="006F3878"/>
    <w:rsid w:val="006F4071"/>
    <w:rsid w:val="006F43F1"/>
    <w:rsid w:val="00713560"/>
    <w:rsid w:val="00713DC6"/>
    <w:rsid w:val="00724D95"/>
    <w:rsid w:val="007400DE"/>
    <w:rsid w:val="00741F31"/>
    <w:rsid w:val="00743760"/>
    <w:rsid w:val="007444A8"/>
    <w:rsid w:val="00746B7E"/>
    <w:rsid w:val="00747604"/>
    <w:rsid w:val="00750DF3"/>
    <w:rsid w:val="007523A4"/>
    <w:rsid w:val="00755652"/>
    <w:rsid w:val="0075763D"/>
    <w:rsid w:val="00764C6F"/>
    <w:rsid w:val="007726E1"/>
    <w:rsid w:val="007768AC"/>
    <w:rsid w:val="007802D9"/>
    <w:rsid w:val="007809C7"/>
    <w:rsid w:val="00783675"/>
    <w:rsid w:val="00786905"/>
    <w:rsid w:val="00787491"/>
    <w:rsid w:val="00787A40"/>
    <w:rsid w:val="007922D6"/>
    <w:rsid w:val="007930B5"/>
    <w:rsid w:val="00793278"/>
    <w:rsid w:val="0079456E"/>
    <w:rsid w:val="0079467C"/>
    <w:rsid w:val="007B0451"/>
    <w:rsid w:val="007B05D1"/>
    <w:rsid w:val="007B0656"/>
    <w:rsid w:val="007B3A75"/>
    <w:rsid w:val="007C4112"/>
    <w:rsid w:val="007C78B4"/>
    <w:rsid w:val="007D7989"/>
    <w:rsid w:val="007E627B"/>
    <w:rsid w:val="0080161D"/>
    <w:rsid w:val="00802D65"/>
    <w:rsid w:val="00805611"/>
    <w:rsid w:val="00806B9B"/>
    <w:rsid w:val="00825356"/>
    <w:rsid w:val="00826041"/>
    <w:rsid w:val="008338D8"/>
    <w:rsid w:val="0085196B"/>
    <w:rsid w:val="00857E83"/>
    <w:rsid w:val="008609A7"/>
    <w:rsid w:val="0086175E"/>
    <w:rsid w:val="00863EB6"/>
    <w:rsid w:val="00871999"/>
    <w:rsid w:val="00875F31"/>
    <w:rsid w:val="00880DB2"/>
    <w:rsid w:val="008A68EA"/>
    <w:rsid w:val="008B108F"/>
    <w:rsid w:val="008B1A33"/>
    <w:rsid w:val="008B2154"/>
    <w:rsid w:val="008B44EA"/>
    <w:rsid w:val="008B7C94"/>
    <w:rsid w:val="008C1211"/>
    <w:rsid w:val="008C1A13"/>
    <w:rsid w:val="008C2B0B"/>
    <w:rsid w:val="008C46A3"/>
    <w:rsid w:val="008C5A55"/>
    <w:rsid w:val="008C7664"/>
    <w:rsid w:val="008D050F"/>
    <w:rsid w:val="008D0F2A"/>
    <w:rsid w:val="008E3BCA"/>
    <w:rsid w:val="008E6744"/>
    <w:rsid w:val="008F0FE3"/>
    <w:rsid w:val="009007AF"/>
    <w:rsid w:val="00904D00"/>
    <w:rsid w:val="00921BCA"/>
    <w:rsid w:val="00924C9A"/>
    <w:rsid w:val="0092560A"/>
    <w:rsid w:val="00925824"/>
    <w:rsid w:val="0092597A"/>
    <w:rsid w:val="00931842"/>
    <w:rsid w:val="009342E6"/>
    <w:rsid w:val="00944430"/>
    <w:rsid w:val="009469ED"/>
    <w:rsid w:val="00951E8C"/>
    <w:rsid w:val="009616EE"/>
    <w:rsid w:val="009622A0"/>
    <w:rsid w:val="0096380B"/>
    <w:rsid w:val="00965E4C"/>
    <w:rsid w:val="00986232"/>
    <w:rsid w:val="009873D4"/>
    <w:rsid w:val="00991875"/>
    <w:rsid w:val="00994F4E"/>
    <w:rsid w:val="009B1CFE"/>
    <w:rsid w:val="009B2543"/>
    <w:rsid w:val="009C0D75"/>
    <w:rsid w:val="009D0C19"/>
    <w:rsid w:val="009D6962"/>
    <w:rsid w:val="009E0504"/>
    <w:rsid w:val="009E7708"/>
    <w:rsid w:val="009F007F"/>
    <w:rsid w:val="009F017B"/>
    <w:rsid w:val="009F2DF5"/>
    <w:rsid w:val="009F71CA"/>
    <w:rsid w:val="009F76B5"/>
    <w:rsid w:val="00A03C0F"/>
    <w:rsid w:val="00A042F4"/>
    <w:rsid w:val="00A06927"/>
    <w:rsid w:val="00A10159"/>
    <w:rsid w:val="00A10536"/>
    <w:rsid w:val="00A13C36"/>
    <w:rsid w:val="00A22682"/>
    <w:rsid w:val="00A302B0"/>
    <w:rsid w:val="00A3306A"/>
    <w:rsid w:val="00A34BC9"/>
    <w:rsid w:val="00A405D0"/>
    <w:rsid w:val="00A42332"/>
    <w:rsid w:val="00A45583"/>
    <w:rsid w:val="00A56EC9"/>
    <w:rsid w:val="00A635ED"/>
    <w:rsid w:val="00A710E0"/>
    <w:rsid w:val="00A711C1"/>
    <w:rsid w:val="00A74613"/>
    <w:rsid w:val="00A80470"/>
    <w:rsid w:val="00A84E25"/>
    <w:rsid w:val="00A909A8"/>
    <w:rsid w:val="00A93002"/>
    <w:rsid w:val="00A978E4"/>
    <w:rsid w:val="00A97C0C"/>
    <w:rsid w:val="00AA2C71"/>
    <w:rsid w:val="00AA328C"/>
    <w:rsid w:val="00AA40C6"/>
    <w:rsid w:val="00AA6095"/>
    <w:rsid w:val="00AB1EE0"/>
    <w:rsid w:val="00AB6BDA"/>
    <w:rsid w:val="00AC1B53"/>
    <w:rsid w:val="00AC34EC"/>
    <w:rsid w:val="00AC3CE1"/>
    <w:rsid w:val="00AC59F3"/>
    <w:rsid w:val="00AE128D"/>
    <w:rsid w:val="00AE2E31"/>
    <w:rsid w:val="00AE78F1"/>
    <w:rsid w:val="00AF2FCE"/>
    <w:rsid w:val="00B10CE9"/>
    <w:rsid w:val="00B116E3"/>
    <w:rsid w:val="00B171D4"/>
    <w:rsid w:val="00B21A90"/>
    <w:rsid w:val="00B25FE4"/>
    <w:rsid w:val="00B274AB"/>
    <w:rsid w:val="00B37DE5"/>
    <w:rsid w:val="00B4514D"/>
    <w:rsid w:val="00B566F6"/>
    <w:rsid w:val="00B8136A"/>
    <w:rsid w:val="00B82F9E"/>
    <w:rsid w:val="00B8431C"/>
    <w:rsid w:val="00B87C07"/>
    <w:rsid w:val="00BA02D9"/>
    <w:rsid w:val="00BA1DD8"/>
    <w:rsid w:val="00BA3631"/>
    <w:rsid w:val="00BB1DB5"/>
    <w:rsid w:val="00BB5A43"/>
    <w:rsid w:val="00BB7878"/>
    <w:rsid w:val="00BB7A3D"/>
    <w:rsid w:val="00BD2D96"/>
    <w:rsid w:val="00BE0EEA"/>
    <w:rsid w:val="00BE2806"/>
    <w:rsid w:val="00BE2EA1"/>
    <w:rsid w:val="00BE3885"/>
    <w:rsid w:val="00BF0BCB"/>
    <w:rsid w:val="00BF3767"/>
    <w:rsid w:val="00C01A60"/>
    <w:rsid w:val="00C032BA"/>
    <w:rsid w:val="00C0676C"/>
    <w:rsid w:val="00C15977"/>
    <w:rsid w:val="00C16087"/>
    <w:rsid w:val="00C169FA"/>
    <w:rsid w:val="00C179AF"/>
    <w:rsid w:val="00C254A3"/>
    <w:rsid w:val="00C264C9"/>
    <w:rsid w:val="00C31660"/>
    <w:rsid w:val="00C33799"/>
    <w:rsid w:val="00C369AE"/>
    <w:rsid w:val="00C42062"/>
    <w:rsid w:val="00C421E8"/>
    <w:rsid w:val="00C45725"/>
    <w:rsid w:val="00C45974"/>
    <w:rsid w:val="00C522E1"/>
    <w:rsid w:val="00C54FCE"/>
    <w:rsid w:val="00C60CAF"/>
    <w:rsid w:val="00C62834"/>
    <w:rsid w:val="00C65C3A"/>
    <w:rsid w:val="00C6675E"/>
    <w:rsid w:val="00C80E9D"/>
    <w:rsid w:val="00C83795"/>
    <w:rsid w:val="00CA0518"/>
    <w:rsid w:val="00CB06F3"/>
    <w:rsid w:val="00CB0CB6"/>
    <w:rsid w:val="00CB0DE7"/>
    <w:rsid w:val="00CB4327"/>
    <w:rsid w:val="00CC4CD3"/>
    <w:rsid w:val="00CC797B"/>
    <w:rsid w:val="00CD3CB3"/>
    <w:rsid w:val="00CD4FFC"/>
    <w:rsid w:val="00CD62CB"/>
    <w:rsid w:val="00CD7061"/>
    <w:rsid w:val="00CE0018"/>
    <w:rsid w:val="00CE1CE9"/>
    <w:rsid w:val="00CF13CD"/>
    <w:rsid w:val="00CF4207"/>
    <w:rsid w:val="00CF43F1"/>
    <w:rsid w:val="00CF6D8D"/>
    <w:rsid w:val="00D017AC"/>
    <w:rsid w:val="00D0267C"/>
    <w:rsid w:val="00D065F0"/>
    <w:rsid w:val="00D15703"/>
    <w:rsid w:val="00D204F2"/>
    <w:rsid w:val="00D222B5"/>
    <w:rsid w:val="00D2715A"/>
    <w:rsid w:val="00D27E3C"/>
    <w:rsid w:val="00D301AC"/>
    <w:rsid w:val="00D352BD"/>
    <w:rsid w:val="00D41C41"/>
    <w:rsid w:val="00D52ECD"/>
    <w:rsid w:val="00D54D56"/>
    <w:rsid w:val="00D57FF8"/>
    <w:rsid w:val="00D651D2"/>
    <w:rsid w:val="00D658ED"/>
    <w:rsid w:val="00D65C93"/>
    <w:rsid w:val="00D72AE7"/>
    <w:rsid w:val="00D7598D"/>
    <w:rsid w:val="00D75B3F"/>
    <w:rsid w:val="00D87038"/>
    <w:rsid w:val="00D930D8"/>
    <w:rsid w:val="00D9691E"/>
    <w:rsid w:val="00DA68BA"/>
    <w:rsid w:val="00DB51F1"/>
    <w:rsid w:val="00DC16CC"/>
    <w:rsid w:val="00DC607A"/>
    <w:rsid w:val="00DC7C80"/>
    <w:rsid w:val="00DD06DB"/>
    <w:rsid w:val="00DD457B"/>
    <w:rsid w:val="00DD46E5"/>
    <w:rsid w:val="00DE5772"/>
    <w:rsid w:val="00E03812"/>
    <w:rsid w:val="00E06C2A"/>
    <w:rsid w:val="00E10063"/>
    <w:rsid w:val="00E11DE1"/>
    <w:rsid w:val="00E13AA9"/>
    <w:rsid w:val="00E142CC"/>
    <w:rsid w:val="00E15DC0"/>
    <w:rsid w:val="00E169CB"/>
    <w:rsid w:val="00E2098C"/>
    <w:rsid w:val="00E21F08"/>
    <w:rsid w:val="00E23AFB"/>
    <w:rsid w:val="00E3223D"/>
    <w:rsid w:val="00E34B90"/>
    <w:rsid w:val="00E369DC"/>
    <w:rsid w:val="00E462D4"/>
    <w:rsid w:val="00E47325"/>
    <w:rsid w:val="00E4786A"/>
    <w:rsid w:val="00E51E34"/>
    <w:rsid w:val="00E53E13"/>
    <w:rsid w:val="00E61F24"/>
    <w:rsid w:val="00E67CA0"/>
    <w:rsid w:val="00E7236C"/>
    <w:rsid w:val="00E734AF"/>
    <w:rsid w:val="00E74032"/>
    <w:rsid w:val="00E76760"/>
    <w:rsid w:val="00E82087"/>
    <w:rsid w:val="00E8297F"/>
    <w:rsid w:val="00E838A4"/>
    <w:rsid w:val="00E847DA"/>
    <w:rsid w:val="00E97A4A"/>
    <w:rsid w:val="00EA36EF"/>
    <w:rsid w:val="00EA47B7"/>
    <w:rsid w:val="00EC3053"/>
    <w:rsid w:val="00EC35D0"/>
    <w:rsid w:val="00EC77D1"/>
    <w:rsid w:val="00ED673A"/>
    <w:rsid w:val="00EE29B8"/>
    <w:rsid w:val="00EE352A"/>
    <w:rsid w:val="00EF3E44"/>
    <w:rsid w:val="00EF448A"/>
    <w:rsid w:val="00EF452B"/>
    <w:rsid w:val="00EF54BD"/>
    <w:rsid w:val="00EF7EE1"/>
    <w:rsid w:val="00F018D8"/>
    <w:rsid w:val="00F029E0"/>
    <w:rsid w:val="00F06C90"/>
    <w:rsid w:val="00F07D64"/>
    <w:rsid w:val="00F2117B"/>
    <w:rsid w:val="00F22225"/>
    <w:rsid w:val="00F319F3"/>
    <w:rsid w:val="00F40BCD"/>
    <w:rsid w:val="00F43170"/>
    <w:rsid w:val="00F61893"/>
    <w:rsid w:val="00F64DF9"/>
    <w:rsid w:val="00F67684"/>
    <w:rsid w:val="00F712CF"/>
    <w:rsid w:val="00F82907"/>
    <w:rsid w:val="00F82B86"/>
    <w:rsid w:val="00F94C4E"/>
    <w:rsid w:val="00F953EE"/>
    <w:rsid w:val="00FA46EB"/>
    <w:rsid w:val="00FC0D26"/>
    <w:rsid w:val="00FC33BC"/>
    <w:rsid w:val="00FD1A1C"/>
    <w:rsid w:val="00FD2A2B"/>
    <w:rsid w:val="00FD5BE9"/>
    <w:rsid w:val="00FE4F94"/>
    <w:rsid w:val="00FF1312"/>
    <w:rsid w:val="00FF348A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09C7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7598D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74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98D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D7598D"/>
    <w:pPr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7598D"/>
    <w:pPr>
      <w:ind w:left="103"/>
    </w:pPr>
  </w:style>
  <w:style w:type="paragraph" w:styleId="a7">
    <w:name w:val="header"/>
    <w:basedOn w:val="a"/>
    <w:link w:val="a8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91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91B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E20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494D4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4D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semiHidden/>
    <w:unhideWhenUsed/>
    <w:qFormat/>
    <w:rsid w:val="00494D41"/>
    <w:rPr>
      <w:vertAlign w:val="superscript"/>
    </w:rPr>
  </w:style>
  <w:style w:type="character" w:styleId="af">
    <w:name w:val="Hyperlink"/>
    <w:basedOn w:val="a0"/>
    <w:uiPriority w:val="99"/>
    <w:unhideWhenUsed/>
    <w:rsid w:val="00CD3CB3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018D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D8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4060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4D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4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99"/>
    <w:qFormat/>
    <w:rsid w:val="00615D23"/>
    <w:pPr>
      <w:widowControl/>
      <w:autoSpaceDE/>
      <w:autoSpaceDN/>
    </w:pPr>
    <w:rPr>
      <w:rFonts w:eastAsia="Times New Roman" w:cs="Times New Roman"/>
      <w:lang w:val="ru-RU"/>
    </w:rPr>
  </w:style>
  <w:style w:type="character" w:customStyle="1" w:styleId="FontStyle15">
    <w:name w:val="Font Style15"/>
    <w:basedOn w:val="a0"/>
    <w:rsid w:val="007C41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C411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C4112"/>
    <w:pPr>
      <w:widowControl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374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3743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743ED"/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b"/>
    <w:uiPriority w:val="59"/>
    <w:rsid w:val="003743E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3743ED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="Cambria" w:hAnsi="Cambria"/>
      <w:b w:val="0"/>
      <w:bCs w:val="0"/>
      <w:color w:val="2E74B5"/>
      <w:sz w:val="32"/>
      <w:szCs w:val="32"/>
      <w:lang w:val="ru-RU" w:eastAsia="ru-RU"/>
    </w:rPr>
  </w:style>
  <w:style w:type="paragraph" w:styleId="23">
    <w:name w:val="toc 2"/>
    <w:basedOn w:val="a"/>
    <w:next w:val="a"/>
    <w:autoRedefine/>
    <w:uiPriority w:val="39"/>
    <w:rsid w:val="003743ED"/>
    <w:pPr>
      <w:widowControl/>
      <w:tabs>
        <w:tab w:val="right" w:leader="dot" w:pos="9488"/>
      </w:tabs>
      <w:autoSpaceDE/>
      <w:autoSpaceDN/>
      <w:spacing w:line="360" w:lineRule="auto"/>
      <w:ind w:left="240"/>
    </w:pPr>
    <w:rPr>
      <w:noProof/>
      <w:sz w:val="24"/>
      <w:szCs w:val="24"/>
      <w:lang w:val="ru-RU" w:eastAsia="ru-RU"/>
    </w:rPr>
  </w:style>
  <w:style w:type="paragraph" w:customStyle="1" w:styleId="Style5">
    <w:name w:val="Style5"/>
    <w:basedOn w:val="a"/>
    <w:rsid w:val="00A302B0"/>
    <w:pPr>
      <w:adjustRightInd w:val="0"/>
      <w:spacing w:line="258" w:lineRule="exact"/>
      <w:ind w:firstLine="346"/>
      <w:jc w:val="both"/>
    </w:pPr>
    <w:rPr>
      <w:sz w:val="24"/>
      <w:szCs w:val="24"/>
      <w:lang w:val="ru-RU" w:eastAsia="ru-RU"/>
    </w:rPr>
  </w:style>
  <w:style w:type="paragraph" w:customStyle="1" w:styleId="Style8">
    <w:name w:val="Style8"/>
    <w:basedOn w:val="a"/>
    <w:rsid w:val="00A302B0"/>
    <w:pPr>
      <w:adjustRightInd w:val="0"/>
      <w:spacing w:line="248" w:lineRule="exact"/>
      <w:ind w:firstLine="331"/>
      <w:jc w:val="both"/>
    </w:pPr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74376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Абзац списка Знак"/>
    <w:basedOn w:val="a0"/>
    <w:link w:val="a5"/>
    <w:uiPriority w:val="34"/>
    <w:locked/>
    <w:rsid w:val="00951E8C"/>
    <w:rPr>
      <w:rFonts w:ascii="Times New Roman" w:eastAsia="Times New Roman" w:hAnsi="Times New Roman" w:cs="Times New Roman"/>
    </w:rPr>
  </w:style>
  <w:style w:type="character" w:styleId="af4">
    <w:name w:val="annotation reference"/>
    <w:basedOn w:val="a0"/>
    <w:uiPriority w:val="99"/>
    <w:semiHidden/>
    <w:unhideWhenUsed/>
    <w:rsid w:val="00DD457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D457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D457B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D457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D45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s://&#1085;&#1101;&#1073;.&#1088;&#1092;" TargetMode="External"/><Relationship Id="rId26" Type="http://schemas.openxmlformats.org/officeDocument/2006/relationships/hyperlink" Target="http://ebs.prospekt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k.westlaw.com" TargetMode="External"/><Relationship Id="rId17" Type="http://schemas.openxmlformats.org/officeDocument/2006/relationships/hyperlink" Target="http://web.a.ebscohost.com" TargetMode="External"/><Relationship Id="rId25" Type="http://schemas.openxmlformats.org/officeDocument/2006/relationships/hyperlink" Target="http://bo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opus.com" TargetMode="External"/><Relationship Id="rId20" Type="http://schemas.openxmlformats.org/officeDocument/2006/relationships/hyperlink" Target="https://www.prlib.ru" TargetMode="External"/><Relationship Id="rId29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ntinent-online.com" TargetMode="External"/><Relationship Id="rId24" Type="http://schemas.openxmlformats.org/officeDocument/2006/relationships/hyperlink" Target="http://znanium.c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s.webofknowledge.com" TargetMode="External"/><Relationship Id="rId23" Type="http://schemas.openxmlformats.org/officeDocument/2006/relationships/hyperlink" Target="http://biblio.litres.ru" TargetMode="External"/><Relationship Id="rId28" Type="http://schemas.openxmlformats.org/officeDocument/2006/relationships/hyperlink" Target="https://zakupki.gov.ru/223/contract/public/contract/view/general-information.html?id=7031110" TargetMode="External"/><Relationship Id="rId10" Type="http://schemas.openxmlformats.org/officeDocument/2006/relationships/hyperlink" Target="https://biblio-online.ru/bcode/450777" TargetMode="External"/><Relationship Id="rId19" Type="http://schemas.openxmlformats.org/officeDocument/2006/relationships/hyperlink" Target="https://rusneb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arant.ru" TargetMode="External"/><Relationship Id="rId22" Type="http://schemas.openxmlformats.org/officeDocument/2006/relationships/hyperlink" Target="http://web.a.ebscohost.com" TargetMode="External"/><Relationship Id="rId27" Type="http://schemas.openxmlformats.org/officeDocument/2006/relationships/hyperlink" Target="http://www.biblio-online.ru" TargetMode="External"/><Relationship Id="rId3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E6CB-02EB-425E-AA5C-B75ACEE00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9464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krylova_tv</cp:lastModifiedBy>
  <cp:revision>4</cp:revision>
  <cp:lastPrinted>2020-09-07T18:12:00Z</cp:lastPrinted>
  <dcterms:created xsi:type="dcterms:W3CDTF">2021-06-21T11:23:00Z</dcterms:created>
  <dcterms:modified xsi:type="dcterms:W3CDTF">2021-07-22T07:30:00Z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2019-05-06T00:00:00Z</vt:filetime>
  </property>
</Properties>
</file>