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1C7" w:rsidRPr="00AA5B23" w:rsidRDefault="00E13AA9" w:rsidP="00E13AA9">
      <w:pPr>
        <w:jc w:val="center"/>
        <w:rPr>
          <w:rFonts w:eastAsia="Calibri"/>
          <w:b/>
          <w:sz w:val="24"/>
          <w:szCs w:val="24"/>
          <w:lang w:val="ru-RU"/>
        </w:rPr>
      </w:pPr>
      <w:r w:rsidRPr="00AA5B23">
        <w:rPr>
          <w:rFonts w:eastAsia="Calibri"/>
          <w:b/>
          <w:sz w:val="24"/>
          <w:szCs w:val="24"/>
          <w:lang w:val="ru-RU"/>
        </w:rPr>
        <w:t xml:space="preserve">МИНИСТЕРСТВО НАУКИ И ВЫСШЕГО ОБРАЗОВАНИЯ РОССИЙСКОЙ ФЕДЕРАЦИИФЕДЕРАЛЬНОЕ ГОСУДАРСТВЕННОЕ БЮДЖЕТНОЕ </w:t>
      </w:r>
    </w:p>
    <w:p w:rsidR="005A41C7" w:rsidRPr="00AA5B23" w:rsidRDefault="00E13AA9" w:rsidP="00E13AA9">
      <w:pPr>
        <w:jc w:val="center"/>
        <w:rPr>
          <w:rFonts w:eastAsia="Calibri"/>
          <w:b/>
          <w:sz w:val="24"/>
          <w:szCs w:val="24"/>
          <w:lang w:val="ru-RU"/>
        </w:rPr>
      </w:pPr>
      <w:r w:rsidRPr="00AA5B23">
        <w:rPr>
          <w:rFonts w:eastAsia="Calibri"/>
          <w:b/>
          <w:sz w:val="24"/>
          <w:szCs w:val="24"/>
          <w:lang w:val="ru-RU"/>
        </w:rPr>
        <w:t xml:space="preserve">ОБРАЗОВАТЕЛЬНОЕ УЧРЕЖДЕНИЕ ВЫСШЕГО ОБРАЗОВАНИЯ «МОСКОВСКИЙ ГОСУДАРСТВЕННЫЙ ЮРИДИЧЕСКИЙ </w:t>
      </w:r>
    </w:p>
    <w:p w:rsidR="00E13AA9" w:rsidRPr="00AA5B23" w:rsidRDefault="00E13AA9" w:rsidP="00E13AA9">
      <w:pPr>
        <w:jc w:val="center"/>
        <w:rPr>
          <w:rFonts w:eastAsia="Calibri"/>
          <w:b/>
          <w:sz w:val="24"/>
          <w:szCs w:val="24"/>
          <w:lang w:val="ru-RU"/>
        </w:rPr>
      </w:pPr>
      <w:r w:rsidRPr="00AA5B23">
        <w:rPr>
          <w:rFonts w:eastAsia="Calibri"/>
          <w:b/>
          <w:sz w:val="24"/>
          <w:szCs w:val="24"/>
          <w:lang w:val="ru-RU"/>
        </w:rPr>
        <w:t>УНИВЕРСИТЕТ ИМЕНИ О.Е. КУТАФИНА (МГЮА)»</w:t>
      </w:r>
    </w:p>
    <w:p w:rsidR="0064291B" w:rsidRPr="00AA5B23" w:rsidRDefault="0064291B" w:rsidP="007523A4">
      <w:pPr>
        <w:ind w:right="622"/>
        <w:jc w:val="center"/>
        <w:rPr>
          <w:sz w:val="24"/>
          <w:szCs w:val="24"/>
          <w:lang w:val="ru-RU"/>
        </w:rPr>
      </w:pPr>
    </w:p>
    <w:p w:rsidR="0064291B" w:rsidRPr="00AA5B23" w:rsidRDefault="0064291B" w:rsidP="007523A4">
      <w:pPr>
        <w:jc w:val="center"/>
        <w:rPr>
          <w:sz w:val="24"/>
          <w:szCs w:val="24"/>
          <w:lang w:val="ru-RU"/>
        </w:rPr>
      </w:pPr>
      <w:r w:rsidRPr="00AA5B23">
        <w:rPr>
          <w:sz w:val="24"/>
          <w:szCs w:val="24"/>
          <w:lang w:val="ru-RU"/>
        </w:rPr>
        <w:t>Оренбургский институт (филиал)</w:t>
      </w:r>
    </w:p>
    <w:p w:rsidR="006C4DE7" w:rsidRPr="00AA5B23" w:rsidRDefault="006C4DE7" w:rsidP="007523A4">
      <w:pPr>
        <w:pStyle w:val="a3"/>
        <w:rPr>
          <w:sz w:val="24"/>
          <w:szCs w:val="24"/>
          <w:lang w:val="ru-RU"/>
        </w:rPr>
      </w:pPr>
    </w:p>
    <w:p w:rsidR="006C4DE7" w:rsidRPr="00AA5B23" w:rsidRDefault="0064291B" w:rsidP="007523A4">
      <w:pPr>
        <w:ind w:right="619"/>
        <w:jc w:val="center"/>
        <w:rPr>
          <w:i/>
          <w:sz w:val="24"/>
          <w:szCs w:val="24"/>
          <w:lang w:val="ru-RU"/>
        </w:rPr>
      </w:pPr>
      <w:r w:rsidRPr="00AA5B23">
        <w:rPr>
          <w:i/>
          <w:sz w:val="24"/>
          <w:szCs w:val="24"/>
          <w:lang w:val="ru-RU"/>
        </w:rPr>
        <w:t>Кафедра уголовно-процессуального права и криминалистики</w:t>
      </w:r>
    </w:p>
    <w:p w:rsidR="006C4DE7" w:rsidRPr="00AA5B23" w:rsidRDefault="006C4DE7" w:rsidP="007523A4">
      <w:pPr>
        <w:pStyle w:val="a3"/>
        <w:rPr>
          <w:b/>
          <w:i/>
          <w:sz w:val="24"/>
          <w:szCs w:val="24"/>
          <w:lang w:val="ru-RU"/>
        </w:rPr>
      </w:pPr>
    </w:p>
    <w:p w:rsidR="00E3223D" w:rsidRPr="00AA5B23" w:rsidRDefault="00440F9C" w:rsidP="00E13AA9">
      <w:pPr>
        <w:pStyle w:val="a3"/>
        <w:jc w:val="center"/>
        <w:rPr>
          <w:sz w:val="24"/>
          <w:szCs w:val="24"/>
          <w:lang w:val="ru-RU"/>
        </w:rPr>
      </w:pPr>
      <w:r w:rsidRPr="00AA5B23">
        <w:rPr>
          <w:sz w:val="24"/>
          <w:szCs w:val="24"/>
          <w:lang w:val="ru-RU"/>
        </w:rPr>
        <w:t xml:space="preserve">РАБОЧАЯ ПРОГРАММА </w:t>
      </w:r>
      <w:r w:rsidR="00E3223D" w:rsidRPr="00AA5B23">
        <w:rPr>
          <w:sz w:val="24"/>
          <w:szCs w:val="24"/>
          <w:lang w:val="ru-RU"/>
        </w:rPr>
        <w:t>ПРАКТИКИ</w:t>
      </w:r>
    </w:p>
    <w:p w:rsidR="006C4DE7" w:rsidRPr="00AA5B23" w:rsidRDefault="006C4DE7" w:rsidP="007523A4">
      <w:pPr>
        <w:pStyle w:val="a3"/>
        <w:rPr>
          <w:sz w:val="24"/>
          <w:szCs w:val="24"/>
          <w:lang w:val="ru-RU"/>
        </w:rPr>
      </w:pPr>
    </w:p>
    <w:p w:rsidR="00440F9C" w:rsidRPr="00AA5B23" w:rsidRDefault="00D65C93" w:rsidP="00440F9C">
      <w:pPr>
        <w:pStyle w:val="a3"/>
        <w:suppressAutoHyphens/>
        <w:jc w:val="center"/>
        <w:rPr>
          <w:b/>
          <w:sz w:val="24"/>
          <w:szCs w:val="24"/>
          <w:lang w:val="ru-RU"/>
        </w:rPr>
      </w:pPr>
      <w:r w:rsidRPr="00AA5B23">
        <w:rPr>
          <w:b/>
          <w:sz w:val="24"/>
          <w:szCs w:val="24"/>
          <w:lang w:val="ru-RU"/>
        </w:rPr>
        <w:t>УЧЕБНАЯ ПРАКТИКА:</w:t>
      </w:r>
      <w:r w:rsidR="00001A68">
        <w:rPr>
          <w:b/>
          <w:sz w:val="24"/>
          <w:szCs w:val="24"/>
          <w:lang w:val="ru-RU"/>
        </w:rPr>
        <w:t xml:space="preserve"> </w:t>
      </w:r>
      <w:r w:rsidR="0073583D" w:rsidRPr="00AA5B23">
        <w:rPr>
          <w:b/>
          <w:sz w:val="24"/>
          <w:szCs w:val="24"/>
          <w:lang w:val="ru-RU"/>
        </w:rPr>
        <w:t>ПРАВОПРИМЕНИТЕЛЬНАЯ</w:t>
      </w:r>
      <w:r w:rsidR="00A80470" w:rsidRPr="00AA5B23">
        <w:rPr>
          <w:b/>
          <w:sz w:val="24"/>
          <w:szCs w:val="24"/>
          <w:lang w:val="ru-RU"/>
        </w:rPr>
        <w:t xml:space="preserve"> ПРАКТИКА</w:t>
      </w:r>
    </w:p>
    <w:p w:rsidR="00440F9C" w:rsidRPr="00AA5B23" w:rsidRDefault="00440F9C" w:rsidP="00440F9C">
      <w:pPr>
        <w:pStyle w:val="a3"/>
        <w:jc w:val="center"/>
        <w:rPr>
          <w:b/>
          <w:sz w:val="24"/>
          <w:szCs w:val="24"/>
          <w:lang w:val="ru-RU"/>
        </w:rPr>
      </w:pPr>
    </w:p>
    <w:p w:rsidR="009F017B" w:rsidRPr="00AA5B23" w:rsidRDefault="00440F9C" w:rsidP="00440F9C">
      <w:pPr>
        <w:pStyle w:val="a3"/>
        <w:jc w:val="center"/>
        <w:rPr>
          <w:b/>
          <w:sz w:val="24"/>
          <w:szCs w:val="24"/>
          <w:lang w:val="ru-RU"/>
        </w:rPr>
      </w:pPr>
      <w:r w:rsidRPr="00AA5B23">
        <w:rPr>
          <w:b/>
          <w:sz w:val="24"/>
          <w:szCs w:val="24"/>
          <w:lang w:val="ru-RU"/>
        </w:rPr>
        <w:t>Б2</w:t>
      </w:r>
      <w:r w:rsidR="0040609A" w:rsidRPr="00AA5B23">
        <w:rPr>
          <w:b/>
          <w:sz w:val="24"/>
          <w:szCs w:val="24"/>
          <w:lang w:val="ru-RU"/>
        </w:rPr>
        <w:t>.</w:t>
      </w:r>
      <w:r w:rsidR="00A80470" w:rsidRPr="00AA5B23">
        <w:rPr>
          <w:b/>
          <w:sz w:val="24"/>
          <w:szCs w:val="24"/>
          <w:lang w:val="ru-RU"/>
        </w:rPr>
        <w:t>О</w:t>
      </w:r>
      <w:r w:rsidR="0073583D" w:rsidRPr="00AA5B23">
        <w:rPr>
          <w:b/>
          <w:sz w:val="24"/>
          <w:szCs w:val="24"/>
          <w:lang w:val="ru-RU"/>
        </w:rPr>
        <w:t>.02</w:t>
      </w:r>
      <w:r w:rsidR="001167E9" w:rsidRPr="00AA5B23">
        <w:rPr>
          <w:b/>
          <w:sz w:val="24"/>
          <w:szCs w:val="24"/>
          <w:lang w:val="ru-RU"/>
        </w:rPr>
        <w:t>(У)</w:t>
      </w:r>
    </w:p>
    <w:p w:rsidR="00440F9C" w:rsidRPr="00AA5B23" w:rsidRDefault="00440F9C" w:rsidP="007523A4">
      <w:pPr>
        <w:pStyle w:val="a3"/>
        <w:jc w:val="center"/>
        <w:rPr>
          <w:b/>
          <w:sz w:val="24"/>
          <w:szCs w:val="24"/>
          <w:lang w:val="ru-RU"/>
        </w:rPr>
      </w:pPr>
    </w:p>
    <w:p w:rsidR="009F017B" w:rsidRPr="00AA5B23" w:rsidRDefault="00CA0518" w:rsidP="007523A4">
      <w:pPr>
        <w:pStyle w:val="a3"/>
        <w:jc w:val="center"/>
        <w:rPr>
          <w:b/>
          <w:sz w:val="24"/>
          <w:szCs w:val="24"/>
          <w:lang w:val="ru-RU"/>
        </w:rPr>
      </w:pPr>
      <w:r w:rsidRPr="00AA5B23">
        <w:rPr>
          <w:b/>
          <w:sz w:val="24"/>
          <w:szCs w:val="24"/>
          <w:lang w:val="ru-RU"/>
        </w:rPr>
        <w:t>г</w:t>
      </w:r>
      <w:r w:rsidR="00E13AA9" w:rsidRPr="00AA5B23">
        <w:rPr>
          <w:b/>
          <w:sz w:val="24"/>
          <w:szCs w:val="24"/>
          <w:lang w:val="ru-RU"/>
        </w:rPr>
        <w:t xml:space="preserve">од набора </w:t>
      </w:r>
      <w:r w:rsidR="00A80470" w:rsidRPr="00AA5B23">
        <w:rPr>
          <w:b/>
          <w:sz w:val="24"/>
          <w:szCs w:val="24"/>
          <w:lang w:val="ru-RU"/>
        </w:rPr>
        <w:t>2021</w:t>
      </w:r>
    </w:p>
    <w:p w:rsidR="009F017B" w:rsidRPr="00AA5B23" w:rsidRDefault="009F017B" w:rsidP="007523A4">
      <w:pPr>
        <w:pStyle w:val="a3"/>
        <w:jc w:val="center"/>
        <w:rPr>
          <w:sz w:val="24"/>
          <w:szCs w:val="24"/>
          <w:lang w:val="ru-RU"/>
        </w:rPr>
      </w:pPr>
    </w:p>
    <w:p w:rsidR="009F017B" w:rsidRPr="00AA5B23" w:rsidRDefault="009F017B" w:rsidP="007523A4">
      <w:pPr>
        <w:pStyle w:val="a3"/>
        <w:jc w:val="center"/>
        <w:rPr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3936"/>
        <w:gridCol w:w="5350"/>
      </w:tblGrid>
      <w:tr w:rsidR="00440F9C" w:rsidRPr="00AA5B23" w:rsidTr="00440F9C">
        <w:tc>
          <w:tcPr>
            <w:tcW w:w="3936" w:type="dxa"/>
            <w:shd w:val="clear" w:color="auto" w:fill="auto"/>
          </w:tcPr>
          <w:p w:rsidR="00440F9C" w:rsidRPr="00AA5B23" w:rsidRDefault="005046BF" w:rsidP="005046BF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AA5B23">
              <w:rPr>
                <w:rFonts w:eastAsia="Calibri"/>
                <w:b/>
                <w:bCs/>
                <w:sz w:val="24"/>
                <w:szCs w:val="24"/>
                <w:lang w:val="ru-RU"/>
              </w:rPr>
              <w:t>Код и наименование специальности</w:t>
            </w:r>
            <w:r w:rsidR="00440F9C" w:rsidRPr="00AA5B23">
              <w:rPr>
                <w:rFonts w:eastAsia="Calibri"/>
                <w:b/>
                <w:bCs/>
                <w:sz w:val="24"/>
                <w:szCs w:val="24"/>
                <w:lang w:val="ru-RU"/>
              </w:rPr>
              <w:t>:</w:t>
            </w:r>
          </w:p>
        </w:tc>
        <w:tc>
          <w:tcPr>
            <w:tcW w:w="5350" w:type="dxa"/>
            <w:shd w:val="clear" w:color="auto" w:fill="auto"/>
            <w:vAlign w:val="bottom"/>
          </w:tcPr>
          <w:p w:rsidR="00440F9C" w:rsidRPr="00AA5B23" w:rsidRDefault="005046BF" w:rsidP="00440F9C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AA5B23">
              <w:rPr>
                <w:rFonts w:eastAsia="Calibri"/>
                <w:bCs/>
                <w:sz w:val="24"/>
                <w:szCs w:val="24"/>
              </w:rPr>
              <w:t>40.0</w:t>
            </w:r>
            <w:r w:rsidRPr="00AA5B23">
              <w:rPr>
                <w:rFonts w:eastAsia="Calibri"/>
                <w:bCs/>
                <w:sz w:val="24"/>
                <w:szCs w:val="24"/>
                <w:lang w:val="ru-RU"/>
              </w:rPr>
              <w:t>5</w:t>
            </w:r>
            <w:r w:rsidRPr="00AA5B23">
              <w:rPr>
                <w:rFonts w:eastAsia="Calibri"/>
                <w:bCs/>
                <w:sz w:val="24"/>
                <w:szCs w:val="24"/>
              </w:rPr>
              <w:t xml:space="preserve">.01 </w:t>
            </w:r>
            <w:r w:rsidRPr="00AA5B23">
              <w:rPr>
                <w:sz w:val="24"/>
                <w:szCs w:val="24"/>
              </w:rPr>
              <w:t>Правовое обеспечение национальной безопасности</w:t>
            </w:r>
          </w:p>
        </w:tc>
      </w:tr>
      <w:tr w:rsidR="00440F9C" w:rsidRPr="00AA5B23" w:rsidTr="00440F9C">
        <w:tc>
          <w:tcPr>
            <w:tcW w:w="3936" w:type="dxa"/>
            <w:shd w:val="clear" w:color="auto" w:fill="auto"/>
          </w:tcPr>
          <w:p w:rsidR="00440F9C" w:rsidRPr="00AA5B23" w:rsidRDefault="00440F9C" w:rsidP="00440F9C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5350" w:type="dxa"/>
            <w:shd w:val="clear" w:color="auto" w:fill="auto"/>
            <w:vAlign w:val="bottom"/>
          </w:tcPr>
          <w:p w:rsidR="00440F9C" w:rsidRPr="00AA5B23" w:rsidRDefault="00440F9C" w:rsidP="00440F9C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</w:tr>
      <w:tr w:rsidR="00440F9C" w:rsidRPr="00AA5B23" w:rsidTr="00440F9C">
        <w:tc>
          <w:tcPr>
            <w:tcW w:w="3936" w:type="dxa"/>
            <w:shd w:val="clear" w:color="auto" w:fill="auto"/>
          </w:tcPr>
          <w:p w:rsidR="00440F9C" w:rsidRPr="00AA5B23" w:rsidRDefault="00440F9C" w:rsidP="00440F9C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AA5B23">
              <w:rPr>
                <w:rFonts w:eastAsia="Calibri"/>
                <w:b/>
                <w:bCs/>
                <w:sz w:val="24"/>
                <w:szCs w:val="24"/>
                <w:lang w:val="ru-RU"/>
              </w:rPr>
              <w:t>Уровень высшего образования:</w:t>
            </w:r>
          </w:p>
        </w:tc>
        <w:tc>
          <w:tcPr>
            <w:tcW w:w="5350" w:type="dxa"/>
            <w:shd w:val="clear" w:color="auto" w:fill="auto"/>
            <w:vAlign w:val="bottom"/>
          </w:tcPr>
          <w:p w:rsidR="00440F9C" w:rsidRPr="00AA5B23" w:rsidRDefault="005046BF" w:rsidP="00AA5B23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AA5B23">
              <w:rPr>
                <w:rFonts w:eastAsia="Calibri"/>
                <w:bCs/>
                <w:sz w:val="24"/>
                <w:szCs w:val="24"/>
                <w:lang w:val="ru-RU"/>
              </w:rPr>
              <w:t>специалитет</w:t>
            </w:r>
          </w:p>
        </w:tc>
      </w:tr>
      <w:tr w:rsidR="00440F9C" w:rsidRPr="00AA5B23" w:rsidTr="00440F9C">
        <w:tc>
          <w:tcPr>
            <w:tcW w:w="3936" w:type="dxa"/>
            <w:shd w:val="clear" w:color="auto" w:fill="auto"/>
          </w:tcPr>
          <w:p w:rsidR="00440F9C" w:rsidRPr="00AA5B23" w:rsidRDefault="00440F9C" w:rsidP="00440F9C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350" w:type="dxa"/>
            <w:shd w:val="clear" w:color="auto" w:fill="auto"/>
            <w:vAlign w:val="bottom"/>
          </w:tcPr>
          <w:p w:rsidR="00440F9C" w:rsidRPr="00AA5B23" w:rsidRDefault="00440F9C" w:rsidP="00440F9C">
            <w:pPr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440F9C" w:rsidRPr="00AA5B23" w:rsidTr="00440F9C">
        <w:tc>
          <w:tcPr>
            <w:tcW w:w="3936" w:type="dxa"/>
            <w:shd w:val="clear" w:color="auto" w:fill="auto"/>
          </w:tcPr>
          <w:p w:rsidR="00440F9C" w:rsidRPr="00AA5B23" w:rsidRDefault="00440F9C" w:rsidP="00440F9C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AA5B23">
              <w:rPr>
                <w:rFonts w:eastAsia="Calibri"/>
                <w:b/>
                <w:bCs/>
                <w:sz w:val="24"/>
                <w:szCs w:val="24"/>
              </w:rPr>
              <w:t xml:space="preserve">Направленность (профиль) </w:t>
            </w:r>
            <w:r w:rsidR="005046BF" w:rsidRPr="00AA5B23">
              <w:rPr>
                <w:rFonts w:eastAsia="Calibri"/>
                <w:b/>
                <w:bCs/>
                <w:sz w:val="24"/>
                <w:szCs w:val="24"/>
              </w:rPr>
              <w:t>или специализация</w:t>
            </w:r>
            <w:r w:rsidRPr="00AA5B23">
              <w:rPr>
                <w:rFonts w:eastAsia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50" w:type="dxa"/>
            <w:shd w:val="clear" w:color="auto" w:fill="auto"/>
            <w:vAlign w:val="bottom"/>
          </w:tcPr>
          <w:p w:rsidR="00440F9C" w:rsidRPr="00AA5B23" w:rsidRDefault="005046BF" w:rsidP="00440F9C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AA5B23">
              <w:rPr>
                <w:rFonts w:eastAsia="Calibri"/>
                <w:bCs/>
                <w:sz w:val="24"/>
                <w:szCs w:val="24"/>
                <w:lang w:val="ru-RU"/>
              </w:rPr>
              <w:t>государственно-правовая</w:t>
            </w:r>
          </w:p>
        </w:tc>
      </w:tr>
      <w:tr w:rsidR="00440F9C" w:rsidRPr="00AA5B23" w:rsidTr="00440F9C">
        <w:tc>
          <w:tcPr>
            <w:tcW w:w="3936" w:type="dxa"/>
            <w:shd w:val="clear" w:color="auto" w:fill="auto"/>
          </w:tcPr>
          <w:p w:rsidR="00440F9C" w:rsidRPr="00AA5B23" w:rsidRDefault="00440F9C" w:rsidP="00440F9C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350" w:type="dxa"/>
            <w:shd w:val="clear" w:color="auto" w:fill="auto"/>
            <w:vAlign w:val="bottom"/>
          </w:tcPr>
          <w:p w:rsidR="00440F9C" w:rsidRPr="00AA5B23" w:rsidRDefault="00440F9C" w:rsidP="00440F9C">
            <w:pPr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440F9C" w:rsidRPr="00001A68" w:rsidTr="00440F9C">
        <w:tc>
          <w:tcPr>
            <w:tcW w:w="3936" w:type="dxa"/>
            <w:shd w:val="clear" w:color="auto" w:fill="auto"/>
          </w:tcPr>
          <w:p w:rsidR="00440F9C" w:rsidRPr="00AA5B23" w:rsidRDefault="00440F9C" w:rsidP="00440F9C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AA5B23">
              <w:rPr>
                <w:rFonts w:eastAsia="Calibri"/>
                <w:b/>
                <w:bCs/>
                <w:sz w:val="24"/>
                <w:szCs w:val="24"/>
              </w:rPr>
              <w:t>Формы обучения:</w:t>
            </w:r>
          </w:p>
        </w:tc>
        <w:tc>
          <w:tcPr>
            <w:tcW w:w="5350" w:type="dxa"/>
            <w:shd w:val="clear" w:color="auto" w:fill="auto"/>
            <w:vAlign w:val="bottom"/>
          </w:tcPr>
          <w:p w:rsidR="00440F9C" w:rsidRPr="00AA5B23" w:rsidRDefault="00B8136A" w:rsidP="005046BF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AA5B23">
              <w:rPr>
                <w:sz w:val="24"/>
                <w:szCs w:val="24"/>
                <w:lang w:val="ru-RU"/>
              </w:rPr>
              <w:t>очная, заочная</w:t>
            </w:r>
            <w:r w:rsidR="00E77A76" w:rsidRPr="00AA5B23">
              <w:rPr>
                <w:sz w:val="24"/>
                <w:szCs w:val="24"/>
                <w:lang w:val="ru-RU"/>
              </w:rPr>
              <w:t>, заочная (ускоренное обучение)</w:t>
            </w:r>
          </w:p>
        </w:tc>
      </w:tr>
      <w:tr w:rsidR="00440F9C" w:rsidRPr="00001A68" w:rsidTr="00440F9C">
        <w:tc>
          <w:tcPr>
            <w:tcW w:w="3936" w:type="dxa"/>
            <w:shd w:val="clear" w:color="auto" w:fill="auto"/>
          </w:tcPr>
          <w:p w:rsidR="00440F9C" w:rsidRPr="00AA5B23" w:rsidRDefault="00440F9C" w:rsidP="00440F9C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5350" w:type="dxa"/>
            <w:shd w:val="clear" w:color="auto" w:fill="auto"/>
            <w:vAlign w:val="bottom"/>
          </w:tcPr>
          <w:p w:rsidR="00440F9C" w:rsidRPr="00AA5B23" w:rsidRDefault="00440F9C" w:rsidP="00440F9C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</w:tr>
      <w:tr w:rsidR="00440F9C" w:rsidRPr="00AA5B23" w:rsidTr="00440F9C">
        <w:tc>
          <w:tcPr>
            <w:tcW w:w="3936" w:type="dxa"/>
            <w:shd w:val="clear" w:color="auto" w:fill="auto"/>
          </w:tcPr>
          <w:p w:rsidR="00440F9C" w:rsidRPr="00AA5B23" w:rsidRDefault="00440F9C" w:rsidP="00B8136A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AA5B23">
              <w:rPr>
                <w:rFonts w:eastAsia="Calibri"/>
                <w:b/>
                <w:bCs/>
                <w:sz w:val="24"/>
                <w:szCs w:val="24"/>
              </w:rPr>
              <w:t>Квалификация:</w:t>
            </w:r>
          </w:p>
        </w:tc>
        <w:tc>
          <w:tcPr>
            <w:tcW w:w="5350" w:type="dxa"/>
            <w:shd w:val="clear" w:color="auto" w:fill="auto"/>
            <w:vAlign w:val="bottom"/>
          </w:tcPr>
          <w:p w:rsidR="00440F9C" w:rsidRPr="00AA5B23" w:rsidRDefault="005046BF" w:rsidP="00440F9C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AA5B23">
              <w:rPr>
                <w:rFonts w:eastAsia="Calibri"/>
                <w:bCs/>
                <w:sz w:val="24"/>
                <w:szCs w:val="24"/>
                <w:lang w:val="ru-RU"/>
              </w:rPr>
              <w:t>юрист</w:t>
            </w:r>
          </w:p>
        </w:tc>
      </w:tr>
    </w:tbl>
    <w:p w:rsidR="00511C4A" w:rsidRPr="00AA5B23" w:rsidRDefault="00511C4A" w:rsidP="0040609A">
      <w:pPr>
        <w:rPr>
          <w:sz w:val="24"/>
          <w:szCs w:val="24"/>
          <w:lang w:val="ru-RU"/>
        </w:rPr>
      </w:pPr>
    </w:p>
    <w:p w:rsidR="00440F9C" w:rsidRPr="00AA5B23" w:rsidRDefault="00440F9C" w:rsidP="0040609A">
      <w:pPr>
        <w:rPr>
          <w:sz w:val="24"/>
          <w:szCs w:val="24"/>
          <w:lang w:val="ru-RU"/>
        </w:rPr>
      </w:pPr>
    </w:p>
    <w:p w:rsidR="00992124" w:rsidRPr="00AA5B23" w:rsidRDefault="00992124" w:rsidP="00B566F6">
      <w:pPr>
        <w:jc w:val="center"/>
        <w:rPr>
          <w:sz w:val="24"/>
          <w:szCs w:val="24"/>
          <w:lang w:val="ru-RU"/>
        </w:rPr>
      </w:pPr>
    </w:p>
    <w:p w:rsidR="00992124" w:rsidRPr="00AA5B23" w:rsidRDefault="00992124" w:rsidP="00B566F6">
      <w:pPr>
        <w:jc w:val="center"/>
        <w:rPr>
          <w:sz w:val="24"/>
          <w:szCs w:val="24"/>
          <w:lang w:val="ru-RU"/>
        </w:rPr>
      </w:pPr>
    </w:p>
    <w:p w:rsidR="00992124" w:rsidRPr="00AA5B23" w:rsidRDefault="00992124" w:rsidP="00B566F6">
      <w:pPr>
        <w:jc w:val="center"/>
        <w:rPr>
          <w:sz w:val="24"/>
          <w:szCs w:val="24"/>
          <w:lang w:val="ru-RU"/>
        </w:rPr>
      </w:pPr>
    </w:p>
    <w:p w:rsidR="00992124" w:rsidRDefault="00992124" w:rsidP="00B566F6">
      <w:pPr>
        <w:jc w:val="center"/>
        <w:rPr>
          <w:sz w:val="24"/>
          <w:szCs w:val="24"/>
          <w:lang w:val="ru-RU"/>
        </w:rPr>
      </w:pPr>
    </w:p>
    <w:p w:rsidR="00AA5B23" w:rsidRDefault="00AA5B23" w:rsidP="00B566F6">
      <w:pPr>
        <w:jc w:val="center"/>
        <w:rPr>
          <w:sz w:val="24"/>
          <w:szCs w:val="24"/>
          <w:lang w:val="ru-RU"/>
        </w:rPr>
      </w:pPr>
    </w:p>
    <w:p w:rsidR="00AA5B23" w:rsidRDefault="00AA5B23" w:rsidP="00B566F6">
      <w:pPr>
        <w:jc w:val="center"/>
        <w:rPr>
          <w:sz w:val="24"/>
          <w:szCs w:val="24"/>
          <w:lang w:val="ru-RU"/>
        </w:rPr>
      </w:pPr>
    </w:p>
    <w:p w:rsidR="00AA5B23" w:rsidRDefault="00AA5B23" w:rsidP="00B566F6">
      <w:pPr>
        <w:jc w:val="center"/>
        <w:rPr>
          <w:sz w:val="24"/>
          <w:szCs w:val="24"/>
          <w:lang w:val="ru-RU"/>
        </w:rPr>
      </w:pPr>
    </w:p>
    <w:p w:rsidR="00AA5B23" w:rsidRDefault="00AA5B23" w:rsidP="00B566F6">
      <w:pPr>
        <w:jc w:val="center"/>
        <w:rPr>
          <w:sz w:val="24"/>
          <w:szCs w:val="24"/>
          <w:lang w:val="ru-RU"/>
        </w:rPr>
      </w:pPr>
    </w:p>
    <w:p w:rsidR="00AA5B23" w:rsidRDefault="00AA5B23" w:rsidP="00B566F6">
      <w:pPr>
        <w:jc w:val="center"/>
        <w:rPr>
          <w:sz w:val="24"/>
          <w:szCs w:val="24"/>
          <w:lang w:val="ru-RU"/>
        </w:rPr>
      </w:pPr>
    </w:p>
    <w:p w:rsidR="00AA5B23" w:rsidRDefault="00AA5B23" w:rsidP="00B566F6">
      <w:pPr>
        <w:jc w:val="center"/>
        <w:rPr>
          <w:sz w:val="24"/>
          <w:szCs w:val="24"/>
          <w:lang w:val="ru-RU"/>
        </w:rPr>
      </w:pPr>
    </w:p>
    <w:p w:rsidR="00AA5B23" w:rsidRDefault="00AA5B23" w:rsidP="00B566F6">
      <w:pPr>
        <w:jc w:val="center"/>
        <w:rPr>
          <w:sz w:val="24"/>
          <w:szCs w:val="24"/>
          <w:lang w:val="ru-RU"/>
        </w:rPr>
      </w:pPr>
    </w:p>
    <w:p w:rsidR="00AA5B23" w:rsidRDefault="00AA5B23" w:rsidP="00B566F6">
      <w:pPr>
        <w:jc w:val="center"/>
        <w:rPr>
          <w:sz w:val="24"/>
          <w:szCs w:val="24"/>
          <w:lang w:val="ru-RU"/>
        </w:rPr>
      </w:pPr>
    </w:p>
    <w:p w:rsidR="00AA5B23" w:rsidRDefault="00AA5B23" w:rsidP="00B566F6">
      <w:pPr>
        <w:jc w:val="center"/>
        <w:rPr>
          <w:sz w:val="24"/>
          <w:szCs w:val="24"/>
          <w:lang w:val="ru-RU"/>
        </w:rPr>
      </w:pPr>
    </w:p>
    <w:p w:rsidR="00AA5B23" w:rsidRDefault="00AA5B23" w:rsidP="00B566F6">
      <w:pPr>
        <w:jc w:val="center"/>
        <w:rPr>
          <w:sz w:val="24"/>
          <w:szCs w:val="24"/>
          <w:lang w:val="ru-RU"/>
        </w:rPr>
      </w:pPr>
    </w:p>
    <w:p w:rsidR="00AA5B23" w:rsidRPr="00AA5B23" w:rsidRDefault="00AA5B23" w:rsidP="00B566F6">
      <w:pPr>
        <w:jc w:val="center"/>
        <w:rPr>
          <w:sz w:val="24"/>
          <w:szCs w:val="24"/>
          <w:lang w:val="ru-RU"/>
        </w:rPr>
      </w:pPr>
    </w:p>
    <w:p w:rsidR="00992124" w:rsidRPr="00AA5B23" w:rsidRDefault="00992124" w:rsidP="00B566F6">
      <w:pPr>
        <w:jc w:val="center"/>
        <w:rPr>
          <w:sz w:val="24"/>
          <w:szCs w:val="24"/>
          <w:lang w:val="ru-RU"/>
        </w:rPr>
      </w:pPr>
    </w:p>
    <w:p w:rsidR="00992124" w:rsidRPr="00AA5B23" w:rsidRDefault="00992124" w:rsidP="00B566F6">
      <w:pPr>
        <w:jc w:val="center"/>
        <w:rPr>
          <w:sz w:val="24"/>
          <w:szCs w:val="24"/>
          <w:lang w:val="ru-RU"/>
        </w:rPr>
      </w:pPr>
    </w:p>
    <w:p w:rsidR="006C4DE7" w:rsidRPr="00AA5B23" w:rsidRDefault="0064291B" w:rsidP="00B566F6">
      <w:pPr>
        <w:jc w:val="center"/>
        <w:rPr>
          <w:sz w:val="24"/>
          <w:szCs w:val="24"/>
          <w:lang w:val="ru-RU"/>
        </w:rPr>
        <w:sectPr w:rsidR="006C4DE7" w:rsidRPr="00AA5B23" w:rsidSect="004D29D7">
          <w:headerReference w:type="default" r:id="rId8"/>
          <w:footerReference w:type="default" r:id="rId9"/>
          <w:type w:val="continuous"/>
          <w:pgSz w:w="11910" w:h="16840"/>
          <w:pgMar w:top="1418" w:right="1418" w:bottom="1418" w:left="1418" w:header="710" w:footer="720" w:gutter="0"/>
          <w:pgNumType w:start="1"/>
          <w:cols w:space="720"/>
          <w:titlePg/>
          <w:docGrid w:linePitch="299"/>
        </w:sectPr>
      </w:pPr>
      <w:r w:rsidRPr="00AA5B23">
        <w:rPr>
          <w:sz w:val="24"/>
          <w:szCs w:val="24"/>
          <w:lang w:val="ru-RU"/>
        </w:rPr>
        <w:t>Оренбург</w:t>
      </w:r>
      <w:r w:rsidR="00B566F6" w:rsidRPr="00AA5B23">
        <w:rPr>
          <w:sz w:val="24"/>
          <w:szCs w:val="24"/>
          <w:lang w:val="ru-RU"/>
        </w:rPr>
        <w:t>-</w:t>
      </w:r>
      <w:r w:rsidR="002D6FFB" w:rsidRPr="00AA5B23">
        <w:rPr>
          <w:sz w:val="24"/>
          <w:szCs w:val="24"/>
          <w:lang w:val="ru-RU"/>
        </w:rPr>
        <w:t>2021</w:t>
      </w:r>
    </w:p>
    <w:p w:rsidR="006C4DE7" w:rsidRPr="00951E8C" w:rsidRDefault="0064291B" w:rsidP="007523A4">
      <w:pPr>
        <w:pStyle w:val="a3"/>
        <w:ind w:right="2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lastRenderedPageBreak/>
        <w:t xml:space="preserve">Программа </w:t>
      </w:r>
      <w:r w:rsidR="00BA02D9" w:rsidRPr="00951E8C">
        <w:rPr>
          <w:sz w:val="26"/>
          <w:szCs w:val="26"/>
          <w:lang w:val="ru-RU"/>
        </w:rPr>
        <w:t>утверждена</w:t>
      </w:r>
      <w:r w:rsidRPr="00951E8C">
        <w:rPr>
          <w:sz w:val="26"/>
          <w:szCs w:val="26"/>
          <w:lang w:val="ru-RU"/>
        </w:rPr>
        <w:t xml:space="preserve"> на заседании кафедры </w:t>
      </w:r>
      <w:r w:rsidR="00BA02D9" w:rsidRPr="00951E8C">
        <w:rPr>
          <w:sz w:val="26"/>
          <w:szCs w:val="26"/>
          <w:lang w:val="ru-RU"/>
        </w:rPr>
        <w:t>уголовно-процессуального права и криминалистики</w:t>
      </w:r>
      <w:r w:rsidR="006E6D8D" w:rsidRPr="00951E8C">
        <w:rPr>
          <w:sz w:val="26"/>
          <w:szCs w:val="26"/>
          <w:lang w:val="ru-RU"/>
        </w:rPr>
        <w:t>,</w:t>
      </w:r>
      <w:r w:rsidR="002D6FFB" w:rsidRPr="00951E8C">
        <w:rPr>
          <w:sz w:val="26"/>
          <w:szCs w:val="26"/>
          <w:lang w:val="ru-RU"/>
        </w:rPr>
        <w:t>протокол №8</w:t>
      </w:r>
      <w:r w:rsidR="00E13AA9" w:rsidRPr="00951E8C">
        <w:rPr>
          <w:sz w:val="26"/>
          <w:szCs w:val="26"/>
          <w:lang w:val="ru-RU"/>
        </w:rPr>
        <w:t xml:space="preserve"> от </w:t>
      </w:r>
      <w:r w:rsidR="002D6FFB" w:rsidRPr="00951E8C">
        <w:rPr>
          <w:sz w:val="26"/>
          <w:szCs w:val="26"/>
          <w:lang w:val="ru-RU"/>
        </w:rPr>
        <w:t>9апреля 2021</w:t>
      </w:r>
      <w:r w:rsidRPr="00951E8C">
        <w:rPr>
          <w:sz w:val="26"/>
          <w:szCs w:val="26"/>
          <w:lang w:val="ru-RU"/>
        </w:rPr>
        <w:t xml:space="preserve"> г. </w:t>
      </w:r>
    </w:p>
    <w:p w:rsidR="00BA02D9" w:rsidRPr="00951E8C" w:rsidRDefault="00BA02D9" w:rsidP="007523A4">
      <w:pPr>
        <w:pStyle w:val="a3"/>
        <w:ind w:right="2"/>
        <w:rPr>
          <w:sz w:val="26"/>
          <w:szCs w:val="26"/>
          <w:lang w:val="ru-RU"/>
        </w:rPr>
      </w:pPr>
    </w:p>
    <w:p w:rsidR="00B566F6" w:rsidRDefault="00BA02D9" w:rsidP="00D54D56">
      <w:pPr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 xml:space="preserve">Автор: </w:t>
      </w:r>
    </w:p>
    <w:p w:rsidR="00D54D56" w:rsidRPr="00951E8C" w:rsidRDefault="00E3223D" w:rsidP="002B0AE1">
      <w:pPr>
        <w:jc w:val="both"/>
        <w:rPr>
          <w:sz w:val="26"/>
          <w:szCs w:val="26"/>
          <w:lang w:val="ru-RU"/>
        </w:rPr>
      </w:pPr>
      <w:r w:rsidRPr="00B566F6">
        <w:rPr>
          <w:sz w:val="26"/>
          <w:szCs w:val="26"/>
          <w:lang w:val="ru-RU"/>
        </w:rPr>
        <w:t>Саюшкина Е.В.</w:t>
      </w:r>
      <w:r w:rsidR="00E13AA9" w:rsidRPr="00951E8C">
        <w:rPr>
          <w:b/>
          <w:sz w:val="26"/>
          <w:szCs w:val="26"/>
          <w:lang w:val="ru-RU"/>
        </w:rPr>
        <w:t>-</w:t>
      </w:r>
      <w:r w:rsidR="0064291B" w:rsidRPr="00951E8C">
        <w:rPr>
          <w:sz w:val="26"/>
          <w:szCs w:val="26"/>
          <w:lang w:val="ru-RU"/>
        </w:rPr>
        <w:t xml:space="preserve"> к</w:t>
      </w:r>
      <w:r w:rsidR="00373D56" w:rsidRPr="00951E8C">
        <w:rPr>
          <w:sz w:val="26"/>
          <w:szCs w:val="26"/>
          <w:lang w:val="ru-RU"/>
        </w:rPr>
        <w:t xml:space="preserve">андидат юридических наук, </w:t>
      </w:r>
      <w:r w:rsidR="002D6FFB" w:rsidRPr="00951E8C">
        <w:rPr>
          <w:sz w:val="26"/>
          <w:szCs w:val="26"/>
          <w:lang w:val="ru-RU"/>
        </w:rPr>
        <w:t>доцент</w:t>
      </w:r>
      <w:r w:rsidR="00D54D56" w:rsidRPr="00951E8C">
        <w:rPr>
          <w:sz w:val="26"/>
          <w:szCs w:val="26"/>
          <w:lang w:val="ru-RU"/>
        </w:rPr>
        <w:t xml:space="preserve"> кафедры уголовно-процессуального права и криминалистики Оренбургского института (филиала) Университета имени О.Е. Кутафина (МГЮА).</w:t>
      </w:r>
    </w:p>
    <w:p w:rsidR="00BA02D9" w:rsidRPr="00951E8C" w:rsidRDefault="00BA02D9" w:rsidP="00373D56">
      <w:pPr>
        <w:pStyle w:val="a3"/>
        <w:suppressAutoHyphens/>
        <w:rPr>
          <w:sz w:val="26"/>
          <w:szCs w:val="26"/>
          <w:lang w:val="ru-RU"/>
        </w:rPr>
      </w:pPr>
    </w:p>
    <w:p w:rsidR="00B566F6" w:rsidRDefault="0064291B" w:rsidP="00373D56">
      <w:pPr>
        <w:pStyle w:val="a3"/>
        <w:ind w:right="2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Рецензент</w:t>
      </w:r>
      <w:r w:rsidR="00E13AA9" w:rsidRPr="00951E8C">
        <w:rPr>
          <w:sz w:val="26"/>
          <w:szCs w:val="26"/>
          <w:lang w:val="ru-RU"/>
        </w:rPr>
        <w:t>ы</w:t>
      </w:r>
      <w:r w:rsidRPr="00951E8C">
        <w:rPr>
          <w:sz w:val="26"/>
          <w:szCs w:val="26"/>
          <w:lang w:val="ru-RU"/>
        </w:rPr>
        <w:t>:</w:t>
      </w:r>
    </w:p>
    <w:p w:rsidR="006C4DE7" w:rsidRPr="00951E8C" w:rsidRDefault="002433D4" w:rsidP="002B0AE1">
      <w:pPr>
        <w:pStyle w:val="a3"/>
        <w:ind w:right="2"/>
        <w:jc w:val="both"/>
        <w:rPr>
          <w:sz w:val="26"/>
          <w:szCs w:val="26"/>
          <w:lang w:val="ru-RU"/>
        </w:rPr>
      </w:pPr>
      <w:r w:rsidRPr="00B566F6">
        <w:rPr>
          <w:sz w:val="26"/>
          <w:szCs w:val="26"/>
          <w:lang w:val="ru-RU"/>
        </w:rPr>
        <w:t>Шамардин А.А.</w:t>
      </w:r>
      <w:r w:rsidR="00E13AA9" w:rsidRPr="00951E8C">
        <w:rPr>
          <w:b/>
          <w:sz w:val="26"/>
          <w:szCs w:val="26"/>
          <w:lang w:val="ru-RU"/>
        </w:rPr>
        <w:t>-</w:t>
      </w:r>
      <w:r w:rsidR="0064291B" w:rsidRPr="00951E8C">
        <w:rPr>
          <w:sz w:val="26"/>
          <w:szCs w:val="26"/>
          <w:lang w:val="ru-RU"/>
        </w:rPr>
        <w:t xml:space="preserve"> кандидат юридических наук, </w:t>
      </w:r>
      <w:r w:rsidR="00D54D56" w:rsidRPr="00951E8C">
        <w:rPr>
          <w:sz w:val="26"/>
          <w:szCs w:val="26"/>
          <w:lang w:val="ru-RU"/>
        </w:rPr>
        <w:t>доцент кафедры уголовно-процессуального права и криминалистики Оренбургского института (филиала) Университета имени О.Е. Кутафина (МГЮА).</w:t>
      </w:r>
    </w:p>
    <w:p w:rsidR="006C4DE7" w:rsidRPr="00951E8C" w:rsidRDefault="00E13AA9" w:rsidP="00373D56">
      <w:pPr>
        <w:pStyle w:val="a3"/>
        <w:ind w:right="2"/>
        <w:rPr>
          <w:sz w:val="26"/>
          <w:szCs w:val="26"/>
          <w:lang w:val="ru-RU"/>
        </w:rPr>
      </w:pPr>
      <w:r w:rsidRPr="00B566F6">
        <w:rPr>
          <w:sz w:val="26"/>
          <w:szCs w:val="26"/>
          <w:lang w:val="ru-RU"/>
        </w:rPr>
        <w:t>Жеребятьев И.В.</w:t>
      </w:r>
      <w:r w:rsidRPr="00951E8C">
        <w:rPr>
          <w:b/>
          <w:sz w:val="26"/>
          <w:szCs w:val="26"/>
          <w:lang w:val="ru-RU"/>
        </w:rPr>
        <w:t xml:space="preserve"> - </w:t>
      </w:r>
      <w:r w:rsidRPr="00951E8C">
        <w:rPr>
          <w:sz w:val="26"/>
          <w:szCs w:val="26"/>
          <w:lang w:val="ru-RU"/>
        </w:rPr>
        <w:t>кандидат юридических наук, мировой судья судебного участка №1 Ленинского района  г. Оренбурга</w:t>
      </w:r>
      <w:r w:rsidR="00D54D56" w:rsidRPr="00951E8C">
        <w:rPr>
          <w:sz w:val="26"/>
          <w:szCs w:val="26"/>
          <w:lang w:val="ru-RU"/>
        </w:rPr>
        <w:t>.</w:t>
      </w:r>
    </w:p>
    <w:p w:rsidR="00E13AA9" w:rsidRPr="00951E8C" w:rsidRDefault="00E13AA9" w:rsidP="00373D56">
      <w:pPr>
        <w:pStyle w:val="a3"/>
        <w:ind w:right="2"/>
        <w:rPr>
          <w:sz w:val="26"/>
          <w:szCs w:val="26"/>
          <w:lang w:val="ru-RU"/>
        </w:rPr>
      </w:pPr>
    </w:p>
    <w:p w:rsidR="006C4DE7" w:rsidRPr="00951E8C" w:rsidRDefault="006C4DE7" w:rsidP="007523A4">
      <w:pPr>
        <w:pStyle w:val="a3"/>
        <w:ind w:firstLine="720"/>
        <w:rPr>
          <w:sz w:val="26"/>
          <w:szCs w:val="26"/>
          <w:lang w:val="ru-RU"/>
        </w:rPr>
      </w:pPr>
    </w:p>
    <w:p w:rsidR="00E3223D" w:rsidRPr="00951E8C" w:rsidRDefault="00E3223D" w:rsidP="007523A4">
      <w:pPr>
        <w:pStyle w:val="a3"/>
        <w:ind w:firstLine="720"/>
        <w:rPr>
          <w:sz w:val="26"/>
          <w:szCs w:val="26"/>
          <w:lang w:val="ru-RU"/>
        </w:rPr>
      </w:pPr>
    </w:p>
    <w:p w:rsidR="00E3223D" w:rsidRPr="00951E8C" w:rsidRDefault="00E3223D" w:rsidP="007523A4">
      <w:pPr>
        <w:pStyle w:val="a3"/>
        <w:ind w:firstLine="720"/>
        <w:rPr>
          <w:sz w:val="26"/>
          <w:szCs w:val="26"/>
          <w:lang w:val="ru-RU"/>
        </w:rPr>
      </w:pPr>
    </w:p>
    <w:p w:rsidR="00D54D56" w:rsidRPr="00951E8C" w:rsidRDefault="00D54D56" w:rsidP="00B566F6">
      <w:pPr>
        <w:pStyle w:val="a3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Саюшкина Е.В.</w:t>
      </w:r>
    </w:p>
    <w:p w:rsidR="00E3223D" w:rsidRPr="00951E8C" w:rsidRDefault="00D54D56" w:rsidP="00B566F6">
      <w:pPr>
        <w:pStyle w:val="a3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 xml:space="preserve">Учебная практика: </w:t>
      </w:r>
      <w:r w:rsidR="0073583D">
        <w:rPr>
          <w:sz w:val="26"/>
          <w:szCs w:val="26"/>
          <w:lang w:val="ru-RU"/>
        </w:rPr>
        <w:t xml:space="preserve">правоприменительная </w:t>
      </w:r>
      <w:r w:rsidRPr="00951E8C">
        <w:rPr>
          <w:sz w:val="26"/>
          <w:szCs w:val="26"/>
          <w:lang w:val="ru-RU"/>
        </w:rPr>
        <w:t>практика: рабочая программа  учебной практики/ Саюшкина Е.В.— Оренбург, 2021.</w:t>
      </w:r>
    </w:p>
    <w:p w:rsidR="00E3223D" w:rsidRPr="00951E8C" w:rsidRDefault="00E3223D" w:rsidP="007523A4">
      <w:pPr>
        <w:pStyle w:val="a3"/>
        <w:ind w:firstLine="720"/>
        <w:rPr>
          <w:sz w:val="26"/>
          <w:szCs w:val="26"/>
          <w:lang w:val="ru-RU"/>
        </w:rPr>
      </w:pPr>
    </w:p>
    <w:p w:rsidR="00E3223D" w:rsidRPr="00951E8C" w:rsidRDefault="00E3223D" w:rsidP="007523A4">
      <w:pPr>
        <w:pStyle w:val="a3"/>
        <w:ind w:firstLine="720"/>
        <w:rPr>
          <w:sz w:val="26"/>
          <w:szCs w:val="26"/>
          <w:lang w:val="ru-RU"/>
        </w:rPr>
      </w:pPr>
    </w:p>
    <w:p w:rsidR="00E3223D" w:rsidRPr="00951E8C" w:rsidRDefault="00E3223D" w:rsidP="007523A4">
      <w:pPr>
        <w:pStyle w:val="a3"/>
        <w:ind w:firstLine="720"/>
        <w:rPr>
          <w:sz w:val="26"/>
          <w:szCs w:val="26"/>
          <w:lang w:val="ru-RU"/>
        </w:rPr>
      </w:pPr>
    </w:p>
    <w:p w:rsidR="006C4DE7" w:rsidRPr="00951E8C" w:rsidRDefault="006C4DE7" w:rsidP="00741F31">
      <w:pPr>
        <w:pStyle w:val="a3"/>
        <w:rPr>
          <w:sz w:val="26"/>
          <w:szCs w:val="26"/>
          <w:lang w:val="ru-RU"/>
        </w:rPr>
      </w:pPr>
    </w:p>
    <w:p w:rsidR="00BA02D9" w:rsidRPr="00951E8C" w:rsidRDefault="00BA02D9" w:rsidP="007523A4">
      <w:pPr>
        <w:pStyle w:val="a3"/>
        <w:ind w:firstLine="720"/>
        <w:rPr>
          <w:sz w:val="26"/>
          <w:szCs w:val="26"/>
          <w:lang w:val="ru-RU"/>
        </w:rPr>
      </w:pPr>
    </w:p>
    <w:p w:rsidR="00BA02D9" w:rsidRPr="00951E8C" w:rsidRDefault="00BA02D9" w:rsidP="007523A4">
      <w:pPr>
        <w:pStyle w:val="a3"/>
        <w:ind w:firstLine="720"/>
        <w:rPr>
          <w:sz w:val="26"/>
          <w:szCs w:val="26"/>
          <w:lang w:val="ru-RU"/>
        </w:rPr>
      </w:pPr>
    </w:p>
    <w:p w:rsidR="00BA02D9" w:rsidRPr="00951E8C" w:rsidRDefault="00BA02D9" w:rsidP="007523A4">
      <w:pPr>
        <w:pStyle w:val="a3"/>
        <w:ind w:firstLine="720"/>
        <w:rPr>
          <w:sz w:val="26"/>
          <w:szCs w:val="26"/>
          <w:lang w:val="ru-RU"/>
        </w:rPr>
      </w:pPr>
    </w:p>
    <w:p w:rsidR="00BA02D9" w:rsidRPr="00951E8C" w:rsidRDefault="00BA02D9" w:rsidP="007523A4">
      <w:pPr>
        <w:pStyle w:val="a3"/>
        <w:ind w:firstLine="720"/>
        <w:rPr>
          <w:sz w:val="26"/>
          <w:szCs w:val="26"/>
          <w:lang w:val="ru-RU"/>
        </w:rPr>
      </w:pPr>
    </w:p>
    <w:p w:rsidR="00BA02D9" w:rsidRPr="00951E8C" w:rsidRDefault="00BA02D9" w:rsidP="007523A4">
      <w:pPr>
        <w:pStyle w:val="a3"/>
        <w:ind w:firstLine="720"/>
        <w:rPr>
          <w:sz w:val="26"/>
          <w:szCs w:val="26"/>
          <w:lang w:val="ru-RU"/>
        </w:rPr>
      </w:pPr>
    </w:p>
    <w:p w:rsidR="00741F31" w:rsidRPr="00951E8C" w:rsidRDefault="00741F31" w:rsidP="007523A4">
      <w:pPr>
        <w:pStyle w:val="a3"/>
        <w:ind w:firstLine="720"/>
        <w:rPr>
          <w:sz w:val="26"/>
          <w:szCs w:val="26"/>
          <w:lang w:val="ru-RU"/>
        </w:rPr>
      </w:pPr>
    </w:p>
    <w:p w:rsidR="00BA02D9" w:rsidRPr="00951E8C" w:rsidRDefault="00BA02D9" w:rsidP="00F2117B">
      <w:pPr>
        <w:pStyle w:val="a3"/>
        <w:rPr>
          <w:sz w:val="26"/>
          <w:szCs w:val="26"/>
          <w:lang w:val="ru-RU"/>
        </w:rPr>
      </w:pPr>
    </w:p>
    <w:p w:rsidR="00BA02D9" w:rsidRPr="00951E8C" w:rsidRDefault="00BA02D9" w:rsidP="007523A4">
      <w:pPr>
        <w:pStyle w:val="a3"/>
        <w:ind w:firstLine="720"/>
        <w:rPr>
          <w:sz w:val="26"/>
          <w:szCs w:val="26"/>
          <w:lang w:val="ru-RU"/>
        </w:rPr>
      </w:pPr>
    </w:p>
    <w:p w:rsidR="00BA02D9" w:rsidRPr="00951E8C" w:rsidRDefault="00BA02D9" w:rsidP="007523A4">
      <w:pPr>
        <w:pStyle w:val="a3"/>
        <w:ind w:firstLine="720"/>
        <w:rPr>
          <w:sz w:val="26"/>
          <w:szCs w:val="26"/>
          <w:lang w:val="ru-RU"/>
        </w:rPr>
      </w:pPr>
    </w:p>
    <w:p w:rsidR="00E74032" w:rsidRPr="00951E8C" w:rsidRDefault="00E74032" w:rsidP="000512AD">
      <w:pPr>
        <w:pStyle w:val="a3"/>
        <w:spacing w:line="276" w:lineRule="auto"/>
        <w:ind w:right="-140"/>
        <w:jc w:val="both"/>
        <w:rPr>
          <w:sz w:val="26"/>
          <w:szCs w:val="26"/>
          <w:lang w:val="ru-RU"/>
        </w:rPr>
      </w:pPr>
    </w:p>
    <w:p w:rsidR="00E74032" w:rsidRPr="00951E8C" w:rsidRDefault="0064291B" w:rsidP="00AA5B23">
      <w:pPr>
        <w:pStyle w:val="a3"/>
        <w:spacing w:line="276" w:lineRule="auto"/>
        <w:ind w:right="-140" w:firstLine="709"/>
        <w:jc w:val="right"/>
        <w:rPr>
          <w:b/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Программа составлена в соответствии с требованиями ФГОС ВО</w:t>
      </w:r>
      <w:r w:rsidR="00E13AA9" w:rsidRPr="00951E8C">
        <w:rPr>
          <w:sz w:val="26"/>
          <w:szCs w:val="26"/>
          <w:lang w:val="ru-RU"/>
        </w:rPr>
        <w:t>.</w:t>
      </w:r>
    </w:p>
    <w:p w:rsidR="00D87038" w:rsidRPr="00951E8C" w:rsidRDefault="00D87038" w:rsidP="006B2C41">
      <w:pPr>
        <w:pStyle w:val="a3"/>
        <w:spacing w:line="276" w:lineRule="auto"/>
        <w:ind w:right="2"/>
        <w:jc w:val="both"/>
        <w:rPr>
          <w:sz w:val="26"/>
          <w:szCs w:val="26"/>
          <w:lang w:val="ru-RU"/>
        </w:rPr>
      </w:pPr>
    </w:p>
    <w:p w:rsidR="00743760" w:rsidRPr="00951E8C" w:rsidRDefault="00743760" w:rsidP="00E74032">
      <w:pPr>
        <w:pStyle w:val="a3"/>
        <w:spacing w:line="276" w:lineRule="auto"/>
        <w:ind w:right="2"/>
        <w:rPr>
          <w:sz w:val="26"/>
          <w:szCs w:val="26"/>
          <w:lang w:val="ru-RU"/>
        </w:rPr>
      </w:pPr>
    </w:p>
    <w:p w:rsidR="00743760" w:rsidRPr="00951E8C" w:rsidRDefault="00743760" w:rsidP="00E74032">
      <w:pPr>
        <w:pStyle w:val="a3"/>
        <w:spacing w:line="276" w:lineRule="auto"/>
        <w:ind w:right="2"/>
        <w:rPr>
          <w:sz w:val="26"/>
          <w:szCs w:val="26"/>
          <w:lang w:val="ru-RU"/>
        </w:rPr>
      </w:pPr>
    </w:p>
    <w:p w:rsidR="00743760" w:rsidRPr="00951E8C" w:rsidRDefault="00743760" w:rsidP="00E74032">
      <w:pPr>
        <w:pStyle w:val="a3"/>
        <w:spacing w:line="276" w:lineRule="auto"/>
        <w:ind w:right="2"/>
        <w:rPr>
          <w:sz w:val="26"/>
          <w:szCs w:val="26"/>
          <w:lang w:val="ru-RU"/>
        </w:rPr>
      </w:pPr>
    </w:p>
    <w:p w:rsidR="00B566F6" w:rsidRDefault="00E74032" w:rsidP="00F2117B">
      <w:pPr>
        <w:pStyle w:val="a3"/>
        <w:spacing w:line="276" w:lineRule="auto"/>
        <w:ind w:right="2"/>
        <w:jc w:val="right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 xml:space="preserve">© Оренбургский институт (филиал) </w:t>
      </w:r>
    </w:p>
    <w:p w:rsidR="00E74032" w:rsidRPr="00951E8C" w:rsidRDefault="00E74032" w:rsidP="00F2117B">
      <w:pPr>
        <w:pStyle w:val="a3"/>
        <w:spacing w:line="276" w:lineRule="auto"/>
        <w:ind w:right="2"/>
        <w:jc w:val="right"/>
        <w:rPr>
          <w:sz w:val="26"/>
          <w:szCs w:val="26"/>
          <w:lang w:val="ru-RU"/>
        </w:rPr>
        <w:sectPr w:rsidR="00E74032" w:rsidRPr="00951E8C" w:rsidSect="00BA02D9">
          <w:pgSz w:w="11910" w:h="16840"/>
          <w:pgMar w:top="1418" w:right="1418" w:bottom="1418" w:left="1418" w:header="709" w:footer="0" w:gutter="0"/>
          <w:cols w:space="720"/>
          <w:titlePg/>
          <w:docGrid w:linePitch="299"/>
        </w:sectPr>
      </w:pPr>
      <w:r w:rsidRPr="00951E8C">
        <w:rPr>
          <w:sz w:val="26"/>
          <w:szCs w:val="26"/>
          <w:lang w:val="ru-RU"/>
        </w:rPr>
        <w:t xml:space="preserve">Университета </w:t>
      </w:r>
      <w:r w:rsidR="00743760" w:rsidRPr="00951E8C">
        <w:rPr>
          <w:sz w:val="26"/>
          <w:szCs w:val="26"/>
          <w:lang w:val="ru-RU"/>
        </w:rPr>
        <w:t>имени О.Е. Кутафина (МГЮА), 2021</w:t>
      </w:r>
    </w:p>
    <w:p w:rsidR="00743760" w:rsidRPr="00951E8C" w:rsidRDefault="00743760" w:rsidP="00743760">
      <w:pPr>
        <w:numPr>
          <w:ilvl w:val="0"/>
          <w:numId w:val="1"/>
        </w:numPr>
        <w:tabs>
          <w:tab w:val="left" w:pos="490"/>
          <w:tab w:val="left" w:pos="491"/>
        </w:tabs>
        <w:ind w:left="0" w:firstLine="0"/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lastRenderedPageBreak/>
        <w:t>ОБЩИЕ ПОЛОЖЕНИЯ.</w:t>
      </w:r>
    </w:p>
    <w:p w:rsidR="00743760" w:rsidRPr="00951E8C" w:rsidRDefault="00743760" w:rsidP="00743760">
      <w:pPr>
        <w:jc w:val="center"/>
        <w:rPr>
          <w:b/>
          <w:sz w:val="26"/>
          <w:szCs w:val="26"/>
          <w:lang w:val="ru-RU"/>
        </w:rPr>
      </w:pPr>
    </w:p>
    <w:p w:rsidR="00743760" w:rsidRPr="00951E8C" w:rsidRDefault="00743760" w:rsidP="00743760">
      <w:pPr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t>1.1. Цели и задачи освоения учебной практики</w:t>
      </w:r>
    </w:p>
    <w:p w:rsidR="00743760" w:rsidRPr="00951E8C" w:rsidRDefault="00743760" w:rsidP="00743760">
      <w:pPr>
        <w:suppressAutoHyphens/>
        <w:ind w:left="821" w:firstLine="720"/>
        <w:rPr>
          <w:b/>
          <w:sz w:val="26"/>
          <w:szCs w:val="26"/>
          <w:lang w:val="ru-RU"/>
        </w:rPr>
      </w:pPr>
    </w:p>
    <w:p w:rsidR="00743760" w:rsidRPr="00951E8C" w:rsidRDefault="00743760" w:rsidP="00743760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B566F6">
        <w:rPr>
          <w:sz w:val="26"/>
          <w:szCs w:val="26"/>
          <w:lang w:val="ru-RU"/>
        </w:rPr>
        <w:t>Целью</w:t>
      </w:r>
      <w:r w:rsidRPr="00951E8C">
        <w:rPr>
          <w:sz w:val="26"/>
          <w:szCs w:val="26"/>
          <w:lang w:val="ru-RU"/>
        </w:rPr>
        <w:t xml:space="preserve">освоения учебной практики является профессионально-компетентностная подготовка обучающихся к самостоятельной работе посредством ознакомления с практической деятельностью профильных организаций, практическими задачами применительно к конкретной профессии или виду (видам) профессиональной деятельности, на которую (которые) направлена образовательная программа, и формирование профессиональных умений и навыков и иных компетенций, необходимых для успешного социального взаимодействия, самоорганизации и самоуправления, в том числе: </w:t>
      </w:r>
    </w:p>
    <w:p w:rsidR="00C33FC8" w:rsidRPr="00C33FC8" w:rsidRDefault="00C33FC8" w:rsidP="00C33FC8">
      <w:pPr>
        <w:suppressAutoHyphens/>
        <w:ind w:right="108" w:firstLine="720"/>
        <w:jc w:val="both"/>
        <w:rPr>
          <w:sz w:val="26"/>
          <w:szCs w:val="26"/>
          <w:lang w:val="ru-RU"/>
        </w:rPr>
      </w:pPr>
      <w:r w:rsidRPr="00C33FC8">
        <w:rPr>
          <w:sz w:val="26"/>
          <w:szCs w:val="26"/>
          <w:lang w:val="ru-RU"/>
        </w:rPr>
        <w:t>‒ ознакомление с устройством прокуратуры Российской Федерации;</w:t>
      </w:r>
    </w:p>
    <w:p w:rsidR="00C33FC8" w:rsidRPr="00C33FC8" w:rsidRDefault="00C33FC8" w:rsidP="00C33FC8">
      <w:pPr>
        <w:suppressAutoHyphens/>
        <w:ind w:right="108" w:firstLine="720"/>
        <w:jc w:val="both"/>
        <w:rPr>
          <w:sz w:val="26"/>
          <w:szCs w:val="26"/>
          <w:lang w:val="ru-RU"/>
        </w:rPr>
      </w:pPr>
      <w:r w:rsidRPr="00C33FC8">
        <w:rPr>
          <w:sz w:val="26"/>
          <w:szCs w:val="26"/>
          <w:lang w:val="ru-RU"/>
        </w:rPr>
        <w:t>‒</w:t>
      </w:r>
      <w:r w:rsidRPr="00C33FC8">
        <w:rPr>
          <w:sz w:val="26"/>
          <w:szCs w:val="26"/>
          <w:lang w:val="ru-RU"/>
        </w:rPr>
        <w:tab/>
        <w:t>привлечение внимания обучающихся к этическим проблемам в профессиональной деятельности юриста и уяснение обучающимися значения этических правил работы юриста, получение обучающимися первоначальных знаний о профессиональной этике участников судебного процесса – судей, адвокатов и прокуроров;</w:t>
      </w:r>
    </w:p>
    <w:p w:rsidR="00C33FC8" w:rsidRPr="00C33FC8" w:rsidRDefault="00C33FC8" w:rsidP="00C33FC8">
      <w:pPr>
        <w:suppressAutoHyphens/>
        <w:ind w:right="108" w:firstLine="720"/>
        <w:jc w:val="both"/>
        <w:rPr>
          <w:sz w:val="26"/>
          <w:szCs w:val="26"/>
          <w:lang w:val="ru-RU"/>
        </w:rPr>
      </w:pPr>
      <w:r w:rsidRPr="00C33FC8">
        <w:rPr>
          <w:sz w:val="26"/>
          <w:szCs w:val="26"/>
          <w:lang w:val="ru-RU"/>
        </w:rPr>
        <w:t>‒ выработка у обучающихся профессионально-этических навыков работы юриста, закрепление на практике навыков, полученных в результате теоретической подготовки;</w:t>
      </w:r>
    </w:p>
    <w:p w:rsidR="00C33FC8" w:rsidRPr="00C33FC8" w:rsidRDefault="00C33FC8" w:rsidP="00C33FC8">
      <w:pPr>
        <w:suppressAutoHyphens/>
        <w:ind w:right="108" w:firstLine="720"/>
        <w:jc w:val="both"/>
        <w:rPr>
          <w:sz w:val="26"/>
          <w:szCs w:val="26"/>
          <w:lang w:val="ru-RU"/>
        </w:rPr>
      </w:pPr>
      <w:r w:rsidRPr="00C33FC8">
        <w:rPr>
          <w:sz w:val="26"/>
          <w:szCs w:val="26"/>
          <w:lang w:val="ru-RU"/>
        </w:rPr>
        <w:t xml:space="preserve">‒ формирование у обучающихся навыков сбора и обобщения информации в соответствии с заданиями на практику, применения нормативных правовых актов при выполнении заданий по практике, выявления практических проблем в деятельности прокуратуры. </w:t>
      </w:r>
    </w:p>
    <w:p w:rsidR="00743760" w:rsidRPr="00951E8C" w:rsidRDefault="00C33FC8" w:rsidP="00C33FC8">
      <w:pPr>
        <w:suppressAutoHyphens/>
        <w:ind w:right="108" w:firstLine="720"/>
        <w:jc w:val="both"/>
        <w:rPr>
          <w:sz w:val="26"/>
          <w:szCs w:val="26"/>
          <w:lang w:val="ru-RU"/>
        </w:rPr>
      </w:pPr>
      <w:r w:rsidRPr="00C33FC8">
        <w:rPr>
          <w:sz w:val="26"/>
          <w:szCs w:val="26"/>
          <w:lang w:val="ru-RU"/>
        </w:rPr>
        <w:t>Профессиональными задачами, к выполнению которых готовятся обучающиеся являются формирование первичных профессиональных умений и навыков.</w:t>
      </w:r>
    </w:p>
    <w:p w:rsidR="00743760" w:rsidRPr="00951E8C" w:rsidRDefault="00743760" w:rsidP="00743760">
      <w:pPr>
        <w:tabs>
          <w:tab w:val="left" w:pos="0"/>
        </w:tabs>
        <w:suppressAutoHyphens/>
        <w:ind w:right="2"/>
        <w:jc w:val="center"/>
        <w:outlineLvl w:val="0"/>
        <w:rPr>
          <w:b/>
          <w:bCs/>
          <w:sz w:val="26"/>
          <w:szCs w:val="26"/>
          <w:lang w:val="ru-RU"/>
        </w:rPr>
      </w:pPr>
      <w:r w:rsidRPr="00951E8C">
        <w:rPr>
          <w:b/>
          <w:bCs/>
          <w:sz w:val="26"/>
          <w:szCs w:val="26"/>
          <w:lang w:val="ru-RU"/>
        </w:rPr>
        <w:t>1.2. Место учебной практики в структуре ОПОП ВО</w:t>
      </w:r>
    </w:p>
    <w:p w:rsidR="00743760" w:rsidRPr="00951E8C" w:rsidRDefault="00743760" w:rsidP="00743760">
      <w:pPr>
        <w:tabs>
          <w:tab w:val="left" w:pos="720"/>
        </w:tabs>
        <w:suppressAutoHyphens/>
        <w:ind w:left="720" w:right="2"/>
        <w:jc w:val="center"/>
        <w:outlineLvl w:val="0"/>
        <w:rPr>
          <w:b/>
          <w:bCs/>
          <w:sz w:val="26"/>
          <w:szCs w:val="26"/>
          <w:lang w:val="ru-RU"/>
        </w:rPr>
      </w:pPr>
    </w:p>
    <w:p w:rsidR="00743760" w:rsidRPr="00951E8C" w:rsidRDefault="00743760" w:rsidP="00743760">
      <w:pPr>
        <w:widowControl/>
        <w:suppressAutoHyphens/>
        <w:adjustRightInd w:val="0"/>
        <w:ind w:firstLine="720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/>
        </w:rPr>
        <w:t xml:space="preserve">Учебная практика </w:t>
      </w:r>
      <w:r w:rsidR="003F4B0E" w:rsidRPr="00951E8C">
        <w:rPr>
          <w:sz w:val="26"/>
          <w:szCs w:val="26"/>
          <w:lang w:val="ru-RU" w:eastAsia="ru-RU"/>
        </w:rPr>
        <w:t>относится к обязательности части Б2 «Практика</w:t>
      </w:r>
      <w:r w:rsidRPr="00951E8C">
        <w:rPr>
          <w:sz w:val="26"/>
          <w:szCs w:val="26"/>
          <w:lang w:val="ru-RU" w:eastAsia="ru-RU"/>
        </w:rPr>
        <w:t xml:space="preserve">» </w:t>
      </w:r>
      <w:r w:rsidR="009F76B5" w:rsidRPr="00951E8C">
        <w:rPr>
          <w:sz w:val="26"/>
          <w:szCs w:val="26"/>
          <w:lang w:val="ru-RU" w:eastAsia="ru-RU"/>
        </w:rPr>
        <w:t>основной профессиональной образовательной программы высшего образования.</w:t>
      </w:r>
    </w:p>
    <w:p w:rsidR="00743760" w:rsidRPr="00951E8C" w:rsidRDefault="00301403" w:rsidP="00743760">
      <w:pPr>
        <w:suppressAutoHyphens/>
        <w:ind w:firstLine="720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Освоение учебной практики дает возможность расширения и углубления знаний, полученных на предшествующем этапе обучения, приобретения умений и навыков, определяемых содержанием программы. Компетенции, которые формируются в процессе освоения учебной практики, необходимы для успешной профессиональной деятельности. Обучающиеся приобретают способность самостоятельно находить и использовать необходимые содержательно-логические связи с другими дисциплинами программы, такими как «Введение в специальность», «Теория государства и права», «Конституционное право», «Административное право», «Гражданский процесс», «Арбитражный процесс», «Уголовный процесс», «Прокурорский надзор».</w:t>
      </w:r>
    </w:p>
    <w:p w:rsidR="00301403" w:rsidRPr="00951E8C" w:rsidRDefault="00301403" w:rsidP="00743760">
      <w:pPr>
        <w:suppressAutoHyphens/>
        <w:ind w:firstLine="720"/>
        <w:jc w:val="both"/>
        <w:rPr>
          <w:b/>
          <w:sz w:val="26"/>
          <w:szCs w:val="26"/>
          <w:lang w:val="ru-RU"/>
        </w:rPr>
      </w:pPr>
    </w:p>
    <w:p w:rsidR="0051485A" w:rsidRDefault="0051485A" w:rsidP="0079456E">
      <w:pPr>
        <w:jc w:val="center"/>
        <w:rPr>
          <w:b/>
          <w:sz w:val="26"/>
          <w:szCs w:val="26"/>
          <w:lang w:val="ru-RU"/>
        </w:rPr>
      </w:pPr>
    </w:p>
    <w:p w:rsidR="0079456E" w:rsidRPr="00951E8C" w:rsidRDefault="0079456E" w:rsidP="0079456E">
      <w:pPr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t xml:space="preserve">1.3. Формируемые компетенции и индикаторы их достижения </w:t>
      </w:r>
    </w:p>
    <w:p w:rsidR="0079456E" w:rsidRPr="00951E8C" w:rsidRDefault="0079456E" w:rsidP="0079456E">
      <w:pPr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t xml:space="preserve">планируемые результаты освоения </w:t>
      </w:r>
      <w:r w:rsidR="006B2C41">
        <w:rPr>
          <w:b/>
          <w:sz w:val="26"/>
          <w:szCs w:val="26"/>
          <w:lang w:val="ru-RU"/>
        </w:rPr>
        <w:t>учебной практики</w:t>
      </w:r>
    </w:p>
    <w:p w:rsidR="0079456E" w:rsidRPr="00951E8C" w:rsidRDefault="0079456E" w:rsidP="0079456E">
      <w:pPr>
        <w:ind w:firstLine="709"/>
        <w:jc w:val="both"/>
        <w:rPr>
          <w:sz w:val="26"/>
          <w:szCs w:val="26"/>
          <w:lang w:val="ru-RU"/>
        </w:rPr>
      </w:pPr>
    </w:p>
    <w:p w:rsidR="0079456E" w:rsidRPr="00951E8C" w:rsidRDefault="0079456E" w:rsidP="0079456E">
      <w:pPr>
        <w:shd w:val="clear" w:color="auto" w:fill="FFFFFF"/>
        <w:ind w:firstLine="709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 xml:space="preserve">По итогам освоения учебной практики обучающийся должен обладать следующими компетенциямив соответствии с ФГОС ВО: </w:t>
      </w:r>
    </w:p>
    <w:p w:rsidR="0079456E" w:rsidRPr="00951E8C" w:rsidRDefault="0079456E" w:rsidP="0079456E">
      <w:pPr>
        <w:shd w:val="clear" w:color="auto" w:fill="FFFFFF"/>
        <w:ind w:firstLine="709"/>
        <w:jc w:val="both"/>
        <w:rPr>
          <w:rFonts w:eastAsia="TimesNewRomanPS-BoldMT"/>
          <w:bCs/>
          <w:sz w:val="26"/>
          <w:szCs w:val="26"/>
          <w:lang w:val="ru-RU" w:eastAsia="ru-RU"/>
        </w:rPr>
      </w:pPr>
      <w:r w:rsidRPr="00951E8C">
        <w:rPr>
          <w:rFonts w:eastAsia="TimesNewRomanPS-BoldMT"/>
          <w:bCs/>
          <w:sz w:val="26"/>
          <w:szCs w:val="26"/>
          <w:lang w:val="ru-RU" w:eastAsia="ru-RU"/>
        </w:rPr>
        <w:t>Универсальные компетенции:</w:t>
      </w:r>
    </w:p>
    <w:p w:rsidR="00001A68" w:rsidRPr="00951E8C" w:rsidRDefault="00001A68" w:rsidP="00001A68">
      <w:pPr>
        <w:jc w:val="both"/>
        <w:rPr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ab/>
      </w:r>
      <w:r w:rsidRPr="00001A68">
        <w:rPr>
          <w:sz w:val="26"/>
          <w:szCs w:val="26"/>
          <w:lang w:val="ru-RU"/>
        </w:rPr>
        <w:t>УК-1</w:t>
      </w:r>
      <w:r>
        <w:rPr>
          <w:sz w:val="26"/>
          <w:szCs w:val="26"/>
          <w:lang w:val="ru-RU"/>
        </w:rPr>
        <w:t xml:space="preserve"> </w:t>
      </w:r>
      <w:r w:rsidRPr="00001A68">
        <w:rPr>
          <w:sz w:val="26"/>
          <w:szCs w:val="26"/>
          <w:lang w:val="ru-RU"/>
        </w:rPr>
        <w:t>Способен</w:t>
      </w:r>
      <w:r w:rsidRPr="007B431A">
        <w:rPr>
          <w:sz w:val="26"/>
          <w:szCs w:val="26"/>
          <w:lang w:val="ru-RU"/>
        </w:rPr>
        <w:t xml:space="preserve"> осуществлять критический анализ проблемных ситуаций на основе системного подхода, вырабатывать стратегию действий</w:t>
      </w:r>
      <w:r>
        <w:rPr>
          <w:sz w:val="26"/>
          <w:szCs w:val="26"/>
          <w:lang w:val="ru-RU"/>
        </w:rPr>
        <w:t>;</w:t>
      </w:r>
    </w:p>
    <w:p w:rsidR="0079456E" w:rsidRPr="00951E8C" w:rsidRDefault="00001A68" w:rsidP="00001A68">
      <w:pPr>
        <w:shd w:val="clear" w:color="auto" w:fill="FFFFFF"/>
        <w:ind w:firstLine="709"/>
        <w:jc w:val="both"/>
        <w:rPr>
          <w:rFonts w:eastAsia="TimesNewRomanPS-BoldMT"/>
          <w:bCs/>
          <w:sz w:val="26"/>
          <w:szCs w:val="26"/>
          <w:lang w:val="ru-RU" w:eastAsia="ru-RU"/>
        </w:rPr>
      </w:pPr>
      <w:r w:rsidRPr="00001A68">
        <w:rPr>
          <w:sz w:val="26"/>
          <w:szCs w:val="26"/>
          <w:lang w:val="ru-RU"/>
        </w:rPr>
        <w:t>УК-4</w:t>
      </w:r>
      <w:r>
        <w:rPr>
          <w:sz w:val="26"/>
          <w:szCs w:val="26"/>
          <w:lang w:val="ru-RU"/>
        </w:rPr>
        <w:t xml:space="preserve"> </w:t>
      </w:r>
      <w:r w:rsidRPr="00001A68">
        <w:rPr>
          <w:sz w:val="26"/>
          <w:szCs w:val="26"/>
          <w:lang w:val="ru-RU"/>
        </w:rPr>
        <w:t>Способен</w:t>
      </w:r>
      <w:r w:rsidRPr="00F0162E">
        <w:rPr>
          <w:sz w:val="26"/>
          <w:szCs w:val="26"/>
          <w:lang w:val="ru-RU"/>
        </w:rPr>
        <w:t xml:space="preserve">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</w:r>
      <w:r w:rsidR="00806B9B" w:rsidRPr="00951E8C">
        <w:rPr>
          <w:rFonts w:eastAsia="TimesNewRomanPS-BoldMT"/>
          <w:bCs/>
          <w:sz w:val="26"/>
          <w:szCs w:val="26"/>
          <w:lang w:val="ru-RU" w:eastAsia="ru-RU"/>
        </w:rPr>
        <w:t>.</w:t>
      </w:r>
    </w:p>
    <w:p w:rsidR="0079456E" w:rsidRPr="00951E8C" w:rsidRDefault="0079456E" w:rsidP="0079456E">
      <w:pPr>
        <w:shd w:val="clear" w:color="auto" w:fill="FFFFFF"/>
        <w:ind w:firstLine="709"/>
        <w:jc w:val="both"/>
        <w:rPr>
          <w:rFonts w:eastAsia="TimesNewRomanPS-BoldMT"/>
          <w:bCs/>
          <w:sz w:val="26"/>
          <w:szCs w:val="26"/>
          <w:lang w:val="ru-RU" w:eastAsia="ru-RU"/>
        </w:rPr>
      </w:pPr>
    </w:p>
    <w:p w:rsidR="0079456E" w:rsidRPr="00951E8C" w:rsidRDefault="00806B9B" w:rsidP="0079456E">
      <w:pPr>
        <w:shd w:val="clear" w:color="auto" w:fill="FFFFFF"/>
        <w:ind w:firstLine="709"/>
        <w:jc w:val="both"/>
        <w:rPr>
          <w:rFonts w:eastAsia="TimesNewRomanPS-BoldMT"/>
          <w:bCs/>
          <w:sz w:val="26"/>
          <w:szCs w:val="26"/>
          <w:lang w:val="ru-RU" w:eastAsia="ru-RU"/>
        </w:rPr>
      </w:pPr>
      <w:r w:rsidRPr="00951E8C">
        <w:rPr>
          <w:rFonts w:eastAsia="TimesNewRomanPS-BoldMT"/>
          <w:bCs/>
          <w:sz w:val="26"/>
          <w:szCs w:val="26"/>
          <w:lang w:val="ru-RU" w:eastAsia="ru-RU"/>
        </w:rPr>
        <w:t>Общепрофессиональные компетенции:</w:t>
      </w:r>
    </w:p>
    <w:p w:rsidR="00001A68" w:rsidRPr="00CF1E87" w:rsidRDefault="00001A68" w:rsidP="00001A68">
      <w:pPr>
        <w:jc w:val="both"/>
        <w:rPr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ab/>
      </w:r>
      <w:r w:rsidRPr="00001A68">
        <w:rPr>
          <w:sz w:val="26"/>
          <w:szCs w:val="26"/>
          <w:lang w:val="ru-RU"/>
        </w:rPr>
        <w:t>ОПК-5</w:t>
      </w:r>
      <w:r>
        <w:rPr>
          <w:sz w:val="26"/>
          <w:szCs w:val="26"/>
          <w:lang w:val="ru-RU"/>
        </w:rPr>
        <w:t xml:space="preserve"> </w:t>
      </w:r>
      <w:r w:rsidRPr="00001A68">
        <w:rPr>
          <w:sz w:val="26"/>
          <w:szCs w:val="26"/>
          <w:lang w:val="ru-RU"/>
        </w:rPr>
        <w:t>Способен</w:t>
      </w:r>
      <w:r w:rsidRPr="00F613B9">
        <w:rPr>
          <w:sz w:val="26"/>
          <w:szCs w:val="26"/>
          <w:lang w:val="ru-RU"/>
        </w:rPr>
        <w:t xml:space="preserve"> разрабатывать процессуальные и служебные документы в сфере своей профессиональной деятельности</w:t>
      </w:r>
      <w:r>
        <w:rPr>
          <w:sz w:val="26"/>
          <w:szCs w:val="26"/>
          <w:lang w:val="ru-RU"/>
        </w:rPr>
        <w:t>;</w:t>
      </w:r>
    </w:p>
    <w:p w:rsidR="00A635ED" w:rsidRDefault="00001A68" w:rsidP="00001A68">
      <w:pPr>
        <w:shd w:val="clear" w:color="auto" w:fill="FFFFFF"/>
        <w:ind w:firstLine="709"/>
        <w:jc w:val="both"/>
        <w:rPr>
          <w:sz w:val="26"/>
          <w:szCs w:val="26"/>
          <w:lang w:val="ru-RU"/>
        </w:rPr>
      </w:pPr>
      <w:r w:rsidRPr="00001A68">
        <w:rPr>
          <w:sz w:val="26"/>
          <w:szCs w:val="26"/>
          <w:lang w:val="ru-RU"/>
        </w:rPr>
        <w:t>ОПК-6</w:t>
      </w:r>
      <w:r>
        <w:rPr>
          <w:sz w:val="26"/>
          <w:szCs w:val="26"/>
          <w:lang w:val="ru-RU"/>
        </w:rPr>
        <w:t xml:space="preserve"> </w:t>
      </w:r>
      <w:r w:rsidRPr="00001A68">
        <w:rPr>
          <w:sz w:val="26"/>
          <w:szCs w:val="26"/>
          <w:lang w:val="ru-RU"/>
        </w:rPr>
        <w:t>Способен</w:t>
      </w:r>
      <w:r w:rsidRPr="00F613B9">
        <w:rPr>
          <w:sz w:val="26"/>
          <w:szCs w:val="26"/>
          <w:lang w:val="ru-RU"/>
        </w:rPr>
        <w:t xml:space="preserve"> применять нормы материального и процессуального права в точном соответствии с правовыми принципами и действующими нормативными правовыми актами с учетом специфики отдельных отраслей права, принимать обоснованные юридические решения в соответствии с действующим законодательством</w:t>
      </w:r>
      <w:r>
        <w:rPr>
          <w:sz w:val="26"/>
          <w:szCs w:val="26"/>
          <w:lang w:val="ru-RU"/>
        </w:rPr>
        <w:t>;</w:t>
      </w:r>
    </w:p>
    <w:p w:rsidR="00001A68" w:rsidRDefault="00001A68" w:rsidP="00001A68">
      <w:pPr>
        <w:shd w:val="clear" w:color="auto" w:fill="FFFFFF"/>
        <w:ind w:firstLine="709"/>
        <w:jc w:val="both"/>
        <w:rPr>
          <w:sz w:val="26"/>
          <w:szCs w:val="26"/>
          <w:lang w:val="ru-RU"/>
        </w:rPr>
      </w:pPr>
      <w:r w:rsidRPr="00001A68">
        <w:rPr>
          <w:sz w:val="26"/>
          <w:szCs w:val="26"/>
          <w:lang w:val="ru-RU"/>
        </w:rPr>
        <w:t>ОПК-7</w:t>
      </w:r>
      <w:r>
        <w:rPr>
          <w:sz w:val="26"/>
          <w:szCs w:val="26"/>
          <w:lang w:val="ru-RU"/>
        </w:rPr>
        <w:t xml:space="preserve"> </w:t>
      </w:r>
      <w:r w:rsidRPr="00001A68">
        <w:rPr>
          <w:sz w:val="26"/>
          <w:szCs w:val="26"/>
          <w:lang w:val="ru-RU"/>
        </w:rPr>
        <w:t>Способен</w:t>
      </w:r>
      <w:r w:rsidRPr="00B30AFE">
        <w:rPr>
          <w:sz w:val="26"/>
          <w:szCs w:val="26"/>
          <w:lang w:val="ru-RU"/>
        </w:rPr>
        <w:t xml:space="preserve"> выполнять должностные</w:t>
      </w:r>
      <w:r>
        <w:rPr>
          <w:sz w:val="26"/>
          <w:szCs w:val="26"/>
          <w:lang w:val="ru-RU"/>
        </w:rPr>
        <w:t xml:space="preserve"> </w:t>
      </w:r>
      <w:r w:rsidRPr="00B30AFE">
        <w:rPr>
          <w:sz w:val="26"/>
          <w:szCs w:val="26"/>
          <w:lang w:val="ru-RU"/>
        </w:rPr>
        <w:t>обязанности по обеспечению законности и правопорядка, безопасности личности, общества и государства при соблюдении норм права и нетерпимости к противоправному поведению</w:t>
      </w:r>
      <w:r>
        <w:rPr>
          <w:sz w:val="26"/>
          <w:szCs w:val="26"/>
          <w:lang w:val="ru-RU"/>
        </w:rPr>
        <w:t>.</w:t>
      </w:r>
    </w:p>
    <w:p w:rsidR="00001A68" w:rsidRPr="00951E8C" w:rsidRDefault="00001A68" w:rsidP="00001A68">
      <w:pPr>
        <w:shd w:val="clear" w:color="auto" w:fill="FFFFFF"/>
        <w:ind w:firstLine="709"/>
        <w:jc w:val="both"/>
        <w:rPr>
          <w:rFonts w:eastAsia="TimesNewRomanPS-BoldMT"/>
          <w:bCs/>
          <w:sz w:val="26"/>
          <w:szCs w:val="26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1"/>
        <w:gridCol w:w="3092"/>
        <w:gridCol w:w="3657"/>
      </w:tblGrid>
      <w:tr w:rsidR="00A635ED" w:rsidRPr="00001A68" w:rsidTr="00825356">
        <w:tc>
          <w:tcPr>
            <w:tcW w:w="2559" w:type="dxa"/>
            <w:shd w:val="clear" w:color="auto" w:fill="auto"/>
          </w:tcPr>
          <w:p w:rsidR="00A635ED" w:rsidRPr="00951E8C" w:rsidRDefault="00A635ED" w:rsidP="00825356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Этапы практики</w:t>
            </w:r>
          </w:p>
        </w:tc>
        <w:tc>
          <w:tcPr>
            <w:tcW w:w="2585" w:type="dxa"/>
            <w:shd w:val="clear" w:color="auto" w:fill="auto"/>
          </w:tcPr>
          <w:p w:rsidR="00A635ED" w:rsidRPr="00951E8C" w:rsidRDefault="00A635ED" w:rsidP="00825356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 xml:space="preserve">Код и </w:t>
            </w:r>
          </w:p>
          <w:p w:rsidR="00A635ED" w:rsidRPr="00951E8C" w:rsidRDefault="00A635ED" w:rsidP="00825356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 xml:space="preserve">наименование формируемых </w:t>
            </w:r>
          </w:p>
          <w:p w:rsidR="00A635ED" w:rsidRPr="00951E8C" w:rsidRDefault="00A635ED" w:rsidP="00825356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компетенций</w:t>
            </w:r>
          </w:p>
        </w:tc>
        <w:tc>
          <w:tcPr>
            <w:tcW w:w="4142" w:type="dxa"/>
            <w:shd w:val="clear" w:color="auto" w:fill="auto"/>
          </w:tcPr>
          <w:p w:rsidR="00A635ED" w:rsidRPr="00951E8C" w:rsidRDefault="00A635ED" w:rsidP="00825356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 xml:space="preserve">Индикатор достижения </w:t>
            </w:r>
          </w:p>
          <w:p w:rsidR="00A635ED" w:rsidRPr="00951E8C" w:rsidRDefault="00A635ED" w:rsidP="00825356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 xml:space="preserve">компетенций (планируемый </w:t>
            </w:r>
          </w:p>
          <w:p w:rsidR="00A635ED" w:rsidRPr="00951E8C" w:rsidRDefault="00A635ED" w:rsidP="00A635ED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результат освоения практики)</w:t>
            </w:r>
          </w:p>
        </w:tc>
      </w:tr>
      <w:tr w:rsidR="00A635ED" w:rsidRPr="00001A68" w:rsidTr="00825356">
        <w:trPr>
          <w:trHeight w:val="43"/>
        </w:trPr>
        <w:tc>
          <w:tcPr>
            <w:tcW w:w="2559" w:type="dxa"/>
            <w:shd w:val="clear" w:color="auto" w:fill="auto"/>
          </w:tcPr>
          <w:p w:rsidR="00A635ED" w:rsidRPr="00951E8C" w:rsidRDefault="00A635ED" w:rsidP="00A635ED">
            <w:pPr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Подготовительный этап</w:t>
            </w:r>
          </w:p>
          <w:p w:rsidR="00A635ED" w:rsidRPr="00951E8C" w:rsidRDefault="00A635ED" w:rsidP="00A635ED">
            <w:pPr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Выбор места практики, консультация по задачам практики и ожидаемым результатам, получение индивидуального задания практики, направления на практику</w:t>
            </w:r>
          </w:p>
        </w:tc>
        <w:tc>
          <w:tcPr>
            <w:tcW w:w="2585" w:type="dxa"/>
            <w:shd w:val="clear" w:color="auto" w:fill="auto"/>
          </w:tcPr>
          <w:p w:rsidR="006D4B93" w:rsidRPr="00951E8C" w:rsidRDefault="006D4B93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УК-</w:t>
            </w:r>
            <w:r w:rsidR="007B431A">
              <w:rPr>
                <w:b/>
                <w:sz w:val="26"/>
                <w:szCs w:val="26"/>
                <w:lang w:val="ru-RU"/>
              </w:rPr>
              <w:t>1</w:t>
            </w:r>
            <w:r w:rsidR="007B431A" w:rsidRPr="007B431A">
              <w:rPr>
                <w:sz w:val="26"/>
                <w:szCs w:val="26"/>
                <w:lang w:val="ru-RU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  <w:p w:rsidR="00A635ED" w:rsidRPr="00951E8C" w:rsidRDefault="00747604" w:rsidP="00A45583">
            <w:pPr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У</w:t>
            </w:r>
            <w:r w:rsidR="00F0162E">
              <w:rPr>
                <w:b/>
                <w:sz w:val="26"/>
                <w:szCs w:val="26"/>
                <w:lang w:val="ru-RU"/>
              </w:rPr>
              <w:t>К-4</w:t>
            </w:r>
            <w:r w:rsidR="00F0162E" w:rsidRPr="00F0162E">
              <w:rPr>
                <w:sz w:val="26"/>
                <w:szCs w:val="26"/>
                <w:lang w:val="ru-RU"/>
              </w:rPr>
      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4142" w:type="dxa"/>
            <w:shd w:val="clear" w:color="auto" w:fill="auto"/>
          </w:tcPr>
          <w:p w:rsidR="00A635ED" w:rsidRPr="00951E8C" w:rsidRDefault="006D4B93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УК-1.1</w:t>
            </w:r>
            <w:r w:rsidR="00BD72AB" w:rsidRPr="00BD72AB">
              <w:rPr>
                <w:sz w:val="26"/>
                <w:szCs w:val="26"/>
                <w:lang w:val="ru-RU"/>
              </w:rPr>
              <w:t>Анализирует проблемную ситуацию как систему, выявляя ее составляющие и связи между ними</w:t>
            </w:r>
          </w:p>
          <w:p w:rsidR="006D4B93" w:rsidRPr="00951E8C" w:rsidRDefault="00BD72AB" w:rsidP="00825356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УК-1.3 </w:t>
            </w:r>
            <w:r w:rsidRPr="00BD72AB">
              <w:rPr>
                <w:sz w:val="26"/>
                <w:szCs w:val="26"/>
                <w:lang w:val="ru-RU"/>
              </w:rPr>
              <w:t>Критически оценивает надежность источников информации, работает с противоречивой информацией из разных источников</w:t>
            </w:r>
          </w:p>
          <w:p w:rsidR="00A635ED" w:rsidRPr="00951E8C" w:rsidRDefault="006A32CD" w:rsidP="00825356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УК-1.5 </w:t>
            </w:r>
            <w:r w:rsidRPr="006A32CD">
              <w:rPr>
                <w:sz w:val="26"/>
                <w:szCs w:val="26"/>
                <w:lang w:val="ru-RU"/>
              </w:rPr>
              <w:t>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  <w:p w:rsidR="00A635ED" w:rsidRPr="00951E8C" w:rsidRDefault="00A45583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У</w:t>
            </w:r>
            <w:r w:rsidR="006D4B93" w:rsidRPr="00951E8C">
              <w:rPr>
                <w:b/>
                <w:sz w:val="26"/>
                <w:szCs w:val="26"/>
                <w:lang w:val="ru-RU"/>
              </w:rPr>
              <w:t>К-</w:t>
            </w:r>
            <w:r w:rsidR="00F0162E">
              <w:rPr>
                <w:b/>
                <w:sz w:val="26"/>
                <w:szCs w:val="26"/>
                <w:lang w:val="ru-RU"/>
              </w:rPr>
              <w:t>4</w:t>
            </w:r>
            <w:r w:rsidR="00A635ED" w:rsidRPr="00951E8C">
              <w:rPr>
                <w:b/>
                <w:sz w:val="26"/>
                <w:szCs w:val="26"/>
                <w:lang w:val="ru-RU"/>
              </w:rPr>
              <w:t xml:space="preserve">.1 </w:t>
            </w:r>
            <w:r w:rsidR="00F0162E" w:rsidRPr="00F0162E">
              <w:rPr>
                <w:sz w:val="26"/>
                <w:szCs w:val="26"/>
                <w:lang w:val="ru-RU"/>
              </w:rPr>
              <w:t xml:space="preserve">Устанавливает и развивает профессиональные </w:t>
            </w:r>
            <w:r w:rsidR="00F0162E" w:rsidRPr="00F0162E">
              <w:rPr>
                <w:sz w:val="26"/>
                <w:szCs w:val="26"/>
                <w:lang w:val="ru-RU"/>
              </w:rPr>
              <w:lastRenderedPageBreak/>
              <w:t>контакты в соответствии с потребностями совместной деятельности, включая обмен информацией и выработку единой стратегии взаимодействия</w:t>
            </w:r>
          </w:p>
          <w:p w:rsidR="00A635ED" w:rsidRPr="00951E8C" w:rsidRDefault="00F0162E" w:rsidP="00825356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УК-4</w:t>
            </w:r>
            <w:r w:rsidR="00A635ED" w:rsidRPr="00951E8C">
              <w:rPr>
                <w:b/>
                <w:sz w:val="26"/>
                <w:szCs w:val="26"/>
                <w:lang w:val="ru-RU"/>
              </w:rPr>
              <w:t>.2</w:t>
            </w:r>
            <w:r w:rsidRPr="00F0162E">
              <w:rPr>
                <w:sz w:val="26"/>
                <w:szCs w:val="26"/>
                <w:lang w:val="ru-RU"/>
              </w:rPr>
              <w:t>Составляет, переводит и редактирует различные академические тексты (рефераты, эссе, обзоры, статьи и т.д.), в том числе на иностранном(ых) языке(ах)</w:t>
            </w:r>
          </w:p>
          <w:p w:rsidR="00A635ED" w:rsidRDefault="00F0162E" w:rsidP="00825356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УК-4</w:t>
            </w:r>
            <w:r w:rsidR="00A635ED" w:rsidRPr="00951E8C">
              <w:rPr>
                <w:b/>
                <w:sz w:val="26"/>
                <w:szCs w:val="26"/>
                <w:lang w:val="ru-RU"/>
              </w:rPr>
              <w:t>.3</w:t>
            </w:r>
            <w:r w:rsidRPr="00F0162E">
              <w:rPr>
                <w:sz w:val="26"/>
                <w:szCs w:val="26"/>
                <w:lang w:val="ru-RU"/>
              </w:rPr>
              <w:t>Представляет результаты академической и профессиональной деятельности на различных публичных мероприятиях, включая международные, выбирая наиболее подходящий формат</w:t>
            </w:r>
          </w:p>
          <w:p w:rsidR="00BC3498" w:rsidRPr="00BC3498" w:rsidRDefault="00BC3498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BC3498">
              <w:rPr>
                <w:b/>
                <w:sz w:val="26"/>
                <w:szCs w:val="26"/>
                <w:lang w:val="ru-RU"/>
              </w:rPr>
              <w:t>УК-4.4</w:t>
            </w:r>
            <w:r w:rsidRPr="00BC3498">
              <w:rPr>
                <w:sz w:val="26"/>
                <w:szCs w:val="26"/>
                <w:lang w:val="ru-RU"/>
              </w:rPr>
              <w:t>Аргументированно и конструктивно отстаивает свои позиции и идеи в академических и профессиональных дискуссиях на государственном языке РФ и иностранном(ых) языке(ах)</w:t>
            </w:r>
          </w:p>
          <w:p w:rsidR="00A635ED" w:rsidRPr="00951E8C" w:rsidRDefault="00A635ED" w:rsidP="001058B5">
            <w:pPr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A635ED" w:rsidRPr="00001A68" w:rsidTr="00825356">
        <w:tc>
          <w:tcPr>
            <w:tcW w:w="2559" w:type="dxa"/>
            <w:shd w:val="clear" w:color="auto" w:fill="auto"/>
          </w:tcPr>
          <w:p w:rsidR="00C264C9" w:rsidRPr="00951E8C" w:rsidRDefault="00C264C9" w:rsidP="00C264C9">
            <w:pPr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lastRenderedPageBreak/>
              <w:t>Основной этап</w:t>
            </w:r>
          </w:p>
          <w:p w:rsidR="00A635ED" w:rsidRPr="00951E8C" w:rsidRDefault="00C264C9" w:rsidP="00C264C9">
            <w:pPr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Деятельность обучающегося по месту прохождения практики, участие в процессуальных действиях, составление проектов документов, выполнение индивидуального задания практики</w:t>
            </w:r>
          </w:p>
        </w:tc>
        <w:tc>
          <w:tcPr>
            <w:tcW w:w="2585" w:type="dxa"/>
            <w:shd w:val="clear" w:color="auto" w:fill="auto"/>
          </w:tcPr>
          <w:p w:rsidR="001640B7" w:rsidRPr="00CF1E87" w:rsidRDefault="00F613B9" w:rsidP="00825356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ОПК-5</w:t>
            </w:r>
            <w:r w:rsidRPr="00F613B9">
              <w:rPr>
                <w:sz w:val="26"/>
                <w:szCs w:val="26"/>
                <w:lang w:val="ru-RU"/>
              </w:rPr>
              <w:t>Способен разрабатывать процессуальные и служебные документы в сфере своей профессиональной деятельности</w:t>
            </w:r>
          </w:p>
          <w:p w:rsidR="00A635ED" w:rsidRPr="00951E8C" w:rsidRDefault="00CF1E87" w:rsidP="00CF1E87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О</w:t>
            </w:r>
            <w:r w:rsidR="00F613B9">
              <w:rPr>
                <w:b/>
                <w:sz w:val="26"/>
                <w:szCs w:val="26"/>
                <w:lang w:val="ru-RU"/>
              </w:rPr>
              <w:t>ПК-6</w:t>
            </w:r>
            <w:r w:rsidR="00F613B9" w:rsidRPr="00F613B9">
              <w:rPr>
                <w:sz w:val="26"/>
                <w:szCs w:val="26"/>
                <w:lang w:val="ru-RU"/>
              </w:rPr>
              <w:t xml:space="preserve">Способен применять нормы материального и процессуального права в точном соответствии с правовыми принципами и действующими нормативными правовыми актами с учетом специфики </w:t>
            </w:r>
            <w:r w:rsidR="00F613B9" w:rsidRPr="00F613B9">
              <w:rPr>
                <w:sz w:val="26"/>
                <w:szCs w:val="26"/>
                <w:lang w:val="ru-RU"/>
              </w:rPr>
              <w:lastRenderedPageBreak/>
              <w:t>отдельных отраслей права, принимать обоснованные юридические решения в соответствии с действующим законодательством</w:t>
            </w:r>
          </w:p>
        </w:tc>
        <w:tc>
          <w:tcPr>
            <w:tcW w:w="4142" w:type="dxa"/>
            <w:shd w:val="clear" w:color="auto" w:fill="auto"/>
          </w:tcPr>
          <w:p w:rsidR="001640B7" w:rsidRPr="00951E8C" w:rsidRDefault="00F613B9" w:rsidP="001640B7">
            <w:pPr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ОПК-5</w:t>
            </w:r>
            <w:r w:rsidR="00C4056B">
              <w:rPr>
                <w:b/>
                <w:sz w:val="26"/>
                <w:szCs w:val="26"/>
                <w:lang w:val="ru-RU"/>
              </w:rPr>
              <w:t xml:space="preserve">.1 </w:t>
            </w:r>
            <w:r w:rsidRPr="00F613B9">
              <w:rPr>
                <w:sz w:val="26"/>
                <w:szCs w:val="26"/>
                <w:lang w:val="ru-RU"/>
              </w:rPr>
              <w:t>Понимает механизм разработки процессуальных и служебных документов в сфере своей профессиональной деятельности и оформляет их в точном соответствии с нормами права</w:t>
            </w:r>
          </w:p>
          <w:p w:rsidR="001640B7" w:rsidRPr="00C4056B" w:rsidRDefault="00F613B9" w:rsidP="001640B7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ОПК-5</w:t>
            </w:r>
            <w:r w:rsidR="001640B7" w:rsidRPr="00951E8C">
              <w:rPr>
                <w:b/>
                <w:sz w:val="26"/>
                <w:szCs w:val="26"/>
                <w:lang w:val="ru-RU"/>
              </w:rPr>
              <w:t xml:space="preserve">.2 </w:t>
            </w:r>
            <w:r w:rsidRPr="00F613B9">
              <w:rPr>
                <w:sz w:val="26"/>
                <w:szCs w:val="26"/>
                <w:lang w:val="ru-RU"/>
              </w:rPr>
              <w:t>Полно отражает результаты профессиональной деятельности в процессуальных и служебных документах</w:t>
            </w:r>
          </w:p>
          <w:p w:rsidR="00C4056B" w:rsidRDefault="00F613B9" w:rsidP="001640B7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ОПК-6</w:t>
            </w:r>
            <w:r w:rsidR="00C4056B">
              <w:rPr>
                <w:b/>
                <w:sz w:val="26"/>
                <w:szCs w:val="26"/>
                <w:lang w:val="ru-RU"/>
              </w:rPr>
              <w:t>.1</w:t>
            </w:r>
            <w:r w:rsidRPr="00F613B9">
              <w:rPr>
                <w:sz w:val="26"/>
                <w:szCs w:val="26"/>
                <w:lang w:val="ru-RU"/>
              </w:rPr>
              <w:t xml:space="preserve">Знает правовые принципы и действующие нормативные правовые акты с учетом специфики отдельных </w:t>
            </w:r>
            <w:r w:rsidRPr="00F613B9">
              <w:rPr>
                <w:sz w:val="26"/>
                <w:szCs w:val="26"/>
                <w:lang w:val="ru-RU"/>
              </w:rPr>
              <w:lastRenderedPageBreak/>
              <w:t>отраслей права</w:t>
            </w:r>
          </w:p>
          <w:p w:rsidR="001640B7" w:rsidRPr="00F613B9" w:rsidRDefault="00F613B9" w:rsidP="001640B7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ОПК-6</w:t>
            </w:r>
            <w:r w:rsidR="00C4056B">
              <w:rPr>
                <w:b/>
                <w:sz w:val="26"/>
                <w:szCs w:val="26"/>
                <w:lang w:val="ru-RU"/>
              </w:rPr>
              <w:t>.2</w:t>
            </w:r>
            <w:r w:rsidRPr="00F613B9">
              <w:rPr>
                <w:sz w:val="26"/>
                <w:szCs w:val="26"/>
                <w:lang w:val="ru-RU"/>
              </w:rPr>
              <w:t>Понимает особенности различных форм реализации права</w:t>
            </w:r>
          </w:p>
          <w:p w:rsidR="001640B7" w:rsidRPr="00951E8C" w:rsidRDefault="00F613B9" w:rsidP="00825356">
            <w:pPr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ОПК-6</w:t>
            </w:r>
            <w:r w:rsidR="00C4056B">
              <w:rPr>
                <w:b/>
                <w:sz w:val="26"/>
                <w:szCs w:val="26"/>
                <w:lang w:val="ru-RU"/>
              </w:rPr>
              <w:t>.3</w:t>
            </w:r>
            <w:r w:rsidRPr="00F613B9">
              <w:rPr>
                <w:sz w:val="26"/>
                <w:szCs w:val="26"/>
                <w:lang w:val="ru-RU"/>
              </w:rPr>
              <w:t>Устанавливает фактические обстоятельства, имеющие юридическое значение</w:t>
            </w:r>
          </w:p>
          <w:p w:rsidR="00A635ED" w:rsidRDefault="00F613B9" w:rsidP="00825356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ОПК-6</w:t>
            </w:r>
            <w:r w:rsidR="00C4056B">
              <w:rPr>
                <w:b/>
                <w:sz w:val="26"/>
                <w:szCs w:val="26"/>
                <w:lang w:val="ru-RU"/>
              </w:rPr>
              <w:t>.4</w:t>
            </w:r>
            <w:r w:rsidRPr="00F613B9">
              <w:rPr>
                <w:sz w:val="26"/>
                <w:szCs w:val="26"/>
                <w:lang w:val="ru-RU"/>
              </w:rPr>
              <w:t>Определяет характер правоотношения и подлежащие применению нормы материального и процессуального права</w:t>
            </w:r>
            <w:r w:rsidR="00C4056B" w:rsidRPr="00C4056B">
              <w:rPr>
                <w:sz w:val="26"/>
                <w:szCs w:val="26"/>
                <w:lang w:val="ru-RU"/>
              </w:rPr>
              <w:t>я</w:t>
            </w:r>
          </w:p>
          <w:p w:rsidR="00A635ED" w:rsidRPr="00951E8C" w:rsidRDefault="00F613B9" w:rsidP="00F613B9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ОПК-6</w:t>
            </w:r>
            <w:r w:rsidR="00C4056B" w:rsidRPr="00C4056B">
              <w:rPr>
                <w:b/>
                <w:sz w:val="26"/>
                <w:szCs w:val="26"/>
                <w:lang w:val="ru-RU"/>
              </w:rPr>
              <w:t>.5</w:t>
            </w:r>
            <w:r w:rsidRPr="00F613B9">
              <w:rPr>
                <w:sz w:val="26"/>
                <w:szCs w:val="26"/>
                <w:lang w:val="ru-RU"/>
              </w:rPr>
              <w:t>Принимает обоснованные юридические решения и оформляет их в точном соответствии с нормами материального и процессуального права</w:t>
            </w:r>
          </w:p>
        </w:tc>
      </w:tr>
      <w:tr w:rsidR="00A635ED" w:rsidRPr="00001A68" w:rsidTr="00825356">
        <w:tc>
          <w:tcPr>
            <w:tcW w:w="2559" w:type="dxa"/>
            <w:shd w:val="clear" w:color="auto" w:fill="auto"/>
          </w:tcPr>
          <w:p w:rsidR="006D4B93" w:rsidRPr="00951E8C" w:rsidRDefault="006D4B93" w:rsidP="006D4B93">
            <w:pPr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lastRenderedPageBreak/>
              <w:t>Заключительный этап</w:t>
            </w:r>
          </w:p>
          <w:p w:rsidR="00A635ED" w:rsidRDefault="006D4B93" w:rsidP="006D4B93">
            <w:pPr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Подготовка к защите, анализ рецензии руководителя практики и защита отчётных материалов.</w:t>
            </w:r>
          </w:p>
          <w:p w:rsidR="00B61622" w:rsidRPr="00951E8C" w:rsidRDefault="00B61622" w:rsidP="00B61622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585" w:type="dxa"/>
            <w:shd w:val="clear" w:color="auto" w:fill="auto"/>
          </w:tcPr>
          <w:p w:rsidR="00A635ED" w:rsidRDefault="00B61622" w:rsidP="00B61622">
            <w:pPr>
              <w:jc w:val="both"/>
              <w:rPr>
                <w:sz w:val="26"/>
                <w:szCs w:val="26"/>
                <w:lang w:val="ru-RU"/>
              </w:rPr>
            </w:pPr>
            <w:r w:rsidRPr="00B61622">
              <w:rPr>
                <w:b/>
                <w:sz w:val="26"/>
                <w:szCs w:val="26"/>
                <w:lang w:val="ru-RU"/>
              </w:rPr>
              <w:t>УК-1</w:t>
            </w:r>
            <w:r w:rsidRPr="00B61622">
              <w:rPr>
                <w:sz w:val="26"/>
                <w:szCs w:val="26"/>
                <w:lang w:val="ru-RU"/>
              </w:rPr>
              <w:t xml:space="preserve">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  <w:p w:rsidR="00B61622" w:rsidRPr="006E70B3" w:rsidRDefault="006E70B3" w:rsidP="00B61622">
            <w:pPr>
              <w:jc w:val="both"/>
              <w:rPr>
                <w:b/>
                <w:sz w:val="26"/>
                <w:szCs w:val="26"/>
                <w:lang w:val="ru-RU"/>
              </w:rPr>
            </w:pPr>
            <w:r w:rsidRPr="006E70B3">
              <w:rPr>
                <w:b/>
                <w:sz w:val="26"/>
                <w:szCs w:val="26"/>
                <w:lang w:val="ru-RU"/>
              </w:rPr>
              <w:t>ОПК-7</w:t>
            </w:r>
            <w:r w:rsidR="00B30AFE" w:rsidRPr="00B30AFE">
              <w:rPr>
                <w:sz w:val="26"/>
                <w:szCs w:val="26"/>
                <w:lang w:val="ru-RU"/>
              </w:rPr>
              <w:t>Способен выполнять должностныеобязанности по обеспечению законности и правопорядка, безопасности личности, общества и государства при соблюдении норм права и нетерпимости к противоправному поведению</w:t>
            </w:r>
          </w:p>
        </w:tc>
        <w:tc>
          <w:tcPr>
            <w:tcW w:w="4142" w:type="dxa"/>
            <w:shd w:val="clear" w:color="auto" w:fill="auto"/>
          </w:tcPr>
          <w:p w:rsidR="00A635ED" w:rsidRDefault="00934FA9" w:rsidP="00825356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УК-1.2 </w:t>
            </w:r>
            <w:r w:rsidRPr="00934FA9">
              <w:rPr>
                <w:sz w:val="26"/>
                <w:szCs w:val="26"/>
                <w:lang w:val="ru-RU"/>
              </w:rPr>
              <w:t>Определяет пробелы в информации, необходимой для решения проблемной ситуации, и проектирует процессы по их устранению</w:t>
            </w:r>
          </w:p>
          <w:p w:rsidR="00934FA9" w:rsidRDefault="00934FA9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934FA9">
              <w:rPr>
                <w:b/>
                <w:sz w:val="26"/>
                <w:szCs w:val="26"/>
                <w:lang w:val="ru-RU"/>
              </w:rPr>
              <w:t>УК-1.4</w:t>
            </w:r>
            <w:r w:rsidRPr="00934FA9">
              <w:rPr>
                <w:sz w:val="26"/>
                <w:szCs w:val="26"/>
                <w:lang w:val="ru-RU"/>
              </w:rPr>
              <w:t>Разрабатывает и содержательно аргументирует стратегию решения проблемной ситуации на основе системного и междисциплинарных подходов</w:t>
            </w:r>
          </w:p>
          <w:p w:rsidR="006E70B3" w:rsidRDefault="00B30AFE" w:rsidP="00934FA9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ОПК-7.1 </w:t>
            </w:r>
            <w:r w:rsidRPr="00B30AFE">
              <w:rPr>
                <w:sz w:val="26"/>
                <w:szCs w:val="26"/>
                <w:lang w:val="ru-RU"/>
              </w:rPr>
              <w:t>Понимает механизмвыполнения должностных обязанностей по обеспечению законности и правопорядка, безопасности личности, общества и государства</w:t>
            </w:r>
          </w:p>
          <w:p w:rsidR="00B30AFE" w:rsidRDefault="00B30AFE" w:rsidP="00934FA9">
            <w:pPr>
              <w:jc w:val="both"/>
              <w:rPr>
                <w:sz w:val="26"/>
                <w:szCs w:val="26"/>
                <w:lang w:val="ru-RU"/>
              </w:rPr>
            </w:pPr>
            <w:r w:rsidRPr="00B30AFE">
              <w:rPr>
                <w:b/>
                <w:sz w:val="26"/>
                <w:szCs w:val="26"/>
                <w:lang w:val="ru-RU"/>
              </w:rPr>
              <w:t>ОПК-7.2</w:t>
            </w:r>
            <w:r w:rsidRPr="00B30AFE">
              <w:rPr>
                <w:sz w:val="26"/>
                <w:szCs w:val="26"/>
                <w:lang w:val="ru-RU"/>
              </w:rPr>
              <w:t>Соблюдает нормы права при выполнении должностных обязанностей по обеспечению законности и правопорядка, безопасности личности, общества и государства</w:t>
            </w:r>
          </w:p>
          <w:p w:rsidR="00B30AFE" w:rsidRDefault="00B30AFE" w:rsidP="00934FA9">
            <w:pPr>
              <w:jc w:val="both"/>
              <w:rPr>
                <w:sz w:val="26"/>
                <w:szCs w:val="26"/>
                <w:lang w:val="ru-RU"/>
              </w:rPr>
            </w:pPr>
            <w:r w:rsidRPr="00B30AFE">
              <w:rPr>
                <w:b/>
                <w:sz w:val="26"/>
                <w:szCs w:val="26"/>
                <w:lang w:val="ru-RU"/>
              </w:rPr>
              <w:t>ОПК-7.3</w:t>
            </w:r>
            <w:r w:rsidRPr="00B30AFE">
              <w:rPr>
                <w:sz w:val="26"/>
                <w:szCs w:val="26"/>
                <w:lang w:val="ru-RU"/>
              </w:rPr>
              <w:t xml:space="preserve">Анализирует </w:t>
            </w:r>
            <w:r w:rsidRPr="00B30AFE">
              <w:rPr>
                <w:sz w:val="26"/>
                <w:szCs w:val="26"/>
                <w:lang w:val="ru-RU"/>
              </w:rPr>
              <w:lastRenderedPageBreak/>
              <w:t>правовые последствия противоправного поведения при выполнении должностных обязанностей по обеспечению законности и правопорядка, безопасности личности, общества и государства, в том числе собственных действий или бездействий</w:t>
            </w:r>
          </w:p>
          <w:p w:rsidR="00B30AFE" w:rsidRPr="00B30AFE" w:rsidRDefault="00B30AFE" w:rsidP="00934FA9">
            <w:pPr>
              <w:jc w:val="both"/>
              <w:rPr>
                <w:sz w:val="26"/>
                <w:szCs w:val="26"/>
                <w:lang w:val="ru-RU"/>
              </w:rPr>
            </w:pPr>
            <w:r w:rsidRPr="00B30AFE">
              <w:rPr>
                <w:b/>
                <w:sz w:val="26"/>
                <w:szCs w:val="26"/>
                <w:lang w:val="ru-RU"/>
              </w:rPr>
              <w:t>ОПК-7.4</w:t>
            </w:r>
            <w:r w:rsidRPr="00B30AFE">
              <w:rPr>
                <w:sz w:val="26"/>
                <w:szCs w:val="26"/>
                <w:lang w:val="ru-RU"/>
              </w:rPr>
              <w:t>Использует правомерные способы выполнения должностных обязанностей по обеспечению законности и правопорядка, безопасности личности, общества и государства</w:t>
            </w:r>
          </w:p>
          <w:p w:rsidR="00934FA9" w:rsidRPr="00951E8C" w:rsidRDefault="00934FA9" w:rsidP="00934FA9">
            <w:pPr>
              <w:jc w:val="both"/>
              <w:rPr>
                <w:b/>
                <w:sz w:val="26"/>
                <w:szCs w:val="26"/>
                <w:lang w:val="ru-RU"/>
              </w:rPr>
            </w:pPr>
          </w:p>
        </w:tc>
      </w:tr>
    </w:tbl>
    <w:p w:rsidR="0079456E" w:rsidRPr="00951E8C" w:rsidRDefault="0079456E" w:rsidP="0079456E">
      <w:pPr>
        <w:shd w:val="clear" w:color="auto" w:fill="FFFFFF"/>
        <w:ind w:firstLine="709"/>
        <w:jc w:val="both"/>
        <w:rPr>
          <w:rFonts w:eastAsia="TimesNewRomanPS-BoldMT"/>
          <w:bCs/>
          <w:sz w:val="26"/>
          <w:szCs w:val="26"/>
          <w:lang w:val="ru-RU" w:eastAsia="ru-RU"/>
        </w:rPr>
      </w:pPr>
    </w:p>
    <w:p w:rsidR="00743760" w:rsidRPr="00951E8C" w:rsidRDefault="00743760" w:rsidP="00743760">
      <w:pPr>
        <w:ind w:right="108" w:firstLine="720"/>
        <w:jc w:val="both"/>
        <w:rPr>
          <w:sz w:val="26"/>
          <w:szCs w:val="26"/>
          <w:lang w:val="ru-RU"/>
        </w:rPr>
      </w:pPr>
    </w:p>
    <w:p w:rsidR="0092560A" w:rsidRPr="00951E8C" w:rsidRDefault="0092560A" w:rsidP="0092560A">
      <w:pPr>
        <w:ind w:right="108"/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t>II.</w:t>
      </w:r>
      <w:r w:rsidRPr="00951E8C">
        <w:rPr>
          <w:b/>
          <w:sz w:val="26"/>
          <w:szCs w:val="26"/>
          <w:lang w:val="ru-RU"/>
        </w:rPr>
        <w:tab/>
        <w:t>СТРУКТУРА И СОДЕРЖАНИЕ УЧЕБНОЙ ПРАКТИКИ</w:t>
      </w:r>
    </w:p>
    <w:p w:rsidR="0092560A" w:rsidRPr="00951E8C" w:rsidRDefault="0092560A" w:rsidP="0092560A">
      <w:pPr>
        <w:ind w:right="108"/>
        <w:jc w:val="center"/>
        <w:rPr>
          <w:b/>
          <w:sz w:val="26"/>
          <w:szCs w:val="26"/>
          <w:lang w:val="ru-RU"/>
        </w:rPr>
      </w:pPr>
    </w:p>
    <w:p w:rsidR="0092560A" w:rsidRPr="00951E8C" w:rsidRDefault="0092560A" w:rsidP="00B566F6">
      <w:pPr>
        <w:ind w:right="108" w:firstLine="720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 xml:space="preserve">Объем </w:t>
      </w:r>
      <w:r w:rsidR="00FF348A" w:rsidRPr="00951E8C">
        <w:rPr>
          <w:sz w:val="26"/>
          <w:szCs w:val="26"/>
          <w:lang w:val="ru-RU"/>
        </w:rPr>
        <w:t xml:space="preserve">учебной практики </w:t>
      </w:r>
      <w:r w:rsidRPr="00951E8C">
        <w:rPr>
          <w:sz w:val="26"/>
          <w:szCs w:val="26"/>
          <w:lang w:val="ru-RU"/>
        </w:rPr>
        <w:t>составляет 3 з.е., 108 академических часов. Форма промежуточ</w:t>
      </w:r>
      <w:r w:rsidR="00FF348A" w:rsidRPr="00951E8C">
        <w:rPr>
          <w:sz w:val="26"/>
          <w:szCs w:val="26"/>
          <w:lang w:val="ru-RU"/>
        </w:rPr>
        <w:t>ной аттестации– зачет</w:t>
      </w:r>
      <w:r w:rsidRPr="00951E8C">
        <w:rPr>
          <w:sz w:val="26"/>
          <w:szCs w:val="26"/>
          <w:lang w:val="ru-RU"/>
        </w:rPr>
        <w:t>.</w:t>
      </w:r>
    </w:p>
    <w:p w:rsidR="00FF348A" w:rsidRPr="00951E8C" w:rsidRDefault="00FF348A" w:rsidP="0092560A">
      <w:pPr>
        <w:ind w:right="108"/>
        <w:jc w:val="center"/>
        <w:rPr>
          <w:sz w:val="26"/>
          <w:szCs w:val="26"/>
          <w:lang w:val="ru-RU"/>
        </w:rPr>
      </w:pPr>
    </w:p>
    <w:p w:rsidR="00492C1E" w:rsidRPr="00951E8C" w:rsidRDefault="00492C1E" w:rsidP="00492C1E">
      <w:pPr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t>2.1. Тематические планы</w:t>
      </w:r>
    </w:p>
    <w:p w:rsidR="00492C1E" w:rsidRPr="00951E8C" w:rsidRDefault="00492C1E" w:rsidP="00492C1E">
      <w:pPr>
        <w:jc w:val="center"/>
        <w:rPr>
          <w:b/>
          <w:i/>
          <w:sz w:val="26"/>
          <w:szCs w:val="26"/>
          <w:lang w:val="ru-RU"/>
        </w:rPr>
      </w:pPr>
    </w:p>
    <w:p w:rsidR="00492C1E" w:rsidRPr="00951E8C" w:rsidRDefault="00492C1E" w:rsidP="00492C1E">
      <w:pPr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t>2.1.1. Тематический план для очной формы обучения</w:t>
      </w:r>
    </w:p>
    <w:p w:rsidR="00492C1E" w:rsidRPr="00951E8C" w:rsidRDefault="00492C1E" w:rsidP="00492C1E">
      <w:pPr>
        <w:jc w:val="center"/>
        <w:rPr>
          <w:b/>
          <w:sz w:val="26"/>
          <w:szCs w:val="26"/>
          <w:lang w:val="ru-RU"/>
        </w:rPr>
      </w:pPr>
    </w:p>
    <w:tbl>
      <w:tblPr>
        <w:tblW w:w="10236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2694"/>
        <w:gridCol w:w="425"/>
        <w:gridCol w:w="1418"/>
        <w:gridCol w:w="1134"/>
        <w:gridCol w:w="1984"/>
        <w:gridCol w:w="2014"/>
      </w:tblGrid>
      <w:tr w:rsidR="00492C1E" w:rsidRPr="00001A68" w:rsidTr="009342E6">
        <w:trPr>
          <w:trHeight w:val="820"/>
        </w:trPr>
        <w:tc>
          <w:tcPr>
            <w:tcW w:w="567" w:type="dxa"/>
            <w:vMerge w:val="restart"/>
            <w:shd w:val="clear" w:color="auto" w:fill="auto"/>
            <w:textDirection w:val="btLr"/>
          </w:tcPr>
          <w:p w:rsidR="00492C1E" w:rsidRPr="00951E8C" w:rsidRDefault="00492C1E" w:rsidP="00825356">
            <w:pPr>
              <w:ind w:left="113" w:right="113"/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№ п/ п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92C1E" w:rsidRPr="00951E8C" w:rsidRDefault="00492C1E" w:rsidP="00825356">
            <w:pPr>
              <w:ind w:left="321" w:right="326" w:firstLine="39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Этапы практики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492C1E" w:rsidRPr="00951E8C" w:rsidRDefault="00492C1E" w:rsidP="00825356">
            <w:pPr>
              <w:ind w:left="112" w:firstLine="39"/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С</w:t>
            </w:r>
            <w:r w:rsidRPr="00951E8C">
              <w:rPr>
                <w:spacing w:val="-1"/>
                <w:sz w:val="26"/>
                <w:szCs w:val="26"/>
              </w:rPr>
              <w:t>емес</w:t>
            </w:r>
            <w:r w:rsidRPr="00951E8C">
              <w:rPr>
                <w:sz w:val="26"/>
                <w:szCs w:val="26"/>
              </w:rPr>
              <w:t>тр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92C1E" w:rsidRPr="00951E8C" w:rsidRDefault="00492C1E" w:rsidP="00825356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 xml:space="preserve">Виды учебной </w:t>
            </w:r>
          </w:p>
          <w:p w:rsidR="00492C1E" w:rsidRPr="00951E8C" w:rsidRDefault="00492C1E" w:rsidP="00825356">
            <w:pPr>
              <w:jc w:val="center"/>
              <w:rPr>
                <w:spacing w:val="55"/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деятельности</w:t>
            </w:r>
          </w:p>
          <w:p w:rsidR="00492C1E" w:rsidRPr="00951E8C" w:rsidRDefault="00492C1E" w:rsidP="00825356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 xml:space="preserve">и объем </w:t>
            </w:r>
          </w:p>
          <w:p w:rsidR="00492C1E" w:rsidRPr="00951E8C" w:rsidRDefault="00492C1E" w:rsidP="00825356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 xml:space="preserve">(в академических </w:t>
            </w:r>
          </w:p>
          <w:p w:rsidR="00492C1E" w:rsidRPr="00951E8C" w:rsidRDefault="00492C1E" w:rsidP="00825356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часах)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A5B23" w:rsidRDefault="00AA5B23" w:rsidP="00825356">
            <w:pPr>
              <w:jc w:val="center"/>
              <w:rPr>
                <w:sz w:val="26"/>
                <w:szCs w:val="26"/>
              </w:rPr>
            </w:pPr>
          </w:p>
          <w:p w:rsidR="00492C1E" w:rsidRPr="00951E8C" w:rsidRDefault="00492C1E" w:rsidP="00825356">
            <w:pPr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Технология</w:t>
            </w:r>
          </w:p>
          <w:p w:rsidR="00492C1E" w:rsidRPr="00951E8C" w:rsidRDefault="00492C1E" w:rsidP="00825356">
            <w:pPr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образовательного процесса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492C1E" w:rsidRPr="00951E8C" w:rsidRDefault="00492C1E" w:rsidP="00825356">
            <w:pPr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Форма</w:t>
            </w:r>
          </w:p>
          <w:p w:rsidR="00492C1E" w:rsidRPr="00951E8C" w:rsidRDefault="00492C1E" w:rsidP="00825356">
            <w:pPr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текущего</w:t>
            </w:r>
          </w:p>
          <w:p w:rsidR="00492C1E" w:rsidRPr="00951E8C" w:rsidRDefault="00492C1E" w:rsidP="00825356">
            <w:pPr>
              <w:spacing w:line="264" w:lineRule="exact"/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контроля /</w:t>
            </w:r>
          </w:p>
          <w:p w:rsidR="00492C1E" w:rsidRPr="00951E8C" w:rsidRDefault="00492C1E" w:rsidP="00825356">
            <w:pPr>
              <w:spacing w:line="264" w:lineRule="exact"/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Форма</w:t>
            </w:r>
          </w:p>
          <w:p w:rsidR="00492C1E" w:rsidRPr="00951E8C" w:rsidRDefault="00492C1E" w:rsidP="00825356">
            <w:pPr>
              <w:spacing w:line="264" w:lineRule="exact"/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промежуточной аттестации</w:t>
            </w:r>
          </w:p>
        </w:tc>
      </w:tr>
      <w:tr w:rsidR="0002148E" w:rsidRPr="00951E8C" w:rsidTr="009342E6">
        <w:trPr>
          <w:trHeight w:val="1100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02148E" w:rsidRPr="00951E8C" w:rsidRDefault="0002148E" w:rsidP="00825356">
            <w:pPr>
              <w:ind w:firstLine="39"/>
              <w:rPr>
                <w:sz w:val="26"/>
                <w:szCs w:val="26"/>
                <w:lang w:val="ru-RU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  <w:shd w:val="clear" w:color="auto" w:fill="auto"/>
          </w:tcPr>
          <w:p w:rsidR="0002148E" w:rsidRPr="00951E8C" w:rsidRDefault="0002148E" w:rsidP="00825356">
            <w:pPr>
              <w:ind w:firstLine="39"/>
              <w:rPr>
                <w:sz w:val="26"/>
                <w:szCs w:val="26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02148E" w:rsidRPr="00951E8C" w:rsidRDefault="0002148E" w:rsidP="00825356">
            <w:pPr>
              <w:ind w:firstLine="39"/>
              <w:rPr>
                <w:sz w:val="26"/>
                <w:szCs w:val="26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8E" w:rsidRPr="00951E8C" w:rsidRDefault="0002148E" w:rsidP="00825356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Пр</w:t>
            </w:r>
          </w:p>
          <w:p w:rsidR="0002148E" w:rsidRPr="00951E8C" w:rsidRDefault="0002148E" w:rsidP="00825356">
            <w:pPr>
              <w:ind w:firstLine="39"/>
              <w:jc w:val="center"/>
              <w:rPr>
                <w:sz w:val="26"/>
                <w:szCs w:val="26"/>
              </w:rPr>
            </w:pPr>
          </w:p>
          <w:p w:rsidR="0002148E" w:rsidRPr="00951E8C" w:rsidRDefault="0002148E" w:rsidP="00825356">
            <w:pPr>
              <w:ind w:right="86" w:firstLine="39"/>
              <w:jc w:val="center"/>
              <w:rPr>
                <w:sz w:val="26"/>
                <w:szCs w:val="26"/>
              </w:rPr>
            </w:pPr>
          </w:p>
          <w:p w:rsidR="0002148E" w:rsidRPr="00951E8C" w:rsidRDefault="0002148E" w:rsidP="00825356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02148E" w:rsidRPr="00951E8C" w:rsidRDefault="0002148E" w:rsidP="00825356">
            <w:pPr>
              <w:spacing w:line="270" w:lineRule="exact"/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СР</w:t>
            </w:r>
          </w:p>
        </w:tc>
        <w:tc>
          <w:tcPr>
            <w:tcW w:w="1984" w:type="dxa"/>
            <w:vMerge/>
            <w:shd w:val="clear" w:color="auto" w:fill="auto"/>
          </w:tcPr>
          <w:p w:rsidR="0002148E" w:rsidRPr="00951E8C" w:rsidRDefault="0002148E" w:rsidP="00825356">
            <w:pPr>
              <w:ind w:firstLine="39"/>
              <w:rPr>
                <w:sz w:val="26"/>
                <w:szCs w:val="26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2148E" w:rsidRPr="00951E8C" w:rsidRDefault="0002148E" w:rsidP="00825356">
            <w:pPr>
              <w:ind w:firstLine="39"/>
              <w:rPr>
                <w:sz w:val="26"/>
                <w:szCs w:val="26"/>
              </w:rPr>
            </w:pPr>
          </w:p>
        </w:tc>
      </w:tr>
      <w:tr w:rsidR="0002148E" w:rsidRPr="00001A68" w:rsidTr="009342E6">
        <w:trPr>
          <w:trHeight w:val="1509"/>
        </w:trPr>
        <w:tc>
          <w:tcPr>
            <w:tcW w:w="567" w:type="dxa"/>
            <w:shd w:val="clear" w:color="auto" w:fill="auto"/>
          </w:tcPr>
          <w:p w:rsidR="0002148E" w:rsidRPr="00951E8C" w:rsidRDefault="0002148E" w:rsidP="00825356">
            <w:pPr>
              <w:spacing w:line="268" w:lineRule="exact"/>
              <w:ind w:left="103" w:firstLine="39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02148E" w:rsidRPr="00951E8C" w:rsidRDefault="0002148E" w:rsidP="0002148E">
            <w:pPr>
              <w:ind w:left="113" w:right="113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Подготовительный этап</w:t>
            </w:r>
          </w:p>
          <w:p w:rsidR="0002148E" w:rsidRPr="00951E8C" w:rsidRDefault="0002148E" w:rsidP="00B566F6">
            <w:pPr>
              <w:ind w:left="113" w:right="113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 xml:space="preserve">Выбор места практики, консультация по задачам практики и ожидаемым результатам, получение </w:t>
            </w:r>
            <w:r w:rsidRPr="00951E8C">
              <w:rPr>
                <w:sz w:val="26"/>
                <w:szCs w:val="26"/>
                <w:lang w:val="ru-RU"/>
              </w:rPr>
              <w:lastRenderedPageBreak/>
              <w:t>индивидуального задания практики, направления на практику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02148E" w:rsidRPr="00951E8C" w:rsidRDefault="00731CC5" w:rsidP="0082535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148E" w:rsidRPr="00951E8C" w:rsidRDefault="0002148E" w:rsidP="00825356">
            <w:pPr>
              <w:jc w:val="center"/>
              <w:rPr>
                <w:sz w:val="26"/>
                <w:szCs w:val="26"/>
              </w:rPr>
            </w:pPr>
          </w:p>
          <w:p w:rsidR="0002148E" w:rsidRPr="00951E8C" w:rsidRDefault="0002148E" w:rsidP="008253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2148E" w:rsidRPr="00951E8C" w:rsidRDefault="0002148E" w:rsidP="00825356">
            <w:pPr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02148E" w:rsidRPr="00951E8C" w:rsidRDefault="0002148E" w:rsidP="00825356">
            <w:pPr>
              <w:ind w:left="113" w:right="113"/>
              <w:jc w:val="both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 xml:space="preserve">Индивидуальное </w:t>
            </w:r>
          </w:p>
          <w:p w:rsidR="0002148E" w:rsidRPr="00951E8C" w:rsidRDefault="0002148E" w:rsidP="00825356">
            <w:pPr>
              <w:ind w:left="113" w:right="113"/>
              <w:jc w:val="both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консультирование</w:t>
            </w:r>
          </w:p>
          <w:p w:rsidR="0002148E" w:rsidRPr="00951E8C" w:rsidRDefault="0002148E" w:rsidP="00825356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014" w:type="dxa"/>
            <w:shd w:val="clear" w:color="auto" w:fill="auto"/>
          </w:tcPr>
          <w:p w:rsidR="0002148E" w:rsidRPr="00951E8C" w:rsidRDefault="0038480A" w:rsidP="00B566F6">
            <w:pPr>
              <w:ind w:left="113" w:right="113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Консультирование руководителем практики от Университета</w:t>
            </w:r>
          </w:p>
        </w:tc>
      </w:tr>
      <w:tr w:rsidR="0002148E" w:rsidRPr="00001A68" w:rsidTr="009342E6">
        <w:trPr>
          <w:trHeight w:val="1275"/>
        </w:trPr>
        <w:tc>
          <w:tcPr>
            <w:tcW w:w="567" w:type="dxa"/>
            <w:shd w:val="clear" w:color="auto" w:fill="auto"/>
          </w:tcPr>
          <w:p w:rsidR="0002148E" w:rsidRPr="00951E8C" w:rsidRDefault="0002148E" w:rsidP="00825356">
            <w:pPr>
              <w:spacing w:line="268" w:lineRule="exact"/>
              <w:ind w:left="103" w:firstLine="39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02148E" w:rsidRPr="00B566F6" w:rsidRDefault="0002148E" w:rsidP="0002148E">
            <w:pPr>
              <w:ind w:left="113" w:right="113"/>
              <w:rPr>
                <w:b/>
                <w:sz w:val="26"/>
                <w:szCs w:val="26"/>
                <w:lang w:val="ru-RU"/>
              </w:rPr>
            </w:pPr>
            <w:r w:rsidRPr="00B566F6">
              <w:rPr>
                <w:b/>
                <w:sz w:val="26"/>
                <w:szCs w:val="26"/>
                <w:lang w:val="ru-RU"/>
              </w:rPr>
              <w:t>Основной этап</w:t>
            </w:r>
          </w:p>
          <w:p w:rsidR="0002148E" w:rsidRPr="00951E8C" w:rsidRDefault="0002148E" w:rsidP="00B566F6">
            <w:pPr>
              <w:ind w:left="113" w:right="113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Деятельность обучающегося по месту прохождения практики, участие в процессуальных действиях, составление проектов документов, выполнение индивидуального задания практики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148E" w:rsidRPr="00951E8C" w:rsidRDefault="00731CC5" w:rsidP="0082535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148E" w:rsidRPr="00951E8C" w:rsidRDefault="0002148E" w:rsidP="00825356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2148E" w:rsidRPr="00951E8C" w:rsidRDefault="000E6B4C" w:rsidP="00825356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102</w:t>
            </w:r>
          </w:p>
        </w:tc>
        <w:tc>
          <w:tcPr>
            <w:tcW w:w="1984" w:type="dxa"/>
            <w:shd w:val="clear" w:color="auto" w:fill="auto"/>
          </w:tcPr>
          <w:p w:rsidR="0002148E" w:rsidRPr="00951E8C" w:rsidRDefault="00E11DE1" w:rsidP="00825356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E11DE1">
              <w:rPr>
                <w:sz w:val="26"/>
                <w:szCs w:val="26"/>
                <w:lang w:val="ru-RU"/>
              </w:rPr>
              <w:t>Составление плана практики и контроль со стороны руководителя практики по месту её прохождения. Координация и контроль процесса прохождения практики со стороны руководителя от Университета</w:t>
            </w:r>
          </w:p>
        </w:tc>
        <w:tc>
          <w:tcPr>
            <w:tcW w:w="2014" w:type="dxa"/>
            <w:shd w:val="clear" w:color="auto" w:fill="auto"/>
          </w:tcPr>
          <w:p w:rsidR="009342E6" w:rsidRPr="00951E8C" w:rsidRDefault="009342E6" w:rsidP="009342E6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Составление плана практики и контроль со стороны руководителя практики по месту её прохождения.</w:t>
            </w:r>
          </w:p>
          <w:p w:rsidR="0002148E" w:rsidRPr="00951E8C" w:rsidRDefault="009342E6" w:rsidP="00B566F6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Координация и контроль процесса прохождения практики со стороны руководителя от Университета</w:t>
            </w:r>
          </w:p>
        </w:tc>
      </w:tr>
      <w:tr w:rsidR="0002148E" w:rsidRPr="00001A68" w:rsidTr="009342E6">
        <w:trPr>
          <w:trHeight w:val="1816"/>
        </w:trPr>
        <w:tc>
          <w:tcPr>
            <w:tcW w:w="567" w:type="dxa"/>
            <w:shd w:val="clear" w:color="auto" w:fill="auto"/>
          </w:tcPr>
          <w:p w:rsidR="0002148E" w:rsidRPr="00951E8C" w:rsidRDefault="0002148E" w:rsidP="00825356">
            <w:pPr>
              <w:ind w:left="113" w:right="113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02148E" w:rsidRPr="00B566F6" w:rsidRDefault="0002148E" w:rsidP="0002148E">
            <w:pPr>
              <w:ind w:left="113" w:right="113"/>
              <w:rPr>
                <w:b/>
                <w:sz w:val="26"/>
                <w:szCs w:val="26"/>
                <w:lang w:val="ru-RU"/>
              </w:rPr>
            </w:pPr>
            <w:r w:rsidRPr="00B566F6">
              <w:rPr>
                <w:b/>
                <w:sz w:val="26"/>
                <w:szCs w:val="26"/>
                <w:lang w:val="ru-RU"/>
              </w:rPr>
              <w:t>Заключительный этап</w:t>
            </w:r>
          </w:p>
          <w:p w:rsidR="0002148E" w:rsidRPr="00951E8C" w:rsidRDefault="0002148E" w:rsidP="00B566F6">
            <w:pPr>
              <w:ind w:left="113" w:right="113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Подготовка к защите, анализ рецензии руководителя практики и защита отчётных материалов.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148E" w:rsidRPr="00951E8C" w:rsidRDefault="00731CC5" w:rsidP="0082535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2148E" w:rsidRPr="00951E8C" w:rsidRDefault="000E6B4C" w:rsidP="00825356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2148E" w:rsidRPr="00951E8C" w:rsidRDefault="000E6B4C" w:rsidP="00825356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02148E" w:rsidRPr="00951E8C" w:rsidRDefault="003872F5" w:rsidP="003872F5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3872F5">
              <w:rPr>
                <w:sz w:val="26"/>
                <w:szCs w:val="26"/>
                <w:lang w:val="ru-RU"/>
              </w:rPr>
              <w:t xml:space="preserve">Собеседование с </w:t>
            </w:r>
            <w:r>
              <w:rPr>
                <w:sz w:val="26"/>
                <w:szCs w:val="26"/>
                <w:lang w:val="ru-RU"/>
              </w:rPr>
              <w:t>р</w:t>
            </w:r>
            <w:r w:rsidRPr="003872F5">
              <w:rPr>
                <w:sz w:val="26"/>
                <w:szCs w:val="26"/>
                <w:lang w:val="ru-RU"/>
              </w:rPr>
              <w:t>уководителем практики от Университета</w:t>
            </w:r>
          </w:p>
        </w:tc>
        <w:tc>
          <w:tcPr>
            <w:tcW w:w="2014" w:type="dxa"/>
            <w:shd w:val="clear" w:color="auto" w:fill="auto"/>
          </w:tcPr>
          <w:p w:rsidR="0002148E" w:rsidRPr="00951E8C" w:rsidRDefault="003C464E" w:rsidP="00825356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Письменное рецензировании отчётных материалов, устная защита отчётных материалов</w:t>
            </w:r>
          </w:p>
        </w:tc>
      </w:tr>
      <w:tr w:rsidR="0002148E" w:rsidRPr="00951E8C" w:rsidTr="000E6B4C">
        <w:trPr>
          <w:trHeight w:val="341"/>
        </w:trPr>
        <w:tc>
          <w:tcPr>
            <w:tcW w:w="567" w:type="dxa"/>
            <w:shd w:val="clear" w:color="auto" w:fill="auto"/>
          </w:tcPr>
          <w:p w:rsidR="0002148E" w:rsidRPr="00951E8C" w:rsidRDefault="0002148E" w:rsidP="00825356">
            <w:pPr>
              <w:spacing w:line="270" w:lineRule="exact"/>
              <w:ind w:left="103" w:firstLine="39"/>
              <w:rPr>
                <w:sz w:val="26"/>
                <w:szCs w:val="26"/>
                <w:lang w:val="ru-RU"/>
              </w:rPr>
            </w:pPr>
          </w:p>
        </w:tc>
        <w:tc>
          <w:tcPr>
            <w:tcW w:w="2694" w:type="dxa"/>
            <w:shd w:val="clear" w:color="auto" w:fill="auto"/>
          </w:tcPr>
          <w:p w:rsidR="0002148E" w:rsidRPr="00951E8C" w:rsidRDefault="0002148E" w:rsidP="00825356">
            <w:pPr>
              <w:spacing w:line="270" w:lineRule="atLeast"/>
              <w:ind w:left="113" w:right="113"/>
              <w:rPr>
                <w:sz w:val="26"/>
                <w:szCs w:val="26"/>
              </w:rPr>
            </w:pPr>
            <w:r w:rsidRPr="00951E8C">
              <w:rPr>
                <w:b/>
                <w:bCs/>
                <w:sz w:val="26"/>
                <w:szCs w:val="26"/>
              </w:rPr>
              <w:t>Всего по ОФО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auto"/>
          </w:tcPr>
          <w:p w:rsidR="0002148E" w:rsidRPr="00951E8C" w:rsidRDefault="0002148E" w:rsidP="008253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02148E" w:rsidRPr="00951E8C" w:rsidRDefault="000E6B4C" w:rsidP="00825356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02148E" w:rsidRPr="00951E8C" w:rsidRDefault="000E6B4C" w:rsidP="0002148E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106</w:t>
            </w:r>
          </w:p>
        </w:tc>
        <w:tc>
          <w:tcPr>
            <w:tcW w:w="3998" w:type="dxa"/>
            <w:gridSpan w:val="2"/>
            <w:shd w:val="clear" w:color="auto" w:fill="auto"/>
          </w:tcPr>
          <w:p w:rsidR="0002148E" w:rsidRPr="00951E8C" w:rsidRDefault="0002148E" w:rsidP="009B2543">
            <w:pPr>
              <w:ind w:left="100" w:right="460" w:firstLine="39"/>
              <w:jc w:val="center"/>
              <w:rPr>
                <w:b/>
                <w:sz w:val="26"/>
                <w:szCs w:val="26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 xml:space="preserve">Зачет </w:t>
            </w:r>
          </w:p>
        </w:tc>
      </w:tr>
    </w:tbl>
    <w:p w:rsidR="00AA5B23" w:rsidRPr="00951E8C" w:rsidRDefault="00AA5B23" w:rsidP="005512F7">
      <w:pPr>
        <w:ind w:right="108"/>
        <w:rPr>
          <w:b/>
          <w:sz w:val="26"/>
          <w:szCs w:val="26"/>
          <w:lang w:val="ru-RU"/>
        </w:rPr>
      </w:pPr>
    </w:p>
    <w:p w:rsidR="00F06C90" w:rsidRPr="00951E8C" w:rsidRDefault="005512F7" w:rsidP="00F06C90">
      <w:pPr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2.1.2</w:t>
      </w:r>
      <w:r w:rsidR="00F06C90" w:rsidRPr="00951E8C">
        <w:rPr>
          <w:b/>
          <w:sz w:val="26"/>
          <w:szCs w:val="26"/>
          <w:lang w:val="ru-RU"/>
        </w:rPr>
        <w:t xml:space="preserve">. Тематический план для заочной формы обучения </w:t>
      </w:r>
    </w:p>
    <w:p w:rsidR="00F06C90" w:rsidRPr="00951E8C" w:rsidRDefault="00F06C90" w:rsidP="00743760">
      <w:pPr>
        <w:ind w:right="108"/>
        <w:jc w:val="center"/>
        <w:rPr>
          <w:b/>
          <w:sz w:val="26"/>
          <w:szCs w:val="26"/>
          <w:lang w:val="ru-RU"/>
        </w:rPr>
      </w:pPr>
    </w:p>
    <w:tbl>
      <w:tblPr>
        <w:tblW w:w="10236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2694"/>
        <w:gridCol w:w="425"/>
        <w:gridCol w:w="1418"/>
        <w:gridCol w:w="1134"/>
        <w:gridCol w:w="1984"/>
        <w:gridCol w:w="2014"/>
      </w:tblGrid>
      <w:tr w:rsidR="00D658ED" w:rsidRPr="00001A68" w:rsidTr="00951E8C">
        <w:trPr>
          <w:trHeight w:val="820"/>
        </w:trPr>
        <w:tc>
          <w:tcPr>
            <w:tcW w:w="567" w:type="dxa"/>
            <w:vMerge w:val="restart"/>
            <w:shd w:val="clear" w:color="auto" w:fill="auto"/>
            <w:textDirection w:val="btLr"/>
          </w:tcPr>
          <w:p w:rsidR="00D658ED" w:rsidRPr="00951E8C" w:rsidRDefault="00D658ED" w:rsidP="00951E8C">
            <w:pPr>
              <w:ind w:left="113" w:right="113"/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№ п/ п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D658ED" w:rsidRPr="00951E8C" w:rsidRDefault="00D658ED" w:rsidP="00951E8C">
            <w:pPr>
              <w:ind w:left="321" w:right="326" w:firstLine="39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Этапы практики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D658ED" w:rsidRPr="00951E8C" w:rsidRDefault="00D658ED" w:rsidP="00951E8C">
            <w:pPr>
              <w:ind w:left="112" w:firstLine="39"/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С</w:t>
            </w:r>
            <w:r w:rsidRPr="00951E8C">
              <w:rPr>
                <w:spacing w:val="-1"/>
                <w:sz w:val="26"/>
                <w:szCs w:val="26"/>
              </w:rPr>
              <w:t>емес</w:t>
            </w:r>
            <w:r w:rsidRPr="00951E8C">
              <w:rPr>
                <w:sz w:val="26"/>
                <w:szCs w:val="26"/>
              </w:rPr>
              <w:t>тр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D658ED" w:rsidRPr="00951E8C" w:rsidRDefault="00D658ED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 xml:space="preserve">Виды учебной </w:t>
            </w:r>
          </w:p>
          <w:p w:rsidR="00D658ED" w:rsidRPr="00951E8C" w:rsidRDefault="00D658ED" w:rsidP="00951E8C">
            <w:pPr>
              <w:jc w:val="center"/>
              <w:rPr>
                <w:spacing w:val="55"/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деятельности</w:t>
            </w:r>
          </w:p>
          <w:p w:rsidR="00D658ED" w:rsidRPr="00951E8C" w:rsidRDefault="00D658ED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 xml:space="preserve">и объем </w:t>
            </w:r>
          </w:p>
          <w:p w:rsidR="00D658ED" w:rsidRPr="00951E8C" w:rsidRDefault="00D658ED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 xml:space="preserve">(в академических </w:t>
            </w:r>
          </w:p>
          <w:p w:rsidR="00D658ED" w:rsidRPr="00951E8C" w:rsidRDefault="00D658ED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часах)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658ED" w:rsidRPr="00951E8C" w:rsidRDefault="00D658ED" w:rsidP="00951E8C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D658ED" w:rsidRPr="00951E8C" w:rsidRDefault="00D658ED" w:rsidP="00951E8C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D658ED" w:rsidRPr="00951E8C" w:rsidRDefault="00D658ED" w:rsidP="00951E8C">
            <w:pPr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Технология</w:t>
            </w:r>
          </w:p>
          <w:p w:rsidR="00D658ED" w:rsidRPr="00951E8C" w:rsidRDefault="00D658ED" w:rsidP="00951E8C">
            <w:pPr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образовательного процесса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658ED" w:rsidRPr="00951E8C" w:rsidRDefault="00D658ED" w:rsidP="00951E8C">
            <w:pPr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Форма</w:t>
            </w:r>
          </w:p>
          <w:p w:rsidR="00D658ED" w:rsidRPr="00951E8C" w:rsidRDefault="00D658ED" w:rsidP="00951E8C">
            <w:pPr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текущего</w:t>
            </w:r>
          </w:p>
          <w:p w:rsidR="00D658ED" w:rsidRPr="00951E8C" w:rsidRDefault="00D658ED" w:rsidP="00951E8C">
            <w:pPr>
              <w:spacing w:line="264" w:lineRule="exact"/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контроля /</w:t>
            </w:r>
          </w:p>
          <w:p w:rsidR="00D658ED" w:rsidRPr="00951E8C" w:rsidRDefault="00D658ED" w:rsidP="00951E8C">
            <w:pPr>
              <w:spacing w:line="264" w:lineRule="exact"/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Форма</w:t>
            </w:r>
          </w:p>
          <w:p w:rsidR="00D658ED" w:rsidRPr="00951E8C" w:rsidRDefault="00D658ED" w:rsidP="00951E8C">
            <w:pPr>
              <w:spacing w:line="264" w:lineRule="exact"/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промежуточной аттестации</w:t>
            </w:r>
          </w:p>
        </w:tc>
      </w:tr>
      <w:tr w:rsidR="00D658ED" w:rsidRPr="00951E8C" w:rsidTr="00951E8C">
        <w:trPr>
          <w:trHeight w:val="1100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D658ED" w:rsidRPr="00951E8C" w:rsidRDefault="00D658ED" w:rsidP="00951E8C">
            <w:pPr>
              <w:ind w:firstLine="39"/>
              <w:rPr>
                <w:sz w:val="26"/>
                <w:szCs w:val="26"/>
                <w:lang w:val="ru-RU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  <w:shd w:val="clear" w:color="auto" w:fill="auto"/>
          </w:tcPr>
          <w:p w:rsidR="00D658ED" w:rsidRPr="00951E8C" w:rsidRDefault="00D658ED" w:rsidP="00951E8C">
            <w:pPr>
              <w:ind w:firstLine="39"/>
              <w:rPr>
                <w:sz w:val="26"/>
                <w:szCs w:val="26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D658ED" w:rsidRPr="00951E8C" w:rsidRDefault="00D658ED" w:rsidP="00951E8C">
            <w:pPr>
              <w:ind w:firstLine="39"/>
              <w:rPr>
                <w:sz w:val="26"/>
                <w:szCs w:val="26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8ED" w:rsidRPr="00951E8C" w:rsidRDefault="00D658ED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Пр</w:t>
            </w:r>
          </w:p>
          <w:p w:rsidR="00D658ED" w:rsidRPr="00951E8C" w:rsidRDefault="00D658ED" w:rsidP="00951E8C">
            <w:pPr>
              <w:ind w:firstLine="39"/>
              <w:jc w:val="center"/>
              <w:rPr>
                <w:sz w:val="26"/>
                <w:szCs w:val="26"/>
              </w:rPr>
            </w:pPr>
          </w:p>
          <w:p w:rsidR="00D658ED" w:rsidRPr="00951E8C" w:rsidRDefault="00D658ED" w:rsidP="00951E8C">
            <w:pPr>
              <w:ind w:right="86" w:firstLine="39"/>
              <w:jc w:val="center"/>
              <w:rPr>
                <w:sz w:val="26"/>
                <w:szCs w:val="26"/>
              </w:rPr>
            </w:pPr>
          </w:p>
          <w:p w:rsidR="00D658ED" w:rsidRPr="00951E8C" w:rsidRDefault="00D658ED" w:rsidP="00951E8C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D658ED" w:rsidRPr="00951E8C" w:rsidRDefault="00D658ED" w:rsidP="00951E8C">
            <w:pPr>
              <w:spacing w:line="270" w:lineRule="exact"/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СР</w:t>
            </w:r>
          </w:p>
        </w:tc>
        <w:tc>
          <w:tcPr>
            <w:tcW w:w="1984" w:type="dxa"/>
            <w:vMerge/>
            <w:shd w:val="clear" w:color="auto" w:fill="auto"/>
          </w:tcPr>
          <w:p w:rsidR="00D658ED" w:rsidRPr="00951E8C" w:rsidRDefault="00D658ED" w:rsidP="00951E8C">
            <w:pPr>
              <w:ind w:firstLine="39"/>
              <w:rPr>
                <w:sz w:val="26"/>
                <w:szCs w:val="26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658ED" w:rsidRPr="00951E8C" w:rsidRDefault="00D658ED" w:rsidP="00951E8C">
            <w:pPr>
              <w:ind w:firstLine="39"/>
              <w:rPr>
                <w:sz w:val="26"/>
                <w:szCs w:val="26"/>
              </w:rPr>
            </w:pPr>
          </w:p>
        </w:tc>
      </w:tr>
      <w:tr w:rsidR="00D658ED" w:rsidRPr="00001A68" w:rsidTr="00951E8C">
        <w:trPr>
          <w:trHeight w:val="1509"/>
        </w:trPr>
        <w:tc>
          <w:tcPr>
            <w:tcW w:w="567" w:type="dxa"/>
            <w:shd w:val="clear" w:color="auto" w:fill="auto"/>
          </w:tcPr>
          <w:p w:rsidR="00D658ED" w:rsidRPr="00951E8C" w:rsidRDefault="00D658ED" w:rsidP="00951E8C">
            <w:pPr>
              <w:spacing w:line="268" w:lineRule="exact"/>
              <w:ind w:left="103" w:firstLine="39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:rsidR="00D658ED" w:rsidRPr="00951E8C" w:rsidRDefault="00D658ED" w:rsidP="00951E8C">
            <w:pPr>
              <w:ind w:left="113" w:right="113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Подготовительный этап</w:t>
            </w:r>
          </w:p>
          <w:p w:rsidR="00D658ED" w:rsidRPr="00951E8C" w:rsidRDefault="00D658ED" w:rsidP="00B566F6">
            <w:pPr>
              <w:ind w:left="113" w:right="113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Выбор места практики, консультация по задачам практики и ожидаемым результатам, получение индивидуального задания практики, направления на практику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D658ED" w:rsidRPr="00951E8C" w:rsidRDefault="000D0973" w:rsidP="00951E8C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58ED" w:rsidRPr="00951E8C" w:rsidRDefault="00D658ED" w:rsidP="00951E8C">
            <w:pPr>
              <w:jc w:val="center"/>
              <w:rPr>
                <w:sz w:val="26"/>
                <w:szCs w:val="26"/>
              </w:rPr>
            </w:pPr>
          </w:p>
          <w:p w:rsidR="00D658ED" w:rsidRPr="00951E8C" w:rsidRDefault="00E21F08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58ED" w:rsidRPr="00951E8C" w:rsidRDefault="00CB4327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D658ED" w:rsidRPr="00951E8C" w:rsidRDefault="00D658ED" w:rsidP="00951E8C">
            <w:pPr>
              <w:ind w:left="113" w:right="113"/>
              <w:jc w:val="both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 xml:space="preserve">Индивидуальное </w:t>
            </w:r>
          </w:p>
          <w:p w:rsidR="00D658ED" w:rsidRPr="00951E8C" w:rsidRDefault="00D658ED" w:rsidP="00951E8C">
            <w:pPr>
              <w:ind w:left="113" w:right="113"/>
              <w:jc w:val="both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консультирование</w:t>
            </w:r>
          </w:p>
          <w:p w:rsidR="00D658ED" w:rsidRPr="00951E8C" w:rsidRDefault="00D658ED" w:rsidP="00951E8C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014" w:type="dxa"/>
            <w:shd w:val="clear" w:color="auto" w:fill="auto"/>
          </w:tcPr>
          <w:p w:rsidR="00D658ED" w:rsidRPr="00951E8C" w:rsidRDefault="00D658ED" w:rsidP="00B566F6">
            <w:pPr>
              <w:ind w:left="113" w:right="113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Консультирование руководителем практики от Университета</w:t>
            </w:r>
          </w:p>
        </w:tc>
      </w:tr>
      <w:tr w:rsidR="00D658ED" w:rsidRPr="00001A68" w:rsidTr="00951E8C">
        <w:trPr>
          <w:trHeight w:val="1275"/>
        </w:trPr>
        <w:tc>
          <w:tcPr>
            <w:tcW w:w="567" w:type="dxa"/>
            <w:shd w:val="clear" w:color="auto" w:fill="auto"/>
          </w:tcPr>
          <w:p w:rsidR="00D658ED" w:rsidRPr="00951E8C" w:rsidRDefault="00D658ED" w:rsidP="00951E8C">
            <w:pPr>
              <w:spacing w:line="268" w:lineRule="exact"/>
              <w:ind w:left="103" w:firstLine="39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D658ED" w:rsidRPr="00951E8C" w:rsidRDefault="00D658ED" w:rsidP="00951E8C">
            <w:pPr>
              <w:ind w:left="113" w:right="113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Основной этап</w:t>
            </w:r>
          </w:p>
          <w:p w:rsidR="00D658ED" w:rsidRPr="00951E8C" w:rsidRDefault="00D658ED" w:rsidP="00B566F6">
            <w:pPr>
              <w:ind w:left="113" w:right="113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Деятельность обучающегося по месту прохождения практики, участие в процессуальных действиях, составление проектов документов, выполнение индивидуального задания практики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8ED" w:rsidRPr="00951E8C" w:rsidRDefault="000D0973" w:rsidP="00951E8C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58ED" w:rsidRPr="00951E8C" w:rsidRDefault="00D658ED" w:rsidP="00951E8C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658ED" w:rsidRPr="00951E8C" w:rsidRDefault="00CB4327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D658ED" w:rsidRPr="00951E8C" w:rsidRDefault="00E11DE1" w:rsidP="00951E8C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E11DE1">
              <w:rPr>
                <w:sz w:val="26"/>
                <w:szCs w:val="26"/>
                <w:lang w:val="ru-RU"/>
              </w:rPr>
              <w:t>Составление плана практики и контроль со стороны руководителя практики по месту её прохождения. Координация и контроль процесса прохождения практики со стороны руководителя от Университета</w:t>
            </w:r>
          </w:p>
        </w:tc>
        <w:tc>
          <w:tcPr>
            <w:tcW w:w="2014" w:type="dxa"/>
            <w:shd w:val="clear" w:color="auto" w:fill="auto"/>
          </w:tcPr>
          <w:p w:rsidR="00D658ED" w:rsidRPr="00951E8C" w:rsidRDefault="00D658ED" w:rsidP="00951E8C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 xml:space="preserve"> Составление плана практики и контроль со стороны руководителя практики по месту её прохождения.</w:t>
            </w:r>
          </w:p>
          <w:p w:rsidR="00D658ED" w:rsidRPr="00951E8C" w:rsidRDefault="00D658ED" w:rsidP="00B566F6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Координация и контроль процесса прохождения практики со стороны руководителя от Университета</w:t>
            </w:r>
          </w:p>
        </w:tc>
      </w:tr>
      <w:tr w:rsidR="00D658ED" w:rsidRPr="00001A68" w:rsidTr="00951E8C">
        <w:trPr>
          <w:trHeight w:val="1816"/>
        </w:trPr>
        <w:tc>
          <w:tcPr>
            <w:tcW w:w="567" w:type="dxa"/>
            <w:shd w:val="clear" w:color="auto" w:fill="auto"/>
          </w:tcPr>
          <w:p w:rsidR="00D658ED" w:rsidRPr="00951E8C" w:rsidRDefault="00D658ED" w:rsidP="00951E8C">
            <w:pPr>
              <w:ind w:left="113" w:right="113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D658ED" w:rsidRPr="00951E8C" w:rsidRDefault="00D658ED" w:rsidP="00951E8C">
            <w:pPr>
              <w:ind w:left="113" w:right="113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Заключительный этап</w:t>
            </w:r>
          </w:p>
          <w:p w:rsidR="00D658ED" w:rsidRPr="00951E8C" w:rsidRDefault="00D658ED" w:rsidP="00B566F6">
            <w:pPr>
              <w:ind w:left="113" w:right="113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Подготовка к защите, анализ рецензии руководителя практики и защита отчётных материалов.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8ED" w:rsidRPr="00951E8C" w:rsidRDefault="000D0973" w:rsidP="00951E8C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D658ED" w:rsidRPr="00951E8C" w:rsidRDefault="00D658ED" w:rsidP="00951E8C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D658ED" w:rsidRPr="00951E8C" w:rsidRDefault="00E21F08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D658ED" w:rsidRPr="00951E8C" w:rsidRDefault="00170051" w:rsidP="00951E8C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170051">
              <w:rPr>
                <w:sz w:val="26"/>
                <w:szCs w:val="26"/>
                <w:lang w:val="ru-RU"/>
              </w:rPr>
              <w:t>Собеседование с руководителем практики от Университета</w:t>
            </w:r>
          </w:p>
        </w:tc>
        <w:tc>
          <w:tcPr>
            <w:tcW w:w="2014" w:type="dxa"/>
            <w:shd w:val="clear" w:color="auto" w:fill="auto"/>
          </w:tcPr>
          <w:p w:rsidR="00D658ED" w:rsidRPr="00951E8C" w:rsidRDefault="00D658ED" w:rsidP="00951E8C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Письменное рецензировании отчётных материалов, устная защита отчётных материалов</w:t>
            </w:r>
          </w:p>
        </w:tc>
      </w:tr>
      <w:tr w:rsidR="00D658ED" w:rsidRPr="00951E8C" w:rsidTr="00951E8C">
        <w:trPr>
          <w:trHeight w:val="341"/>
        </w:trPr>
        <w:tc>
          <w:tcPr>
            <w:tcW w:w="567" w:type="dxa"/>
            <w:shd w:val="clear" w:color="auto" w:fill="auto"/>
          </w:tcPr>
          <w:p w:rsidR="00D658ED" w:rsidRPr="00951E8C" w:rsidRDefault="00D658ED" w:rsidP="00951E8C">
            <w:pPr>
              <w:spacing w:line="270" w:lineRule="exact"/>
              <w:ind w:left="103" w:firstLine="39"/>
              <w:rPr>
                <w:sz w:val="26"/>
                <w:szCs w:val="26"/>
                <w:lang w:val="ru-RU"/>
              </w:rPr>
            </w:pPr>
          </w:p>
        </w:tc>
        <w:tc>
          <w:tcPr>
            <w:tcW w:w="2694" w:type="dxa"/>
            <w:shd w:val="clear" w:color="auto" w:fill="auto"/>
          </w:tcPr>
          <w:p w:rsidR="00D658ED" w:rsidRPr="00951E8C" w:rsidRDefault="00D658ED" w:rsidP="00951E8C">
            <w:pPr>
              <w:spacing w:line="270" w:lineRule="atLeast"/>
              <w:ind w:left="113" w:right="113"/>
              <w:rPr>
                <w:sz w:val="26"/>
                <w:szCs w:val="26"/>
              </w:rPr>
            </w:pPr>
            <w:r w:rsidRPr="00951E8C">
              <w:rPr>
                <w:b/>
                <w:bCs/>
                <w:sz w:val="26"/>
                <w:szCs w:val="26"/>
              </w:rPr>
              <w:t>Всего по ОФО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auto"/>
          </w:tcPr>
          <w:p w:rsidR="00D658ED" w:rsidRPr="00951E8C" w:rsidRDefault="00D658ED" w:rsidP="00951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D658ED" w:rsidRPr="00951E8C" w:rsidRDefault="00D658ED" w:rsidP="00951E8C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D658ED" w:rsidRPr="00951E8C" w:rsidRDefault="00D658ED" w:rsidP="00951E8C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106</w:t>
            </w:r>
          </w:p>
        </w:tc>
        <w:tc>
          <w:tcPr>
            <w:tcW w:w="3998" w:type="dxa"/>
            <w:gridSpan w:val="2"/>
            <w:shd w:val="clear" w:color="auto" w:fill="auto"/>
          </w:tcPr>
          <w:p w:rsidR="00D658ED" w:rsidRPr="00951E8C" w:rsidRDefault="00D658ED" w:rsidP="000A6E5B">
            <w:pPr>
              <w:ind w:left="100" w:right="460" w:firstLine="39"/>
              <w:jc w:val="center"/>
              <w:rPr>
                <w:b/>
                <w:sz w:val="26"/>
                <w:szCs w:val="26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 xml:space="preserve">Зачет </w:t>
            </w:r>
          </w:p>
        </w:tc>
      </w:tr>
    </w:tbl>
    <w:p w:rsidR="00D658ED" w:rsidRPr="00951E8C" w:rsidRDefault="00D658ED" w:rsidP="00743760">
      <w:pPr>
        <w:ind w:right="108"/>
        <w:jc w:val="center"/>
        <w:rPr>
          <w:b/>
          <w:sz w:val="26"/>
          <w:szCs w:val="26"/>
          <w:lang w:val="ru-RU"/>
        </w:rPr>
      </w:pPr>
    </w:p>
    <w:p w:rsidR="000B3BC3" w:rsidRPr="00951E8C" w:rsidRDefault="00112A09" w:rsidP="000B3BC3">
      <w:pPr>
        <w:ind w:right="108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2.1.3</w:t>
      </w:r>
      <w:r w:rsidR="000B3BC3" w:rsidRPr="00951E8C">
        <w:rPr>
          <w:b/>
          <w:sz w:val="26"/>
          <w:szCs w:val="26"/>
          <w:lang w:val="ru-RU"/>
        </w:rPr>
        <w:t xml:space="preserve">. Тематический план для заочной формы обучения </w:t>
      </w:r>
    </w:p>
    <w:p w:rsidR="00F06C90" w:rsidRPr="00951E8C" w:rsidRDefault="000B3BC3" w:rsidP="000B3BC3">
      <w:pPr>
        <w:ind w:right="108"/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t>(ускоренное обучение)</w:t>
      </w:r>
    </w:p>
    <w:p w:rsidR="000B3BC3" w:rsidRPr="00951E8C" w:rsidRDefault="000B3BC3" w:rsidP="000B3BC3">
      <w:pPr>
        <w:ind w:right="108"/>
        <w:jc w:val="center"/>
        <w:rPr>
          <w:b/>
          <w:sz w:val="26"/>
          <w:szCs w:val="26"/>
          <w:lang w:val="ru-RU"/>
        </w:rPr>
      </w:pPr>
    </w:p>
    <w:tbl>
      <w:tblPr>
        <w:tblW w:w="10236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2694"/>
        <w:gridCol w:w="425"/>
        <w:gridCol w:w="1418"/>
        <w:gridCol w:w="1134"/>
        <w:gridCol w:w="1984"/>
        <w:gridCol w:w="2014"/>
      </w:tblGrid>
      <w:tr w:rsidR="000B3BC3" w:rsidRPr="00001A68" w:rsidTr="00951E8C">
        <w:trPr>
          <w:trHeight w:val="820"/>
        </w:trPr>
        <w:tc>
          <w:tcPr>
            <w:tcW w:w="567" w:type="dxa"/>
            <w:vMerge w:val="restart"/>
            <w:shd w:val="clear" w:color="auto" w:fill="auto"/>
            <w:textDirection w:val="btLr"/>
          </w:tcPr>
          <w:p w:rsidR="000B3BC3" w:rsidRPr="00951E8C" w:rsidRDefault="000B3BC3" w:rsidP="00951E8C">
            <w:pPr>
              <w:ind w:left="113" w:right="113"/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№ п/ п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0B3BC3" w:rsidRPr="00951E8C" w:rsidRDefault="000B3BC3" w:rsidP="00951E8C">
            <w:pPr>
              <w:ind w:left="321" w:right="326" w:firstLine="39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Этапы практики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0B3BC3" w:rsidRPr="00951E8C" w:rsidRDefault="000B3BC3" w:rsidP="00951E8C">
            <w:pPr>
              <w:ind w:left="112" w:firstLine="39"/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С</w:t>
            </w:r>
            <w:r w:rsidRPr="00951E8C">
              <w:rPr>
                <w:spacing w:val="-1"/>
                <w:sz w:val="26"/>
                <w:szCs w:val="26"/>
              </w:rPr>
              <w:t>емес</w:t>
            </w:r>
            <w:r w:rsidRPr="00951E8C">
              <w:rPr>
                <w:sz w:val="26"/>
                <w:szCs w:val="26"/>
              </w:rPr>
              <w:t>тр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0B3BC3" w:rsidRPr="00951E8C" w:rsidRDefault="000B3BC3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 xml:space="preserve">Виды учебной </w:t>
            </w:r>
          </w:p>
          <w:p w:rsidR="000B3BC3" w:rsidRPr="00951E8C" w:rsidRDefault="000B3BC3" w:rsidP="00951E8C">
            <w:pPr>
              <w:jc w:val="center"/>
              <w:rPr>
                <w:spacing w:val="55"/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деятельности</w:t>
            </w:r>
          </w:p>
          <w:p w:rsidR="000B3BC3" w:rsidRPr="00951E8C" w:rsidRDefault="000B3BC3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 xml:space="preserve">и объем </w:t>
            </w:r>
          </w:p>
          <w:p w:rsidR="000B3BC3" w:rsidRPr="00951E8C" w:rsidRDefault="000B3BC3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 xml:space="preserve">(в академических </w:t>
            </w:r>
          </w:p>
          <w:p w:rsidR="000B3BC3" w:rsidRPr="00951E8C" w:rsidRDefault="000B3BC3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lastRenderedPageBreak/>
              <w:t>часах)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B3BC3" w:rsidRPr="00951E8C" w:rsidRDefault="000B3BC3" w:rsidP="00951E8C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0B3BC3" w:rsidRPr="00951E8C" w:rsidRDefault="000B3BC3" w:rsidP="00951E8C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0B3BC3" w:rsidRPr="00951E8C" w:rsidRDefault="000B3BC3" w:rsidP="00951E8C">
            <w:pPr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Технология</w:t>
            </w:r>
          </w:p>
          <w:p w:rsidR="000B3BC3" w:rsidRPr="00951E8C" w:rsidRDefault="000B3BC3" w:rsidP="00951E8C">
            <w:pPr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 xml:space="preserve">образовательного </w:t>
            </w:r>
            <w:r w:rsidRPr="00951E8C">
              <w:rPr>
                <w:sz w:val="26"/>
                <w:szCs w:val="26"/>
              </w:rPr>
              <w:lastRenderedPageBreak/>
              <w:t>процесса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0B3BC3" w:rsidRPr="00951E8C" w:rsidRDefault="000B3BC3" w:rsidP="00951E8C">
            <w:pPr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lastRenderedPageBreak/>
              <w:t>Форма</w:t>
            </w:r>
          </w:p>
          <w:p w:rsidR="000B3BC3" w:rsidRPr="00951E8C" w:rsidRDefault="000B3BC3" w:rsidP="00951E8C">
            <w:pPr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текущего</w:t>
            </w:r>
          </w:p>
          <w:p w:rsidR="000B3BC3" w:rsidRPr="00951E8C" w:rsidRDefault="000B3BC3" w:rsidP="00951E8C">
            <w:pPr>
              <w:spacing w:line="264" w:lineRule="exact"/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контроля /</w:t>
            </w:r>
          </w:p>
          <w:p w:rsidR="000B3BC3" w:rsidRPr="00951E8C" w:rsidRDefault="000B3BC3" w:rsidP="00951E8C">
            <w:pPr>
              <w:spacing w:line="264" w:lineRule="exact"/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Форма</w:t>
            </w:r>
          </w:p>
          <w:p w:rsidR="000B3BC3" w:rsidRPr="00951E8C" w:rsidRDefault="000B3BC3" w:rsidP="00951E8C">
            <w:pPr>
              <w:spacing w:line="264" w:lineRule="exact"/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lastRenderedPageBreak/>
              <w:t>промежуточной аттестации</w:t>
            </w:r>
          </w:p>
        </w:tc>
      </w:tr>
      <w:tr w:rsidR="000B3BC3" w:rsidRPr="00951E8C" w:rsidTr="00951E8C">
        <w:trPr>
          <w:trHeight w:val="1100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0B3BC3" w:rsidRPr="00951E8C" w:rsidRDefault="000B3BC3" w:rsidP="00951E8C">
            <w:pPr>
              <w:ind w:firstLine="39"/>
              <w:rPr>
                <w:sz w:val="26"/>
                <w:szCs w:val="26"/>
                <w:lang w:val="ru-RU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  <w:shd w:val="clear" w:color="auto" w:fill="auto"/>
          </w:tcPr>
          <w:p w:rsidR="000B3BC3" w:rsidRPr="00951E8C" w:rsidRDefault="000B3BC3" w:rsidP="00951E8C">
            <w:pPr>
              <w:ind w:firstLine="39"/>
              <w:rPr>
                <w:sz w:val="26"/>
                <w:szCs w:val="26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0B3BC3" w:rsidRPr="00951E8C" w:rsidRDefault="000B3BC3" w:rsidP="00951E8C">
            <w:pPr>
              <w:ind w:firstLine="39"/>
              <w:rPr>
                <w:sz w:val="26"/>
                <w:szCs w:val="26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BC3" w:rsidRPr="00951E8C" w:rsidRDefault="000B3BC3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Пр</w:t>
            </w:r>
          </w:p>
          <w:p w:rsidR="000B3BC3" w:rsidRPr="00951E8C" w:rsidRDefault="000B3BC3" w:rsidP="00951E8C">
            <w:pPr>
              <w:ind w:firstLine="39"/>
              <w:jc w:val="center"/>
              <w:rPr>
                <w:sz w:val="26"/>
                <w:szCs w:val="26"/>
              </w:rPr>
            </w:pPr>
          </w:p>
          <w:p w:rsidR="000B3BC3" w:rsidRPr="00951E8C" w:rsidRDefault="000B3BC3" w:rsidP="00951E8C">
            <w:pPr>
              <w:ind w:right="86" w:firstLine="39"/>
              <w:jc w:val="center"/>
              <w:rPr>
                <w:sz w:val="26"/>
                <w:szCs w:val="26"/>
              </w:rPr>
            </w:pPr>
          </w:p>
          <w:p w:rsidR="000B3BC3" w:rsidRPr="00951E8C" w:rsidRDefault="000B3BC3" w:rsidP="00951E8C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0B3BC3" w:rsidRPr="00951E8C" w:rsidRDefault="000B3BC3" w:rsidP="00951E8C">
            <w:pPr>
              <w:spacing w:line="270" w:lineRule="exact"/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СР</w:t>
            </w:r>
          </w:p>
        </w:tc>
        <w:tc>
          <w:tcPr>
            <w:tcW w:w="1984" w:type="dxa"/>
            <w:vMerge/>
            <w:shd w:val="clear" w:color="auto" w:fill="auto"/>
          </w:tcPr>
          <w:p w:rsidR="000B3BC3" w:rsidRPr="00951E8C" w:rsidRDefault="000B3BC3" w:rsidP="00951E8C">
            <w:pPr>
              <w:ind w:firstLine="39"/>
              <w:rPr>
                <w:sz w:val="26"/>
                <w:szCs w:val="26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B3BC3" w:rsidRPr="00951E8C" w:rsidRDefault="000B3BC3" w:rsidP="00951E8C">
            <w:pPr>
              <w:ind w:firstLine="39"/>
              <w:rPr>
                <w:sz w:val="26"/>
                <w:szCs w:val="26"/>
              </w:rPr>
            </w:pPr>
          </w:p>
        </w:tc>
      </w:tr>
      <w:tr w:rsidR="000B3BC3" w:rsidRPr="00001A68" w:rsidTr="00951E8C">
        <w:trPr>
          <w:trHeight w:val="1509"/>
        </w:trPr>
        <w:tc>
          <w:tcPr>
            <w:tcW w:w="567" w:type="dxa"/>
            <w:shd w:val="clear" w:color="auto" w:fill="auto"/>
          </w:tcPr>
          <w:p w:rsidR="000B3BC3" w:rsidRPr="00951E8C" w:rsidRDefault="000B3BC3" w:rsidP="00951E8C">
            <w:pPr>
              <w:spacing w:line="268" w:lineRule="exact"/>
              <w:ind w:left="103" w:firstLine="39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0B3BC3" w:rsidRPr="00951E8C" w:rsidRDefault="000B3BC3" w:rsidP="00951E8C">
            <w:pPr>
              <w:ind w:left="113" w:right="113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Подготовительный этап</w:t>
            </w:r>
          </w:p>
          <w:p w:rsidR="000B3BC3" w:rsidRPr="00951E8C" w:rsidRDefault="000B3BC3" w:rsidP="00B566F6">
            <w:pPr>
              <w:ind w:left="113" w:right="113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Выбор места практики, консультация по задачам практики и ожидаемым ре</w:t>
            </w:r>
            <w:r w:rsidR="00B566F6">
              <w:rPr>
                <w:sz w:val="26"/>
                <w:szCs w:val="26"/>
                <w:lang w:val="ru-RU"/>
              </w:rPr>
              <w:t>з</w:t>
            </w:r>
            <w:r w:rsidRPr="00951E8C">
              <w:rPr>
                <w:sz w:val="26"/>
                <w:szCs w:val="26"/>
                <w:lang w:val="ru-RU"/>
              </w:rPr>
              <w:t>ультатам, получение индивидуального задания практики, направления на практику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0B3BC3" w:rsidRPr="00951E8C" w:rsidRDefault="0081369F" w:rsidP="00951E8C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BC3" w:rsidRPr="00951E8C" w:rsidRDefault="000B3BC3" w:rsidP="00951E8C">
            <w:pPr>
              <w:jc w:val="center"/>
              <w:rPr>
                <w:sz w:val="26"/>
                <w:szCs w:val="26"/>
              </w:rPr>
            </w:pPr>
          </w:p>
          <w:p w:rsidR="000B3BC3" w:rsidRPr="00951E8C" w:rsidRDefault="000B3BC3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B3BC3" w:rsidRPr="00951E8C" w:rsidRDefault="000B3BC3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0B3BC3" w:rsidRPr="00951E8C" w:rsidRDefault="000B3BC3" w:rsidP="00951E8C">
            <w:pPr>
              <w:ind w:left="113" w:right="113"/>
              <w:jc w:val="both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 xml:space="preserve">Индивидуальное </w:t>
            </w:r>
          </w:p>
          <w:p w:rsidR="000B3BC3" w:rsidRPr="00951E8C" w:rsidRDefault="000B3BC3" w:rsidP="00951E8C">
            <w:pPr>
              <w:ind w:left="113" w:right="113"/>
              <w:jc w:val="both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консультирование</w:t>
            </w:r>
          </w:p>
          <w:p w:rsidR="000B3BC3" w:rsidRPr="00951E8C" w:rsidRDefault="000B3BC3" w:rsidP="00951E8C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014" w:type="dxa"/>
            <w:shd w:val="clear" w:color="auto" w:fill="auto"/>
          </w:tcPr>
          <w:p w:rsidR="000B3BC3" w:rsidRPr="00951E8C" w:rsidRDefault="000B3BC3" w:rsidP="00B566F6">
            <w:pPr>
              <w:ind w:left="113" w:right="113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Консультирование руководителем практики от Университета</w:t>
            </w:r>
          </w:p>
        </w:tc>
      </w:tr>
      <w:tr w:rsidR="000B3BC3" w:rsidRPr="00001A68" w:rsidTr="00951E8C">
        <w:trPr>
          <w:trHeight w:val="1275"/>
        </w:trPr>
        <w:tc>
          <w:tcPr>
            <w:tcW w:w="567" w:type="dxa"/>
            <w:shd w:val="clear" w:color="auto" w:fill="auto"/>
          </w:tcPr>
          <w:p w:rsidR="000B3BC3" w:rsidRPr="00951E8C" w:rsidRDefault="000B3BC3" w:rsidP="00951E8C">
            <w:pPr>
              <w:spacing w:line="268" w:lineRule="exact"/>
              <w:ind w:left="103" w:firstLine="39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0B3BC3" w:rsidRPr="00951E8C" w:rsidRDefault="000B3BC3" w:rsidP="00951E8C">
            <w:pPr>
              <w:ind w:left="113" w:right="113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Основной этап</w:t>
            </w:r>
          </w:p>
          <w:p w:rsidR="000B3BC3" w:rsidRPr="00951E8C" w:rsidRDefault="000B3BC3" w:rsidP="00B566F6">
            <w:pPr>
              <w:ind w:left="113" w:right="113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Деятельность обучающегося по месту прохождения практики, участие в процессуальных действиях, составление проектов документов, выполнение индивидуального задания практики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3BC3" w:rsidRPr="00951E8C" w:rsidRDefault="0081369F" w:rsidP="00951E8C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BC3" w:rsidRPr="00951E8C" w:rsidRDefault="000B3BC3" w:rsidP="00951E8C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B3BC3" w:rsidRPr="00951E8C" w:rsidRDefault="000B3BC3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0B3BC3" w:rsidRPr="00951E8C" w:rsidRDefault="00E11DE1" w:rsidP="00951E8C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E11DE1">
              <w:rPr>
                <w:sz w:val="26"/>
                <w:szCs w:val="26"/>
                <w:lang w:val="ru-RU"/>
              </w:rPr>
              <w:t>Составление плана практики и контроль со стороны руководителя практики по месту её прохождения. Координация и контроль процесса прохождения практики со стороны руководителя от Университета</w:t>
            </w:r>
          </w:p>
        </w:tc>
        <w:tc>
          <w:tcPr>
            <w:tcW w:w="2014" w:type="dxa"/>
            <w:shd w:val="clear" w:color="auto" w:fill="auto"/>
          </w:tcPr>
          <w:p w:rsidR="000B3BC3" w:rsidRPr="00951E8C" w:rsidRDefault="000B3BC3" w:rsidP="00951E8C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 xml:space="preserve"> Составление плана практики и контроль со стороны руководителя практики по месту её прохождения.</w:t>
            </w:r>
          </w:p>
          <w:p w:rsidR="000B3BC3" w:rsidRPr="00951E8C" w:rsidRDefault="000B3BC3" w:rsidP="00B566F6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Координация и контроль процесса прохождения практики со стороны руководителя от Университета</w:t>
            </w:r>
          </w:p>
        </w:tc>
      </w:tr>
      <w:tr w:rsidR="000B3BC3" w:rsidRPr="00001A68" w:rsidTr="00951E8C">
        <w:trPr>
          <w:trHeight w:val="1816"/>
        </w:trPr>
        <w:tc>
          <w:tcPr>
            <w:tcW w:w="567" w:type="dxa"/>
            <w:shd w:val="clear" w:color="auto" w:fill="auto"/>
          </w:tcPr>
          <w:p w:rsidR="000B3BC3" w:rsidRPr="00951E8C" w:rsidRDefault="000B3BC3" w:rsidP="00951E8C">
            <w:pPr>
              <w:ind w:left="113" w:right="113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0B3BC3" w:rsidRPr="00951E8C" w:rsidRDefault="000B3BC3" w:rsidP="00951E8C">
            <w:pPr>
              <w:ind w:left="113" w:right="113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Заключительный этап</w:t>
            </w:r>
          </w:p>
          <w:p w:rsidR="000B3BC3" w:rsidRPr="00951E8C" w:rsidRDefault="000B3BC3" w:rsidP="00B566F6">
            <w:pPr>
              <w:ind w:left="113" w:right="113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Подготовка к защите, анализ рецензии руководителя практики и защита от-чётных материалов.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3BC3" w:rsidRPr="00951E8C" w:rsidRDefault="0081369F" w:rsidP="00951E8C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B3BC3" w:rsidRPr="00951E8C" w:rsidRDefault="000B3BC3" w:rsidP="00951E8C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0B3BC3" w:rsidRPr="00951E8C" w:rsidRDefault="000B3BC3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0B3BC3" w:rsidRPr="00951E8C" w:rsidRDefault="00170051" w:rsidP="00951E8C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170051">
              <w:rPr>
                <w:sz w:val="26"/>
                <w:szCs w:val="26"/>
                <w:lang w:val="ru-RU"/>
              </w:rPr>
              <w:t>Собеседование с руководителем практики от Университета</w:t>
            </w:r>
          </w:p>
        </w:tc>
        <w:tc>
          <w:tcPr>
            <w:tcW w:w="2014" w:type="dxa"/>
            <w:shd w:val="clear" w:color="auto" w:fill="auto"/>
          </w:tcPr>
          <w:p w:rsidR="000B3BC3" w:rsidRPr="00951E8C" w:rsidRDefault="000B3BC3" w:rsidP="00951E8C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Письменное рецензировании отчётных материалов, устная защита отчётных материалов</w:t>
            </w:r>
          </w:p>
        </w:tc>
      </w:tr>
      <w:tr w:rsidR="000B3BC3" w:rsidRPr="00951E8C" w:rsidTr="00951E8C">
        <w:trPr>
          <w:trHeight w:val="341"/>
        </w:trPr>
        <w:tc>
          <w:tcPr>
            <w:tcW w:w="567" w:type="dxa"/>
            <w:shd w:val="clear" w:color="auto" w:fill="auto"/>
          </w:tcPr>
          <w:p w:rsidR="000B3BC3" w:rsidRPr="00951E8C" w:rsidRDefault="000B3BC3" w:rsidP="00951E8C">
            <w:pPr>
              <w:spacing w:line="270" w:lineRule="exact"/>
              <w:ind w:left="103" w:firstLine="39"/>
              <w:rPr>
                <w:sz w:val="26"/>
                <w:szCs w:val="26"/>
                <w:lang w:val="ru-RU"/>
              </w:rPr>
            </w:pPr>
          </w:p>
        </w:tc>
        <w:tc>
          <w:tcPr>
            <w:tcW w:w="2694" w:type="dxa"/>
            <w:shd w:val="clear" w:color="auto" w:fill="auto"/>
          </w:tcPr>
          <w:p w:rsidR="000B3BC3" w:rsidRPr="00951E8C" w:rsidRDefault="000B3BC3" w:rsidP="00951E8C">
            <w:pPr>
              <w:spacing w:line="270" w:lineRule="atLeast"/>
              <w:ind w:left="113" w:right="113"/>
              <w:rPr>
                <w:sz w:val="26"/>
                <w:szCs w:val="26"/>
              </w:rPr>
            </w:pPr>
            <w:r w:rsidRPr="00951E8C">
              <w:rPr>
                <w:b/>
                <w:bCs/>
                <w:sz w:val="26"/>
                <w:szCs w:val="26"/>
              </w:rPr>
              <w:t>Всего по ОФО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auto"/>
          </w:tcPr>
          <w:p w:rsidR="000B3BC3" w:rsidRPr="00951E8C" w:rsidRDefault="000B3BC3" w:rsidP="00951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0B3BC3" w:rsidRPr="00951E8C" w:rsidRDefault="000B3BC3" w:rsidP="00951E8C">
            <w:pPr>
              <w:rPr>
                <w:b/>
                <w:sz w:val="26"/>
                <w:szCs w:val="26"/>
                <w:lang w:val="ru-RU"/>
              </w:rPr>
            </w:pPr>
          </w:p>
          <w:p w:rsidR="000B3BC3" w:rsidRPr="00951E8C" w:rsidRDefault="000B3BC3" w:rsidP="00951E8C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lastRenderedPageBreak/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0B3BC3" w:rsidRPr="00951E8C" w:rsidRDefault="000B3BC3" w:rsidP="00951E8C">
            <w:pPr>
              <w:rPr>
                <w:b/>
                <w:sz w:val="26"/>
                <w:szCs w:val="26"/>
                <w:lang w:val="ru-RU"/>
              </w:rPr>
            </w:pPr>
          </w:p>
          <w:p w:rsidR="000B3BC3" w:rsidRPr="00951E8C" w:rsidRDefault="000B3BC3" w:rsidP="00951E8C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lastRenderedPageBreak/>
              <w:t>106</w:t>
            </w:r>
          </w:p>
        </w:tc>
        <w:tc>
          <w:tcPr>
            <w:tcW w:w="3998" w:type="dxa"/>
            <w:gridSpan w:val="2"/>
            <w:shd w:val="clear" w:color="auto" w:fill="auto"/>
          </w:tcPr>
          <w:p w:rsidR="000B3BC3" w:rsidRPr="00951E8C" w:rsidRDefault="000B3BC3" w:rsidP="000A6E5B">
            <w:pPr>
              <w:ind w:left="100" w:right="460" w:firstLine="39"/>
              <w:rPr>
                <w:b/>
                <w:sz w:val="26"/>
                <w:szCs w:val="26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lastRenderedPageBreak/>
              <w:t xml:space="preserve">Зачет </w:t>
            </w:r>
          </w:p>
        </w:tc>
      </w:tr>
    </w:tbl>
    <w:p w:rsidR="000B3BC3" w:rsidRPr="00951E8C" w:rsidRDefault="000B3BC3" w:rsidP="00743760">
      <w:pPr>
        <w:ind w:right="108"/>
        <w:jc w:val="center"/>
        <w:rPr>
          <w:b/>
          <w:sz w:val="26"/>
          <w:szCs w:val="26"/>
          <w:lang w:val="ru-RU"/>
        </w:rPr>
      </w:pPr>
    </w:p>
    <w:p w:rsidR="005E0A2D" w:rsidRPr="00951E8C" w:rsidRDefault="005E0A2D" w:rsidP="005E0A2D">
      <w:pPr>
        <w:ind w:firstLine="709"/>
        <w:jc w:val="center"/>
        <w:outlineLvl w:val="0"/>
        <w:rPr>
          <w:b/>
          <w:sz w:val="26"/>
          <w:szCs w:val="26"/>
        </w:rPr>
      </w:pPr>
      <w:r w:rsidRPr="00951E8C">
        <w:rPr>
          <w:b/>
          <w:sz w:val="26"/>
          <w:szCs w:val="26"/>
        </w:rPr>
        <w:t>2.</w:t>
      </w:r>
      <w:r w:rsidRPr="00951E8C">
        <w:rPr>
          <w:b/>
          <w:sz w:val="26"/>
          <w:szCs w:val="26"/>
          <w:lang w:val="ru-RU"/>
        </w:rPr>
        <w:t>2</w:t>
      </w:r>
      <w:r w:rsidRPr="00951E8C">
        <w:rPr>
          <w:b/>
          <w:sz w:val="26"/>
          <w:szCs w:val="26"/>
        </w:rPr>
        <w:t xml:space="preserve">. </w:t>
      </w:r>
      <w:r w:rsidRPr="00951E8C">
        <w:rPr>
          <w:b/>
          <w:sz w:val="26"/>
          <w:szCs w:val="26"/>
        </w:rPr>
        <w:tab/>
        <w:t>Самостоятельная работа</w:t>
      </w:r>
    </w:p>
    <w:p w:rsidR="005E0A2D" w:rsidRPr="00951E8C" w:rsidRDefault="005E0A2D" w:rsidP="005E0A2D">
      <w:pPr>
        <w:ind w:firstLine="709"/>
        <w:jc w:val="both"/>
        <w:outlineLvl w:val="0"/>
        <w:rPr>
          <w:b/>
          <w:sz w:val="26"/>
          <w:szCs w:val="26"/>
        </w:rPr>
      </w:pPr>
    </w:p>
    <w:p w:rsidR="005E0A2D" w:rsidRPr="00951E8C" w:rsidRDefault="005E0A2D" w:rsidP="005E0A2D">
      <w:pPr>
        <w:ind w:firstLine="709"/>
        <w:contextualSpacing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 xml:space="preserve">При прохождении учебной практики обучающимися всех форм обучения используются следующие виды и формы самостоятельной работы: </w:t>
      </w:r>
    </w:p>
    <w:p w:rsidR="005E0A2D" w:rsidRPr="00951E8C" w:rsidRDefault="005E0A2D" w:rsidP="005E0A2D">
      <w:pPr>
        <w:ind w:firstLine="709"/>
        <w:contextualSpacing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1. изучение основной и дополнительной литературы, нормативных правовых актов и судебной практики как на бумажных носителях, так и в электронной форме;</w:t>
      </w:r>
    </w:p>
    <w:p w:rsidR="005E0A2D" w:rsidRPr="00951E8C" w:rsidRDefault="005E0A2D" w:rsidP="005E0A2D">
      <w:pPr>
        <w:ind w:firstLine="709"/>
        <w:contextualSpacing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2. выполнение индивидуальных заданий</w:t>
      </w:r>
      <w:r w:rsidR="00B566F6">
        <w:rPr>
          <w:sz w:val="26"/>
          <w:szCs w:val="26"/>
          <w:lang w:val="ru-RU"/>
        </w:rPr>
        <w:t xml:space="preserve"> в письменной форме</w:t>
      </w:r>
      <w:r w:rsidR="003B3846" w:rsidRPr="00951E8C">
        <w:rPr>
          <w:sz w:val="26"/>
          <w:szCs w:val="26"/>
          <w:lang w:val="ru-RU"/>
        </w:rPr>
        <w:t>;</w:t>
      </w:r>
    </w:p>
    <w:p w:rsidR="003B3846" w:rsidRPr="00951E8C" w:rsidRDefault="003B3846" w:rsidP="005E0A2D">
      <w:pPr>
        <w:ind w:firstLine="709"/>
        <w:contextualSpacing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3. подготовка ответов на контрольные вопросы</w:t>
      </w:r>
      <w:r w:rsidR="00B566F6">
        <w:rPr>
          <w:sz w:val="26"/>
          <w:szCs w:val="26"/>
          <w:lang w:val="ru-RU"/>
        </w:rPr>
        <w:t xml:space="preserve"> в письменной форме для устного ответа на защите</w:t>
      </w:r>
      <w:r w:rsidRPr="00951E8C">
        <w:rPr>
          <w:sz w:val="26"/>
          <w:szCs w:val="26"/>
          <w:lang w:val="ru-RU"/>
        </w:rPr>
        <w:t>;</w:t>
      </w:r>
    </w:p>
    <w:p w:rsidR="005E0A2D" w:rsidRDefault="003B3846" w:rsidP="005E0A2D">
      <w:pPr>
        <w:ind w:firstLine="709"/>
        <w:contextualSpacing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4</w:t>
      </w:r>
      <w:r w:rsidR="005E0A2D" w:rsidRPr="00951E8C">
        <w:rPr>
          <w:sz w:val="26"/>
          <w:szCs w:val="26"/>
          <w:lang w:val="ru-RU"/>
        </w:rPr>
        <w:t>. формирование отчётных материалов</w:t>
      </w:r>
      <w:r w:rsidR="00B566F6">
        <w:rPr>
          <w:sz w:val="26"/>
          <w:szCs w:val="26"/>
          <w:lang w:val="ru-RU"/>
        </w:rPr>
        <w:t xml:space="preserve"> в письменной форме</w:t>
      </w:r>
      <w:r w:rsidR="005E0A2D" w:rsidRPr="00951E8C">
        <w:rPr>
          <w:sz w:val="26"/>
          <w:szCs w:val="26"/>
          <w:lang w:val="ru-RU"/>
        </w:rPr>
        <w:t>.</w:t>
      </w:r>
    </w:p>
    <w:p w:rsidR="004E5A4B" w:rsidRDefault="004E5A4B" w:rsidP="005E0A2D">
      <w:pPr>
        <w:ind w:firstLine="709"/>
        <w:contextualSpacing/>
        <w:jc w:val="both"/>
        <w:rPr>
          <w:sz w:val="26"/>
          <w:szCs w:val="26"/>
          <w:lang w:val="ru-RU"/>
        </w:rPr>
      </w:pPr>
    </w:p>
    <w:p w:rsidR="004E5A4B" w:rsidRPr="00951E8C" w:rsidRDefault="004E5A4B" w:rsidP="005E0A2D">
      <w:pPr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Какие-либо особенности самостоятельной работы при прохождении практики у заочной формы обучения отсутствуют.</w:t>
      </w:r>
    </w:p>
    <w:p w:rsidR="003B3846" w:rsidRPr="00951E8C" w:rsidRDefault="003B3846" w:rsidP="003B3846">
      <w:pPr>
        <w:rPr>
          <w:b/>
          <w:sz w:val="26"/>
          <w:szCs w:val="26"/>
          <w:lang w:val="ru-RU"/>
        </w:rPr>
      </w:pPr>
    </w:p>
    <w:p w:rsidR="003B3846" w:rsidRPr="00951E8C" w:rsidRDefault="003B3846" w:rsidP="003B3846">
      <w:pPr>
        <w:rPr>
          <w:b/>
          <w:sz w:val="26"/>
          <w:szCs w:val="26"/>
          <w:lang w:val="ru-RU"/>
        </w:rPr>
      </w:pPr>
    </w:p>
    <w:p w:rsidR="003B3846" w:rsidRPr="00951E8C" w:rsidRDefault="003B3846" w:rsidP="003B3846">
      <w:pPr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t>III.</w:t>
      </w:r>
      <w:r w:rsidRPr="00951E8C">
        <w:rPr>
          <w:b/>
          <w:sz w:val="26"/>
          <w:szCs w:val="26"/>
          <w:lang w:val="ru-RU"/>
        </w:rPr>
        <w:tab/>
        <w:t>ОЦЕНКА КАЧЕСТВА ОСВОЕНИЯ УЧЕБНОЙ ПРАКТИКИ</w:t>
      </w:r>
    </w:p>
    <w:p w:rsidR="005E0A2D" w:rsidRPr="00951E8C" w:rsidRDefault="005E0A2D" w:rsidP="003B3846">
      <w:pPr>
        <w:ind w:right="108"/>
        <w:rPr>
          <w:b/>
          <w:sz w:val="26"/>
          <w:szCs w:val="26"/>
          <w:lang w:val="ru-RU"/>
        </w:rPr>
      </w:pPr>
    </w:p>
    <w:p w:rsidR="003B3846" w:rsidRPr="00951E8C" w:rsidRDefault="003B3846" w:rsidP="003B3846">
      <w:pPr>
        <w:widowControl/>
        <w:adjustRightInd w:val="0"/>
        <w:ind w:firstLine="720"/>
        <w:jc w:val="center"/>
        <w:rPr>
          <w:b/>
          <w:color w:val="000000"/>
          <w:sz w:val="26"/>
          <w:szCs w:val="26"/>
          <w:lang w:val="ru-RU" w:eastAsia="ru-RU"/>
        </w:rPr>
      </w:pPr>
      <w:r w:rsidRPr="00951E8C">
        <w:rPr>
          <w:b/>
          <w:color w:val="000000"/>
          <w:sz w:val="26"/>
          <w:szCs w:val="26"/>
          <w:lang w:val="ru-RU" w:eastAsia="ru-RU"/>
        </w:rPr>
        <w:t>3.1 Формирование отчетных материалов</w:t>
      </w:r>
    </w:p>
    <w:p w:rsidR="003B3846" w:rsidRPr="00951E8C" w:rsidRDefault="003B3846" w:rsidP="003B3846">
      <w:pPr>
        <w:widowControl/>
        <w:adjustRightInd w:val="0"/>
        <w:ind w:firstLine="720"/>
        <w:jc w:val="center"/>
        <w:rPr>
          <w:b/>
          <w:color w:val="000000"/>
          <w:sz w:val="26"/>
          <w:szCs w:val="26"/>
          <w:lang w:val="ru-RU" w:eastAsia="ru-RU"/>
        </w:rPr>
      </w:pPr>
    </w:p>
    <w:p w:rsidR="00743760" w:rsidRPr="00951E8C" w:rsidRDefault="00743760" w:rsidP="00743760">
      <w:pPr>
        <w:widowControl/>
        <w:adjustRightInd w:val="0"/>
        <w:ind w:firstLine="720"/>
        <w:jc w:val="both"/>
        <w:rPr>
          <w:color w:val="000000"/>
          <w:sz w:val="26"/>
          <w:szCs w:val="26"/>
          <w:lang w:val="ru-RU" w:eastAsia="ru-RU"/>
        </w:rPr>
      </w:pPr>
      <w:r w:rsidRPr="00951E8C">
        <w:rPr>
          <w:color w:val="000000"/>
          <w:sz w:val="26"/>
          <w:szCs w:val="26"/>
          <w:lang w:val="ru-RU" w:eastAsia="ru-RU"/>
        </w:rPr>
        <w:t>Д</w:t>
      </w:r>
      <w:r w:rsidRPr="00951E8C">
        <w:rPr>
          <w:sz w:val="26"/>
          <w:szCs w:val="26"/>
          <w:lang w:val="ru-RU" w:eastAsia="ru-RU"/>
        </w:rPr>
        <w:t xml:space="preserve">о начала практики руководитель практики от Университета проводит консультации (занятия) по вопросам практики, на которых конкретизирует задачи практики. После этого обучающимся </w:t>
      </w:r>
      <w:r w:rsidRPr="00951E8C">
        <w:rPr>
          <w:color w:val="000000"/>
          <w:sz w:val="26"/>
          <w:szCs w:val="26"/>
          <w:lang w:val="ru-RU" w:eastAsia="ru-RU"/>
        </w:rPr>
        <w:t>перед прохождением практики инспектором выдаются направление, дневник практики, индивидуальное задание на практику, рабочий график (план) проведения практики. Направления на практику, дневник, индивидуальное задание и рабочий график (план) проведения практики выдаются обучающемуся после того, как он ознакомится с программой практики и пройдет консультацию с преподавателем - руководителем практики, о чем делается отметка в дневнике прохождения практики.</w:t>
      </w:r>
    </w:p>
    <w:p w:rsidR="00743760" w:rsidRPr="00951E8C" w:rsidRDefault="00743760" w:rsidP="00743760">
      <w:pPr>
        <w:widowControl/>
        <w:adjustRightInd w:val="0"/>
        <w:ind w:firstLine="720"/>
        <w:jc w:val="both"/>
        <w:rPr>
          <w:rFonts w:eastAsiaTheme="majorEastAsia"/>
          <w:color w:val="000000"/>
          <w:sz w:val="26"/>
          <w:szCs w:val="26"/>
          <w:lang w:val="ru-RU" w:eastAsia="ru-RU"/>
        </w:rPr>
      </w:pPr>
      <w:r w:rsidRPr="00951E8C">
        <w:rPr>
          <w:color w:val="000000"/>
          <w:sz w:val="26"/>
          <w:szCs w:val="26"/>
          <w:lang w:val="ru-RU" w:eastAsia="ru-RU"/>
        </w:rPr>
        <w:t>Обучающийся обязан ежедневно (кроме выходных и праздничных дней) посещать место практики, подчиняться графику работы органа, являющегося местом практики.</w:t>
      </w:r>
    </w:p>
    <w:p w:rsidR="00021639" w:rsidRPr="00951E8C" w:rsidRDefault="00021639" w:rsidP="00021639">
      <w:pPr>
        <w:widowControl/>
        <w:adjustRightInd w:val="0"/>
        <w:ind w:firstLine="720"/>
        <w:jc w:val="both"/>
        <w:rPr>
          <w:rFonts w:eastAsiaTheme="majorEastAsia"/>
          <w:bCs/>
          <w:sz w:val="26"/>
          <w:szCs w:val="26"/>
          <w:lang w:val="ru-RU" w:eastAsia="ru-RU"/>
        </w:rPr>
      </w:pPr>
      <w:r w:rsidRPr="00951E8C">
        <w:rPr>
          <w:rFonts w:eastAsiaTheme="majorEastAsia"/>
          <w:b/>
          <w:bCs/>
          <w:sz w:val="26"/>
          <w:szCs w:val="26"/>
          <w:lang w:val="ru-RU" w:eastAsia="ru-RU"/>
        </w:rPr>
        <w:t>При прохождении практики обучающийся должен изучить следующие направления деятельности</w:t>
      </w:r>
      <w:r>
        <w:rPr>
          <w:rFonts w:eastAsiaTheme="majorEastAsia"/>
          <w:b/>
          <w:bCs/>
          <w:sz w:val="26"/>
          <w:szCs w:val="26"/>
          <w:lang w:val="ru-RU" w:eastAsia="ru-RU"/>
        </w:rPr>
        <w:t xml:space="preserve"> прокуратуры</w:t>
      </w:r>
      <w:r w:rsidRPr="00951E8C">
        <w:rPr>
          <w:rFonts w:eastAsiaTheme="majorEastAsia"/>
          <w:b/>
          <w:bCs/>
          <w:sz w:val="26"/>
          <w:szCs w:val="26"/>
          <w:lang w:val="ru-RU" w:eastAsia="ru-RU"/>
        </w:rPr>
        <w:t>:</w:t>
      </w:r>
    </w:p>
    <w:p w:rsidR="00021639" w:rsidRPr="008B44EA" w:rsidRDefault="00021639" w:rsidP="00021639">
      <w:pPr>
        <w:pStyle w:val="Style8"/>
        <w:suppressAutoHyphens/>
        <w:spacing w:line="240" w:lineRule="auto"/>
        <w:ind w:firstLine="709"/>
        <w:rPr>
          <w:bCs/>
          <w:sz w:val="26"/>
          <w:szCs w:val="26"/>
        </w:rPr>
      </w:pPr>
      <w:r w:rsidRPr="008B44EA">
        <w:rPr>
          <w:bCs/>
          <w:sz w:val="26"/>
          <w:szCs w:val="26"/>
        </w:rPr>
        <w:t xml:space="preserve">‒ надзор за исполнением законов федеральными органами исполнительной власти, Следственным комитетом Российской Федерации, представительными (законодательными) и исполнительными органами субъектов Российской Федерации, органами местного самоуправления, органами военного управления, органами контроля, их должностными лицами, субъектами осуществления общественного контроля за обеспечением прав человека в местах принудительного содержания и содействия лицам, находящимся в местах принудительного содержания, органами управления и руководителями коммерческих и некоммерческих организаций, а также за соответствием законам </w:t>
      </w:r>
      <w:r w:rsidRPr="008B44EA">
        <w:rPr>
          <w:bCs/>
          <w:sz w:val="26"/>
          <w:szCs w:val="26"/>
        </w:rPr>
        <w:lastRenderedPageBreak/>
        <w:t>издаваемых ими правовых актов;</w:t>
      </w:r>
    </w:p>
    <w:p w:rsidR="00021639" w:rsidRPr="008B44EA" w:rsidRDefault="00021639" w:rsidP="00021639">
      <w:pPr>
        <w:widowControl/>
        <w:suppressAutoHyphens/>
        <w:ind w:firstLine="540"/>
        <w:jc w:val="both"/>
        <w:rPr>
          <w:sz w:val="26"/>
          <w:szCs w:val="26"/>
          <w:lang w:val="ru-RU"/>
        </w:rPr>
      </w:pPr>
      <w:r w:rsidRPr="008B44EA">
        <w:rPr>
          <w:rStyle w:val="FontStyle15"/>
          <w:rFonts w:eastAsiaTheme="majorEastAsia"/>
          <w:b w:val="0"/>
          <w:sz w:val="26"/>
          <w:szCs w:val="26"/>
          <w:lang w:val="ru-RU"/>
        </w:rPr>
        <w:tab/>
        <w:t xml:space="preserve">‒ </w:t>
      </w:r>
      <w:r w:rsidRPr="008B44EA">
        <w:rPr>
          <w:sz w:val="26"/>
          <w:szCs w:val="26"/>
          <w:lang w:val="ru-RU"/>
        </w:rPr>
        <w:t>надзор за соблюдением прав и свобод человека и гражданина;</w:t>
      </w:r>
    </w:p>
    <w:p w:rsidR="00021639" w:rsidRPr="008B44EA" w:rsidRDefault="00021639" w:rsidP="00021639">
      <w:pPr>
        <w:widowControl/>
        <w:suppressAutoHyphens/>
        <w:ind w:firstLine="540"/>
        <w:jc w:val="both"/>
        <w:rPr>
          <w:sz w:val="26"/>
          <w:szCs w:val="26"/>
          <w:lang w:val="ru-RU"/>
        </w:rPr>
      </w:pPr>
      <w:r w:rsidRPr="008B44EA">
        <w:rPr>
          <w:rStyle w:val="FontStyle15"/>
          <w:rFonts w:eastAsiaTheme="majorEastAsia"/>
          <w:b w:val="0"/>
          <w:sz w:val="26"/>
          <w:szCs w:val="26"/>
          <w:lang w:val="ru-RU"/>
        </w:rPr>
        <w:tab/>
        <w:t xml:space="preserve">‒ </w:t>
      </w:r>
      <w:r w:rsidRPr="008B44EA">
        <w:rPr>
          <w:sz w:val="26"/>
          <w:szCs w:val="26"/>
          <w:lang w:val="ru-RU"/>
        </w:rPr>
        <w:t>надзор за исполнением законов органами, осуществляющими оперативно-розыскную деятельность, дознание и предварительное следствие;</w:t>
      </w:r>
    </w:p>
    <w:p w:rsidR="00021639" w:rsidRPr="008B44EA" w:rsidRDefault="00021639" w:rsidP="00021639">
      <w:pPr>
        <w:widowControl/>
        <w:suppressAutoHyphens/>
        <w:ind w:firstLine="540"/>
        <w:jc w:val="both"/>
        <w:rPr>
          <w:sz w:val="26"/>
          <w:szCs w:val="26"/>
          <w:lang w:val="ru-RU"/>
        </w:rPr>
      </w:pPr>
      <w:r w:rsidRPr="008B44EA">
        <w:rPr>
          <w:rStyle w:val="FontStyle15"/>
          <w:rFonts w:eastAsiaTheme="majorEastAsia"/>
          <w:b w:val="0"/>
          <w:sz w:val="26"/>
          <w:szCs w:val="26"/>
          <w:lang w:val="ru-RU"/>
        </w:rPr>
        <w:tab/>
        <w:t xml:space="preserve">‒ </w:t>
      </w:r>
      <w:r w:rsidRPr="008B44EA">
        <w:rPr>
          <w:sz w:val="26"/>
          <w:szCs w:val="26"/>
          <w:lang w:val="ru-RU"/>
        </w:rPr>
        <w:t>надзор за исполнением законов судебными приставами;</w:t>
      </w:r>
    </w:p>
    <w:p w:rsidR="00021639" w:rsidRPr="008B44EA" w:rsidRDefault="00021639" w:rsidP="00021639">
      <w:pPr>
        <w:widowControl/>
        <w:suppressAutoHyphens/>
        <w:ind w:firstLine="540"/>
        <w:jc w:val="both"/>
        <w:rPr>
          <w:sz w:val="26"/>
          <w:szCs w:val="26"/>
          <w:lang w:val="ru-RU"/>
        </w:rPr>
      </w:pPr>
      <w:r w:rsidRPr="008B44EA">
        <w:rPr>
          <w:rStyle w:val="FontStyle15"/>
          <w:rFonts w:eastAsiaTheme="majorEastAsia"/>
          <w:b w:val="0"/>
          <w:sz w:val="26"/>
          <w:szCs w:val="26"/>
          <w:lang w:val="ru-RU"/>
        </w:rPr>
        <w:tab/>
        <w:t xml:space="preserve">‒ </w:t>
      </w:r>
      <w:r w:rsidRPr="008B44EA">
        <w:rPr>
          <w:sz w:val="26"/>
          <w:szCs w:val="26"/>
          <w:lang w:val="ru-RU"/>
        </w:rPr>
        <w:t>надзор за исполнением законов администрациями органов и учреждений, исполняющих наказание и применяющих назначаемые судом меры принудительного характера, администрациями мест содержания задержанных и заключенных под стражу;</w:t>
      </w:r>
    </w:p>
    <w:p w:rsidR="00021639" w:rsidRPr="008B44EA" w:rsidRDefault="00021639" w:rsidP="00021639">
      <w:pPr>
        <w:widowControl/>
        <w:suppressAutoHyphens/>
        <w:ind w:firstLine="540"/>
        <w:jc w:val="both"/>
        <w:rPr>
          <w:sz w:val="26"/>
          <w:szCs w:val="26"/>
          <w:lang w:val="ru-RU"/>
        </w:rPr>
      </w:pPr>
      <w:r w:rsidRPr="008B44EA">
        <w:rPr>
          <w:rStyle w:val="FontStyle15"/>
          <w:rFonts w:eastAsiaTheme="majorEastAsia"/>
          <w:b w:val="0"/>
          <w:sz w:val="26"/>
          <w:szCs w:val="26"/>
          <w:lang w:val="ru-RU"/>
        </w:rPr>
        <w:tab/>
        <w:t xml:space="preserve">‒ </w:t>
      </w:r>
      <w:r w:rsidRPr="008B44EA">
        <w:rPr>
          <w:sz w:val="26"/>
          <w:szCs w:val="26"/>
          <w:lang w:val="ru-RU"/>
        </w:rPr>
        <w:t>уголовное преследование;</w:t>
      </w:r>
    </w:p>
    <w:p w:rsidR="00021639" w:rsidRPr="008B44EA" w:rsidRDefault="00021639" w:rsidP="00021639">
      <w:pPr>
        <w:widowControl/>
        <w:suppressAutoHyphens/>
        <w:ind w:firstLine="540"/>
        <w:jc w:val="both"/>
        <w:rPr>
          <w:sz w:val="26"/>
          <w:szCs w:val="26"/>
          <w:lang w:val="ru-RU"/>
        </w:rPr>
      </w:pPr>
      <w:r w:rsidRPr="008B44EA">
        <w:rPr>
          <w:sz w:val="26"/>
          <w:szCs w:val="26"/>
          <w:lang w:val="ru-RU"/>
        </w:rPr>
        <w:tab/>
        <w:t>‒ возбуждение дел об административных правонарушениях и проведение административного расследования;</w:t>
      </w:r>
    </w:p>
    <w:p w:rsidR="00021639" w:rsidRPr="008B44EA" w:rsidRDefault="00021639" w:rsidP="00021639">
      <w:pPr>
        <w:widowControl/>
        <w:suppressAutoHyphens/>
        <w:ind w:firstLine="540"/>
        <w:jc w:val="both"/>
        <w:rPr>
          <w:sz w:val="26"/>
          <w:szCs w:val="26"/>
          <w:lang w:val="ru-RU"/>
        </w:rPr>
      </w:pPr>
      <w:r w:rsidRPr="008B44EA">
        <w:rPr>
          <w:sz w:val="26"/>
          <w:szCs w:val="26"/>
          <w:lang w:val="ru-RU"/>
        </w:rPr>
        <w:t>‒участие прокуроров в рассмотрении дел судами;</w:t>
      </w:r>
    </w:p>
    <w:p w:rsidR="00021639" w:rsidRPr="008B44EA" w:rsidRDefault="00021639" w:rsidP="00021639">
      <w:pPr>
        <w:widowControl/>
        <w:suppressAutoHyphens/>
        <w:ind w:firstLine="540"/>
        <w:jc w:val="both"/>
        <w:rPr>
          <w:bCs/>
          <w:sz w:val="26"/>
          <w:szCs w:val="26"/>
          <w:lang w:val="ru-RU"/>
        </w:rPr>
      </w:pPr>
      <w:r w:rsidRPr="008B44EA">
        <w:rPr>
          <w:sz w:val="26"/>
          <w:szCs w:val="26"/>
          <w:lang w:val="ru-RU"/>
        </w:rPr>
        <w:t>‒</w:t>
      </w:r>
      <w:r w:rsidRPr="008B44EA">
        <w:rPr>
          <w:bCs/>
          <w:sz w:val="26"/>
          <w:szCs w:val="26"/>
          <w:lang w:val="ru-RU"/>
        </w:rPr>
        <w:t>проведение антикоррупционной экспертизы нормативных правовых актов;</w:t>
      </w:r>
    </w:p>
    <w:p w:rsidR="00021639" w:rsidRPr="008B44EA" w:rsidRDefault="00021639" w:rsidP="00021639">
      <w:pPr>
        <w:widowControl/>
        <w:suppressAutoHyphens/>
        <w:ind w:firstLine="540"/>
        <w:jc w:val="both"/>
        <w:rPr>
          <w:sz w:val="26"/>
          <w:szCs w:val="26"/>
          <w:lang w:val="ru-RU"/>
        </w:rPr>
      </w:pPr>
      <w:r w:rsidRPr="008B44EA">
        <w:rPr>
          <w:sz w:val="26"/>
          <w:szCs w:val="26"/>
          <w:lang w:val="ru-RU"/>
        </w:rPr>
        <w:t>‒рассмотрение и разрешение жалоб и сообщений, поступающих в органы прокуратуры.</w:t>
      </w:r>
    </w:p>
    <w:p w:rsidR="00021639" w:rsidRPr="008B44EA" w:rsidRDefault="00021639" w:rsidP="00021639">
      <w:pPr>
        <w:pStyle w:val="Style8"/>
        <w:widowControl/>
        <w:suppressAutoHyphens/>
        <w:spacing w:line="240" w:lineRule="auto"/>
        <w:ind w:firstLine="0"/>
        <w:rPr>
          <w:rStyle w:val="FontStyle12"/>
          <w:rFonts w:eastAsiaTheme="minorEastAsia"/>
          <w:sz w:val="26"/>
          <w:szCs w:val="26"/>
        </w:rPr>
      </w:pPr>
      <w:r w:rsidRPr="008B44EA">
        <w:rPr>
          <w:rStyle w:val="FontStyle12"/>
          <w:rFonts w:eastAsiaTheme="minorEastAsia"/>
          <w:sz w:val="26"/>
          <w:szCs w:val="26"/>
        </w:rPr>
        <w:tab/>
        <w:t>Обучающийся присутствует с разрешения прокурора на личном приёме граждан, при проведении проверок, в судебных заседаниях.</w:t>
      </w:r>
    </w:p>
    <w:p w:rsidR="00021639" w:rsidRPr="008B44EA" w:rsidRDefault="00021639" w:rsidP="00021639">
      <w:pPr>
        <w:pStyle w:val="Style8"/>
        <w:widowControl/>
        <w:suppressAutoHyphens/>
        <w:spacing w:line="240" w:lineRule="auto"/>
        <w:ind w:firstLine="720"/>
        <w:rPr>
          <w:rStyle w:val="FontStyle12"/>
          <w:sz w:val="26"/>
          <w:szCs w:val="26"/>
        </w:rPr>
      </w:pPr>
      <w:r w:rsidRPr="008B44EA">
        <w:rPr>
          <w:rStyle w:val="FontStyle12"/>
          <w:sz w:val="26"/>
          <w:szCs w:val="26"/>
        </w:rPr>
        <w:t xml:space="preserve">Во время прохождения практики обучающийся обязан подчиняться правилам внутреннего распорядка, нормам по охране труда, соблюдать трудовую дисциплину, своевременно и тщательно выполнять указания руководителя практики (практического работника). </w:t>
      </w:r>
    </w:p>
    <w:p w:rsidR="00021639" w:rsidRPr="008B44EA" w:rsidRDefault="00021639" w:rsidP="00021639">
      <w:pPr>
        <w:pStyle w:val="Style8"/>
        <w:widowControl/>
        <w:suppressAutoHyphens/>
        <w:spacing w:line="240" w:lineRule="auto"/>
        <w:ind w:firstLine="720"/>
        <w:rPr>
          <w:rStyle w:val="FontStyle12"/>
          <w:sz w:val="26"/>
          <w:szCs w:val="26"/>
        </w:rPr>
      </w:pPr>
      <w:r w:rsidRPr="008B44EA">
        <w:rPr>
          <w:rStyle w:val="FontStyle12"/>
          <w:sz w:val="26"/>
          <w:szCs w:val="26"/>
        </w:rPr>
        <w:t>Выполняет индивидуальное задание для прохождения практики.</w:t>
      </w:r>
    </w:p>
    <w:p w:rsidR="00021639" w:rsidRPr="008B44EA" w:rsidRDefault="00021639" w:rsidP="00021639">
      <w:pPr>
        <w:pStyle w:val="Default"/>
        <w:suppressAutoHyphens/>
        <w:ind w:firstLine="720"/>
        <w:rPr>
          <w:rStyle w:val="FontStyle12"/>
          <w:sz w:val="26"/>
          <w:szCs w:val="26"/>
        </w:rPr>
      </w:pPr>
      <w:r w:rsidRPr="008B44EA">
        <w:rPr>
          <w:rStyle w:val="FontStyle12"/>
          <w:sz w:val="26"/>
          <w:szCs w:val="26"/>
        </w:rPr>
        <w:t>Получает характеристику с места практики и формирует отчётные материалы</w:t>
      </w:r>
      <w:r w:rsidRPr="008B44EA">
        <w:rPr>
          <w:color w:val="auto"/>
          <w:sz w:val="26"/>
          <w:szCs w:val="26"/>
        </w:rPr>
        <w:t>в соответствии с программой практики, индивидуальным заданием руководителя практики</w:t>
      </w:r>
      <w:r w:rsidRPr="008B44EA">
        <w:rPr>
          <w:rStyle w:val="FontStyle12"/>
          <w:sz w:val="26"/>
          <w:szCs w:val="26"/>
        </w:rPr>
        <w:t>.</w:t>
      </w:r>
    </w:p>
    <w:p w:rsidR="00743760" w:rsidRPr="00021639" w:rsidRDefault="00021639" w:rsidP="00021639">
      <w:pPr>
        <w:widowControl/>
        <w:adjustRightInd w:val="0"/>
        <w:ind w:firstLine="720"/>
        <w:jc w:val="both"/>
        <w:rPr>
          <w:color w:val="000000"/>
          <w:sz w:val="26"/>
          <w:szCs w:val="26"/>
          <w:lang w:val="ru-RU" w:eastAsia="ru-RU"/>
        </w:rPr>
      </w:pPr>
      <w:r w:rsidRPr="00021639">
        <w:rPr>
          <w:rStyle w:val="FontStyle12"/>
          <w:sz w:val="26"/>
          <w:szCs w:val="26"/>
          <w:lang w:val="ru-RU"/>
        </w:rPr>
        <w:t>Знакомится с письменной рецензией руководителя практики от Университета, устраняет ошибки и замечания, содержащиеся в отчёте, готовит ответы на вопросы, поставленные в рецензии, защищает отчёт.</w:t>
      </w:r>
    </w:p>
    <w:p w:rsidR="00743760" w:rsidRPr="00951E8C" w:rsidRDefault="00743760" w:rsidP="00743760">
      <w:pPr>
        <w:widowControl/>
        <w:adjustRightInd w:val="0"/>
        <w:ind w:firstLine="720"/>
        <w:jc w:val="both"/>
        <w:rPr>
          <w:color w:val="000000"/>
          <w:sz w:val="26"/>
          <w:szCs w:val="26"/>
          <w:lang w:val="ru-RU" w:eastAsia="ru-RU"/>
        </w:rPr>
      </w:pPr>
    </w:p>
    <w:p w:rsidR="00743760" w:rsidRDefault="00743760" w:rsidP="00743760">
      <w:pPr>
        <w:widowControl/>
        <w:adjustRightInd w:val="0"/>
        <w:ind w:firstLine="720"/>
        <w:jc w:val="both"/>
        <w:rPr>
          <w:b/>
          <w:color w:val="000000"/>
          <w:sz w:val="26"/>
          <w:szCs w:val="26"/>
          <w:lang w:val="ru-RU" w:eastAsia="ru-RU"/>
        </w:rPr>
      </w:pPr>
    </w:p>
    <w:p w:rsidR="00AA5B23" w:rsidRPr="00951E8C" w:rsidRDefault="00AA5B23" w:rsidP="00743760">
      <w:pPr>
        <w:widowControl/>
        <w:adjustRightInd w:val="0"/>
        <w:ind w:firstLine="720"/>
        <w:jc w:val="both"/>
        <w:rPr>
          <w:b/>
          <w:color w:val="000000"/>
          <w:sz w:val="26"/>
          <w:szCs w:val="26"/>
          <w:lang w:val="ru-RU" w:eastAsia="ru-RU"/>
        </w:rPr>
      </w:pPr>
    </w:p>
    <w:p w:rsidR="00743760" w:rsidRPr="00951E8C" w:rsidRDefault="00743760" w:rsidP="00743760">
      <w:pPr>
        <w:widowControl/>
        <w:adjustRightInd w:val="0"/>
        <w:ind w:firstLine="720"/>
        <w:jc w:val="center"/>
        <w:rPr>
          <w:b/>
          <w:color w:val="000000"/>
          <w:sz w:val="26"/>
          <w:szCs w:val="26"/>
          <w:lang w:val="ru-RU" w:eastAsia="ru-RU"/>
        </w:rPr>
      </w:pPr>
      <w:r w:rsidRPr="00951E8C">
        <w:rPr>
          <w:b/>
          <w:color w:val="000000"/>
          <w:sz w:val="26"/>
          <w:szCs w:val="26"/>
          <w:lang w:val="ru-RU" w:eastAsia="ru-RU"/>
        </w:rPr>
        <w:t>Формы отчетности</w:t>
      </w:r>
    </w:p>
    <w:p w:rsidR="00743760" w:rsidRPr="00951E8C" w:rsidRDefault="00743760" w:rsidP="00743760">
      <w:pPr>
        <w:widowControl/>
        <w:adjustRightInd w:val="0"/>
        <w:ind w:firstLine="720"/>
        <w:jc w:val="center"/>
        <w:rPr>
          <w:b/>
          <w:color w:val="000000"/>
          <w:sz w:val="26"/>
          <w:szCs w:val="26"/>
          <w:lang w:val="ru-RU" w:eastAsia="ru-RU"/>
        </w:rPr>
      </w:pPr>
    </w:p>
    <w:p w:rsidR="00743760" w:rsidRPr="00951E8C" w:rsidRDefault="00743760" w:rsidP="00743760">
      <w:pPr>
        <w:widowControl/>
        <w:adjustRightInd w:val="0"/>
        <w:ind w:firstLine="720"/>
        <w:jc w:val="both"/>
        <w:rPr>
          <w:color w:val="000000"/>
          <w:sz w:val="26"/>
          <w:szCs w:val="26"/>
          <w:lang w:val="ru-RU" w:eastAsia="ru-RU"/>
        </w:rPr>
      </w:pPr>
      <w:r w:rsidRPr="00951E8C">
        <w:rPr>
          <w:color w:val="000000"/>
          <w:sz w:val="26"/>
          <w:szCs w:val="26"/>
          <w:lang w:val="ru-RU" w:eastAsia="ru-RU"/>
        </w:rPr>
        <w:t>По итогам прохождения учебной практики обучающийся обязан представить:</w:t>
      </w:r>
    </w:p>
    <w:p w:rsidR="00743760" w:rsidRPr="00951E8C" w:rsidRDefault="00743760" w:rsidP="00743760">
      <w:pPr>
        <w:ind w:firstLine="720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1.</w:t>
      </w:r>
      <w:r w:rsidRPr="003313EE">
        <w:rPr>
          <w:b/>
          <w:sz w:val="26"/>
          <w:szCs w:val="26"/>
          <w:lang w:val="ru-RU"/>
        </w:rPr>
        <w:t>Характеристику</w:t>
      </w:r>
      <w:r w:rsidRPr="00951E8C">
        <w:rPr>
          <w:sz w:val="26"/>
          <w:szCs w:val="26"/>
          <w:lang w:val="ru-RU"/>
        </w:rPr>
        <w:t xml:space="preserve"> на бланке организации, подписанную руководителем практики по месту её прохождения и заверенную печатью учреждения. </w:t>
      </w:r>
    </w:p>
    <w:p w:rsidR="00743760" w:rsidRPr="00951E8C" w:rsidRDefault="00743760" w:rsidP="00743760">
      <w:pPr>
        <w:ind w:firstLine="720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В характеристике указывается фамилия, имя, отчество обучающегося, место и сроки прохождения практики. Также в характеристике должны быть отражены:</w:t>
      </w:r>
    </w:p>
    <w:p w:rsidR="00743760" w:rsidRPr="00951E8C" w:rsidRDefault="00743760" w:rsidP="00743760">
      <w:pPr>
        <w:ind w:firstLine="720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- полнота и качество выполнения программы практики, отношение обучающегося к выполнению заданий, полученных в период практики, оценка результатов практики обучающегося;</w:t>
      </w:r>
    </w:p>
    <w:p w:rsidR="00743760" w:rsidRPr="00951E8C" w:rsidRDefault="00743760" w:rsidP="00743760">
      <w:pPr>
        <w:ind w:firstLine="720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- проявленные обучающимся профессиональные и личные качества;</w:t>
      </w:r>
    </w:p>
    <w:p w:rsidR="00743760" w:rsidRPr="00951E8C" w:rsidRDefault="00743760" w:rsidP="00743760">
      <w:pPr>
        <w:ind w:firstLine="720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- выводы о профессиональной пригодности обучающегося.</w:t>
      </w:r>
    </w:p>
    <w:p w:rsidR="00743760" w:rsidRPr="00951E8C" w:rsidRDefault="00743760" w:rsidP="00743760">
      <w:pPr>
        <w:widowControl/>
        <w:adjustRightInd w:val="0"/>
        <w:ind w:firstLine="720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lastRenderedPageBreak/>
        <w:t>2. Отчётные материалы:</w:t>
      </w:r>
    </w:p>
    <w:p w:rsidR="00743760" w:rsidRPr="00951E8C" w:rsidRDefault="00743760" w:rsidP="00743760">
      <w:pPr>
        <w:widowControl/>
        <w:adjustRightInd w:val="0"/>
        <w:ind w:firstLine="720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 xml:space="preserve">2.1. </w:t>
      </w:r>
      <w:r w:rsidRPr="003313EE">
        <w:rPr>
          <w:b/>
          <w:sz w:val="26"/>
          <w:szCs w:val="26"/>
          <w:lang w:val="ru-RU"/>
        </w:rPr>
        <w:t>Дневник практики</w:t>
      </w:r>
      <w:r w:rsidRPr="00951E8C">
        <w:rPr>
          <w:sz w:val="26"/>
          <w:szCs w:val="26"/>
          <w:lang w:val="ru-RU" w:eastAsia="ru-RU"/>
        </w:rPr>
        <w:t xml:space="preserve">, </w:t>
      </w:r>
      <w:r w:rsidRPr="00951E8C">
        <w:rPr>
          <w:color w:val="000000"/>
          <w:sz w:val="26"/>
          <w:szCs w:val="26"/>
          <w:lang w:val="ru-RU" w:eastAsia="ru-RU"/>
        </w:rPr>
        <w:t>в котором указывается дата и краткое описание выполняемых работ. Записи в дневнике производятся обучающимся ежедневно и заверяются печатью и подписью руководителя практики по месту ее прохождения за каждый день практики.</w:t>
      </w:r>
    </w:p>
    <w:p w:rsidR="00743760" w:rsidRPr="00951E8C" w:rsidRDefault="00743760" w:rsidP="00743760">
      <w:pPr>
        <w:spacing w:line="276" w:lineRule="auto"/>
        <w:ind w:firstLine="720"/>
        <w:jc w:val="both"/>
        <w:rPr>
          <w:color w:val="000000"/>
          <w:sz w:val="26"/>
          <w:szCs w:val="26"/>
          <w:lang w:val="ru-RU"/>
        </w:rPr>
      </w:pPr>
      <w:r w:rsidRPr="00951E8C">
        <w:rPr>
          <w:color w:val="000000"/>
          <w:sz w:val="26"/>
          <w:szCs w:val="26"/>
          <w:lang w:val="ru-RU"/>
        </w:rPr>
        <w:t xml:space="preserve">2.2. </w:t>
      </w:r>
      <w:r w:rsidRPr="003313EE">
        <w:rPr>
          <w:b/>
          <w:sz w:val="26"/>
          <w:szCs w:val="26"/>
          <w:lang w:val="ru-RU"/>
        </w:rPr>
        <w:t>Отчет по практике</w:t>
      </w:r>
      <w:r w:rsidRPr="00951E8C">
        <w:rPr>
          <w:color w:val="000000"/>
          <w:sz w:val="26"/>
          <w:szCs w:val="26"/>
          <w:lang w:val="ru-RU"/>
        </w:rPr>
        <w:t xml:space="preserve"> в форме эссе, котором отражаются:</w:t>
      </w:r>
    </w:p>
    <w:p w:rsidR="00743760" w:rsidRPr="00951E8C" w:rsidRDefault="00743760" w:rsidP="00743760">
      <w:pPr>
        <w:widowControl/>
        <w:tabs>
          <w:tab w:val="left" w:pos="562"/>
        </w:tabs>
        <w:adjustRightInd w:val="0"/>
        <w:ind w:firstLine="720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место и время прохождения практики;</w:t>
      </w:r>
    </w:p>
    <w:p w:rsidR="00743760" w:rsidRPr="00951E8C" w:rsidRDefault="00743760" w:rsidP="00743760">
      <w:pPr>
        <w:widowControl/>
        <w:tabs>
          <w:tab w:val="left" w:pos="562"/>
        </w:tabs>
        <w:adjustRightInd w:val="0"/>
        <w:ind w:firstLine="720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план практики, составленный вместе с руководителем по месту практик;</w:t>
      </w:r>
    </w:p>
    <w:p w:rsidR="00743760" w:rsidRPr="00951E8C" w:rsidRDefault="00743760" w:rsidP="00743760">
      <w:pPr>
        <w:widowControl/>
        <w:tabs>
          <w:tab w:val="left" w:pos="562"/>
        </w:tabs>
        <w:adjustRightInd w:val="0"/>
        <w:ind w:firstLine="720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 xml:space="preserve">описание выполненной работы по разделам программы; </w:t>
      </w:r>
    </w:p>
    <w:p w:rsidR="00743760" w:rsidRPr="00951E8C" w:rsidRDefault="00743760" w:rsidP="00743760">
      <w:pPr>
        <w:widowControl/>
        <w:tabs>
          <w:tab w:val="left" w:pos="562"/>
        </w:tabs>
        <w:adjustRightInd w:val="0"/>
        <w:ind w:firstLine="720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содержание наиболее интересных дел, документов, изученных обучающимся в процессе практики;</w:t>
      </w:r>
    </w:p>
    <w:p w:rsidR="00743760" w:rsidRPr="00951E8C" w:rsidRDefault="00743760" w:rsidP="00743760">
      <w:pPr>
        <w:widowControl/>
        <w:tabs>
          <w:tab w:val="left" w:pos="562"/>
        </w:tabs>
        <w:adjustRightInd w:val="0"/>
        <w:ind w:firstLine="720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содержание судебных заседаний, приёмов граждан, на которых присутствовал обучающийся;</w:t>
      </w:r>
    </w:p>
    <w:p w:rsidR="00743760" w:rsidRPr="00951E8C" w:rsidRDefault="00743760" w:rsidP="00743760">
      <w:pPr>
        <w:widowControl/>
        <w:adjustRightInd w:val="0"/>
        <w:ind w:firstLine="720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затруднения и сложные вопросы, возникшие при изучении конкретных дел и материалов;</w:t>
      </w:r>
    </w:p>
    <w:p w:rsidR="00743760" w:rsidRPr="00951E8C" w:rsidRDefault="00743760" w:rsidP="00743760">
      <w:pPr>
        <w:widowControl/>
        <w:adjustRightInd w:val="0"/>
        <w:ind w:firstLine="720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предложения по совершенствованию организации и деятельности работы</w:t>
      </w:r>
      <w:r w:rsidR="00021639">
        <w:rPr>
          <w:sz w:val="26"/>
          <w:szCs w:val="26"/>
          <w:lang w:val="ru-RU" w:eastAsia="ru-RU"/>
        </w:rPr>
        <w:t xml:space="preserve"> правоохранительных органов</w:t>
      </w:r>
      <w:r w:rsidRPr="00951E8C">
        <w:rPr>
          <w:sz w:val="26"/>
          <w:szCs w:val="26"/>
          <w:lang w:val="ru-RU" w:eastAsia="ru-RU"/>
        </w:rPr>
        <w:t>, а также по изменениям законодательства;</w:t>
      </w:r>
    </w:p>
    <w:p w:rsidR="00743760" w:rsidRPr="00951E8C" w:rsidRDefault="00743760" w:rsidP="00743760">
      <w:pPr>
        <w:widowControl/>
        <w:adjustRightInd w:val="0"/>
        <w:ind w:firstLine="720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результаты выполнения индивидуального задания;</w:t>
      </w:r>
    </w:p>
    <w:p w:rsidR="00743760" w:rsidRPr="00951E8C" w:rsidRDefault="00743760" w:rsidP="00743760">
      <w:pPr>
        <w:widowControl/>
        <w:adjustRightInd w:val="0"/>
        <w:ind w:firstLine="720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рабочий график (план) проведения практики.</w:t>
      </w:r>
    </w:p>
    <w:p w:rsidR="00743760" w:rsidRPr="00951E8C" w:rsidRDefault="00743760" w:rsidP="00743760">
      <w:pPr>
        <w:widowControl/>
        <w:ind w:firstLine="720"/>
        <w:jc w:val="both"/>
        <w:rPr>
          <w:rFonts w:ascii="PragmaticaC" w:hAnsi="PragmaticaC" w:cs="PragmaticaC"/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 xml:space="preserve">Отчет не должен быть повторением дневника или пересказом программы практики, учебника, законов или подзаконных актов. </w:t>
      </w:r>
      <w:r w:rsidRPr="00951E8C">
        <w:rPr>
          <w:color w:val="000000"/>
          <w:sz w:val="26"/>
          <w:szCs w:val="26"/>
          <w:lang w:val="ru-RU"/>
        </w:rPr>
        <w:t xml:space="preserve">Объём отчета 10-12 страниц (формат А4, шрифт текста — </w:t>
      </w:r>
      <w:r w:rsidRPr="00951E8C">
        <w:rPr>
          <w:color w:val="000000"/>
          <w:sz w:val="26"/>
          <w:szCs w:val="26"/>
        </w:rPr>
        <w:t>TimesNewRoman</w:t>
      </w:r>
      <w:r w:rsidRPr="00951E8C">
        <w:rPr>
          <w:color w:val="000000"/>
          <w:sz w:val="26"/>
          <w:szCs w:val="26"/>
          <w:lang w:val="ru-RU"/>
        </w:rPr>
        <w:t>, 14, междустрочный интервал -1,5). Текст печатается на одной стороне листа.</w:t>
      </w:r>
    </w:p>
    <w:p w:rsidR="00743760" w:rsidRPr="00951E8C" w:rsidRDefault="00743760" w:rsidP="00743760">
      <w:pPr>
        <w:shd w:val="clear" w:color="auto" w:fill="FFFFFF"/>
        <w:tabs>
          <w:tab w:val="left" w:pos="1411"/>
        </w:tabs>
        <w:ind w:firstLine="720"/>
        <w:jc w:val="both"/>
        <w:rPr>
          <w:sz w:val="26"/>
          <w:szCs w:val="26"/>
          <w:lang w:val="ru-RU"/>
        </w:rPr>
      </w:pPr>
      <w:r w:rsidRPr="00951E8C">
        <w:rPr>
          <w:color w:val="000000"/>
          <w:sz w:val="26"/>
          <w:szCs w:val="26"/>
          <w:lang w:val="ru-RU"/>
        </w:rPr>
        <w:t>Отчетные материалы и характеристика регистрируются инспектором института (филиала) и передаются для проверки руководителю практики от Университета.</w:t>
      </w:r>
      <w:r w:rsidRPr="00951E8C">
        <w:rPr>
          <w:sz w:val="26"/>
          <w:szCs w:val="26"/>
          <w:lang w:val="ru-RU"/>
        </w:rPr>
        <w:t xml:space="preserve"> Обучающиеся, чьи отчетные материалы или характеристика оформлены неполно или небрежно к защите  практики не допускаются.</w:t>
      </w:r>
    </w:p>
    <w:p w:rsidR="00743760" w:rsidRPr="00951E8C" w:rsidRDefault="00743760" w:rsidP="00743760">
      <w:pPr>
        <w:widowControl/>
        <w:tabs>
          <w:tab w:val="left" w:pos="581"/>
        </w:tabs>
        <w:adjustRightInd w:val="0"/>
        <w:ind w:firstLine="720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Представленные обучающимся характеристика и отчетные материалы практики передаются преподавателю - руководителю практики для рецензирования и оценки ее результатов. При положительной рецензии обучающийся допускается к защите отчета о практике.</w:t>
      </w:r>
    </w:p>
    <w:p w:rsidR="00743760" w:rsidRPr="00951E8C" w:rsidRDefault="00743760" w:rsidP="00743760">
      <w:pPr>
        <w:widowControl/>
        <w:adjustRightInd w:val="0"/>
        <w:ind w:firstLine="720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Во время защиты обучающийся должен ответить на вопросы, поставленные преподавателем в рецензии.</w:t>
      </w:r>
    </w:p>
    <w:p w:rsidR="00743760" w:rsidRPr="00951E8C" w:rsidRDefault="00743760" w:rsidP="00743760">
      <w:pPr>
        <w:shd w:val="clear" w:color="auto" w:fill="FFFFFF"/>
        <w:ind w:firstLine="720"/>
        <w:jc w:val="center"/>
        <w:rPr>
          <w:b/>
          <w:bCs/>
          <w:caps/>
          <w:sz w:val="26"/>
          <w:szCs w:val="26"/>
          <w:lang w:val="ru-RU"/>
        </w:rPr>
      </w:pPr>
    </w:p>
    <w:p w:rsidR="00743760" w:rsidRPr="00951E8C" w:rsidRDefault="00743760" w:rsidP="00743760">
      <w:pPr>
        <w:tabs>
          <w:tab w:val="left" w:pos="383"/>
        </w:tabs>
        <w:ind w:firstLine="720"/>
        <w:jc w:val="center"/>
        <w:outlineLvl w:val="0"/>
        <w:rPr>
          <w:b/>
          <w:bCs/>
          <w:sz w:val="26"/>
          <w:szCs w:val="26"/>
          <w:lang w:val="ru-RU"/>
        </w:rPr>
      </w:pPr>
    </w:p>
    <w:p w:rsidR="00743760" w:rsidRPr="00951E8C" w:rsidRDefault="003B3846" w:rsidP="00743760">
      <w:pPr>
        <w:suppressAutoHyphens/>
        <w:ind w:left="102"/>
        <w:jc w:val="center"/>
        <w:outlineLvl w:val="0"/>
        <w:rPr>
          <w:rFonts w:eastAsia="Calibri"/>
          <w:b/>
          <w:bCs/>
          <w:sz w:val="26"/>
          <w:szCs w:val="26"/>
          <w:lang w:val="ru-RU"/>
        </w:rPr>
      </w:pPr>
      <w:bookmarkStart w:id="0" w:name="_Toc529538717"/>
      <w:r w:rsidRPr="00951E8C">
        <w:rPr>
          <w:rFonts w:eastAsia="Calibri"/>
          <w:b/>
          <w:bCs/>
          <w:sz w:val="26"/>
          <w:szCs w:val="26"/>
          <w:lang w:val="ru-RU"/>
        </w:rPr>
        <w:t>3.2</w:t>
      </w:r>
      <w:r w:rsidR="002B0AE1">
        <w:rPr>
          <w:rFonts w:eastAsia="Calibri"/>
          <w:b/>
          <w:bCs/>
          <w:sz w:val="26"/>
          <w:szCs w:val="26"/>
          <w:lang w:val="ru-RU"/>
        </w:rPr>
        <w:t>Примерные к</w:t>
      </w:r>
      <w:r w:rsidR="00743760" w:rsidRPr="00951E8C">
        <w:rPr>
          <w:rFonts w:eastAsia="Calibri"/>
          <w:b/>
          <w:bCs/>
          <w:sz w:val="26"/>
          <w:szCs w:val="26"/>
          <w:lang w:val="ru-RU"/>
        </w:rPr>
        <w:t xml:space="preserve">онтрольные вопросы </w:t>
      </w:r>
      <w:bookmarkEnd w:id="0"/>
      <w:r w:rsidR="00743760" w:rsidRPr="00951E8C">
        <w:rPr>
          <w:rFonts w:eastAsia="Calibri"/>
          <w:b/>
          <w:bCs/>
          <w:sz w:val="26"/>
          <w:szCs w:val="26"/>
          <w:lang w:val="ru-RU"/>
        </w:rPr>
        <w:t xml:space="preserve">при собеседовании в рамках защиты отчета </w:t>
      </w:r>
    </w:p>
    <w:p w:rsidR="00743760" w:rsidRPr="00951E8C" w:rsidRDefault="00743760" w:rsidP="00743760">
      <w:pPr>
        <w:ind w:left="102"/>
        <w:jc w:val="center"/>
        <w:outlineLvl w:val="0"/>
        <w:rPr>
          <w:rFonts w:eastAsia="Calibri"/>
          <w:b/>
          <w:bCs/>
          <w:sz w:val="26"/>
          <w:szCs w:val="26"/>
          <w:lang w:val="ru-RU"/>
        </w:rPr>
      </w:pPr>
    </w:p>
    <w:p w:rsidR="00404EB7" w:rsidRPr="00AA6095" w:rsidRDefault="00404EB7" w:rsidP="00404EB7">
      <w:pPr>
        <w:suppressAutoHyphens/>
        <w:ind w:firstLine="720"/>
        <w:jc w:val="both"/>
        <w:rPr>
          <w:sz w:val="26"/>
          <w:szCs w:val="26"/>
          <w:lang w:val="ru-RU"/>
        </w:rPr>
      </w:pPr>
      <w:r w:rsidRPr="00AA6095">
        <w:rPr>
          <w:sz w:val="26"/>
          <w:szCs w:val="26"/>
          <w:lang w:val="ru-RU"/>
        </w:rPr>
        <w:t>1.</w:t>
      </w:r>
      <w:r w:rsidRPr="00AA6095">
        <w:rPr>
          <w:sz w:val="26"/>
          <w:szCs w:val="26"/>
          <w:lang w:val="ru-RU"/>
        </w:rPr>
        <w:tab/>
        <w:t>Структура органа прокуратуры – места прохождения практики.</w:t>
      </w:r>
    </w:p>
    <w:p w:rsidR="00404EB7" w:rsidRPr="00AA6095" w:rsidRDefault="00404EB7" w:rsidP="00404EB7">
      <w:pPr>
        <w:suppressAutoHyphens/>
        <w:ind w:firstLine="720"/>
        <w:jc w:val="both"/>
        <w:rPr>
          <w:sz w:val="26"/>
          <w:szCs w:val="26"/>
          <w:lang w:val="ru-RU"/>
        </w:rPr>
      </w:pPr>
      <w:r w:rsidRPr="00AA6095">
        <w:rPr>
          <w:sz w:val="26"/>
          <w:szCs w:val="26"/>
          <w:lang w:val="ru-RU"/>
        </w:rPr>
        <w:t>2.</w:t>
      </w:r>
      <w:r w:rsidRPr="00AA6095">
        <w:rPr>
          <w:sz w:val="26"/>
          <w:szCs w:val="26"/>
          <w:lang w:val="ru-RU"/>
        </w:rPr>
        <w:tab/>
        <w:t>Основные нормативно-правовые акты, регламентирующие деятельность прокуратуры.</w:t>
      </w:r>
    </w:p>
    <w:p w:rsidR="00404EB7" w:rsidRPr="00AA6095" w:rsidRDefault="00404EB7" w:rsidP="00404EB7">
      <w:pPr>
        <w:suppressAutoHyphens/>
        <w:ind w:firstLine="720"/>
        <w:jc w:val="both"/>
        <w:rPr>
          <w:sz w:val="26"/>
          <w:szCs w:val="26"/>
          <w:lang w:val="ru-RU"/>
        </w:rPr>
      </w:pPr>
      <w:r w:rsidRPr="00AA6095">
        <w:rPr>
          <w:sz w:val="26"/>
          <w:szCs w:val="26"/>
          <w:lang w:val="ru-RU"/>
        </w:rPr>
        <w:t>3.</w:t>
      </w:r>
      <w:r w:rsidRPr="00AA6095">
        <w:rPr>
          <w:sz w:val="26"/>
          <w:szCs w:val="26"/>
          <w:lang w:val="ru-RU"/>
        </w:rPr>
        <w:tab/>
        <w:t>Понятие прокурорского надзора.</w:t>
      </w:r>
    </w:p>
    <w:p w:rsidR="00404EB7" w:rsidRPr="00AA6095" w:rsidRDefault="00404EB7" w:rsidP="00404EB7">
      <w:pPr>
        <w:suppressAutoHyphens/>
        <w:ind w:firstLine="720"/>
        <w:jc w:val="both"/>
        <w:rPr>
          <w:sz w:val="26"/>
          <w:szCs w:val="26"/>
          <w:lang w:val="ru-RU"/>
        </w:rPr>
      </w:pPr>
      <w:r w:rsidRPr="00AA6095">
        <w:rPr>
          <w:sz w:val="26"/>
          <w:szCs w:val="26"/>
          <w:lang w:val="ru-RU"/>
        </w:rPr>
        <w:t>4.</w:t>
      </w:r>
      <w:r w:rsidRPr="00AA6095">
        <w:rPr>
          <w:sz w:val="26"/>
          <w:szCs w:val="26"/>
          <w:lang w:val="ru-RU"/>
        </w:rPr>
        <w:tab/>
        <w:t>Отрасли прокурорского надзора.</w:t>
      </w:r>
    </w:p>
    <w:p w:rsidR="00404EB7" w:rsidRPr="00AA6095" w:rsidRDefault="00404EB7" w:rsidP="00404EB7">
      <w:pPr>
        <w:suppressAutoHyphens/>
        <w:ind w:firstLine="720"/>
        <w:jc w:val="both"/>
        <w:rPr>
          <w:sz w:val="26"/>
          <w:szCs w:val="26"/>
          <w:lang w:val="ru-RU"/>
        </w:rPr>
      </w:pPr>
      <w:r w:rsidRPr="00AA6095">
        <w:rPr>
          <w:sz w:val="26"/>
          <w:szCs w:val="26"/>
          <w:lang w:val="ru-RU"/>
        </w:rPr>
        <w:t>5.</w:t>
      </w:r>
      <w:r w:rsidRPr="00AA6095">
        <w:rPr>
          <w:sz w:val="26"/>
          <w:szCs w:val="26"/>
          <w:lang w:val="ru-RU"/>
        </w:rPr>
        <w:tab/>
        <w:t>Полномочия прокурора.</w:t>
      </w:r>
    </w:p>
    <w:p w:rsidR="00404EB7" w:rsidRPr="00AA6095" w:rsidRDefault="00404EB7" w:rsidP="00404EB7">
      <w:pPr>
        <w:suppressAutoHyphens/>
        <w:ind w:firstLine="720"/>
        <w:jc w:val="both"/>
        <w:rPr>
          <w:sz w:val="26"/>
          <w:szCs w:val="26"/>
          <w:lang w:val="ru-RU"/>
        </w:rPr>
      </w:pPr>
      <w:r w:rsidRPr="00AA6095">
        <w:rPr>
          <w:sz w:val="26"/>
          <w:szCs w:val="26"/>
          <w:lang w:val="ru-RU"/>
        </w:rPr>
        <w:t>6.</w:t>
      </w:r>
      <w:r w:rsidRPr="00AA6095">
        <w:rPr>
          <w:sz w:val="26"/>
          <w:szCs w:val="26"/>
          <w:lang w:val="ru-RU"/>
        </w:rPr>
        <w:tab/>
        <w:t>Акты прокурорского реагирования.</w:t>
      </w:r>
    </w:p>
    <w:p w:rsidR="00404EB7" w:rsidRPr="00AA6095" w:rsidRDefault="00404EB7" w:rsidP="00404EB7">
      <w:pPr>
        <w:suppressAutoHyphens/>
        <w:ind w:firstLine="720"/>
        <w:jc w:val="both"/>
        <w:rPr>
          <w:sz w:val="26"/>
          <w:szCs w:val="26"/>
          <w:lang w:val="ru-RU"/>
        </w:rPr>
      </w:pPr>
      <w:r w:rsidRPr="00AA6095">
        <w:rPr>
          <w:sz w:val="26"/>
          <w:szCs w:val="26"/>
          <w:lang w:val="ru-RU"/>
        </w:rPr>
        <w:t>7.</w:t>
      </w:r>
      <w:r w:rsidRPr="00AA6095">
        <w:rPr>
          <w:sz w:val="26"/>
          <w:szCs w:val="26"/>
          <w:lang w:val="ru-RU"/>
        </w:rPr>
        <w:tab/>
        <w:t>Понятие и полномочия прокурора в уголовном судопроизводстве.</w:t>
      </w:r>
    </w:p>
    <w:p w:rsidR="00404EB7" w:rsidRPr="00AA6095" w:rsidRDefault="00404EB7" w:rsidP="00404EB7">
      <w:pPr>
        <w:suppressAutoHyphens/>
        <w:ind w:firstLine="720"/>
        <w:jc w:val="both"/>
        <w:rPr>
          <w:sz w:val="26"/>
          <w:szCs w:val="26"/>
          <w:lang w:val="ru-RU"/>
        </w:rPr>
      </w:pPr>
      <w:r w:rsidRPr="00AA6095">
        <w:rPr>
          <w:sz w:val="26"/>
          <w:szCs w:val="26"/>
          <w:lang w:val="ru-RU"/>
        </w:rPr>
        <w:lastRenderedPageBreak/>
        <w:t>8.</w:t>
      </w:r>
      <w:r w:rsidRPr="00AA6095">
        <w:rPr>
          <w:sz w:val="26"/>
          <w:szCs w:val="26"/>
          <w:lang w:val="ru-RU"/>
        </w:rPr>
        <w:tab/>
        <w:t>Понятие и полномочия прокурора в гражданском и арбитражном судопроизводстве.</w:t>
      </w:r>
    </w:p>
    <w:p w:rsidR="00404EB7" w:rsidRPr="00AA6095" w:rsidRDefault="00404EB7" w:rsidP="00404EB7">
      <w:pPr>
        <w:suppressAutoHyphens/>
        <w:ind w:firstLine="720"/>
        <w:jc w:val="both"/>
        <w:rPr>
          <w:sz w:val="26"/>
          <w:szCs w:val="26"/>
          <w:lang w:val="ru-RU"/>
        </w:rPr>
      </w:pPr>
      <w:r w:rsidRPr="00AA6095">
        <w:rPr>
          <w:sz w:val="26"/>
          <w:szCs w:val="26"/>
          <w:lang w:val="ru-RU"/>
        </w:rPr>
        <w:t>9.</w:t>
      </w:r>
      <w:r w:rsidRPr="00AA6095">
        <w:rPr>
          <w:sz w:val="26"/>
          <w:szCs w:val="26"/>
          <w:lang w:val="ru-RU"/>
        </w:rPr>
        <w:tab/>
        <w:t>Понятие и полномочия прокурора в административном производстве и судопроизводстве.</w:t>
      </w:r>
    </w:p>
    <w:p w:rsidR="00404EB7" w:rsidRPr="00AA6095" w:rsidRDefault="00404EB7" w:rsidP="00404EB7">
      <w:pPr>
        <w:suppressAutoHyphens/>
        <w:ind w:firstLine="720"/>
        <w:jc w:val="both"/>
        <w:rPr>
          <w:sz w:val="26"/>
          <w:szCs w:val="26"/>
          <w:lang w:val="ru-RU"/>
        </w:rPr>
      </w:pPr>
      <w:r w:rsidRPr="00AA6095">
        <w:rPr>
          <w:sz w:val="26"/>
          <w:szCs w:val="26"/>
          <w:lang w:val="ru-RU"/>
        </w:rPr>
        <w:t>10.</w:t>
      </w:r>
      <w:r w:rsidRPr="00AA6095">
        <w:rPr>
          <w:sz w:val="26"/>
          <w:szCs w:val="26"/>
          <w:lang w:val="ru-RU"/>
        </w:rPr>
        <w:tab/>
        <w:t>Прокурорский надзор за предварительным следствием и за дознанием. Сходство и различия полномочий прокурора по надзору за предварительным следствием и дознанием.</w:t>
      </w:r>
    </w:p>
    <w:p w:rsidR="00404EB7" w:rsidRPr="00AA6095" w:rsidRDefault="00404EB7" w:rsidP="00404EB7">
      <w:pPr>
        <w:suppressAutoHyphens/>
        <w:ind w:firstLine="720"/>
        <w:jc w:val="both"/>
        <w:rPr>
          <w:sz w:val="26"/>
          <w:szCs w:val="26"/>
          <w:lang w:val="ru-RU"/>
        </w:rPr>
      </w:pPr>
      <w:r w:rsidRPr="00AA6095">
        <w:rPr>
          <w:sz w:val="26"/>
          <w:szCs w:val="26"/>
          <w:lang w:val="ru-RU"/>
        </w:rPr>
        <w:t>11.</w:t>
      </w:r>
      <w:r w:rsidRPr="00AA6095">
        <w:rPr>
          <w:sz w:val="26"/>
          <w:szCs w:val="26"/>
          <w:lang w:val="ru-RU"/>
        </w:rPr>
        <w:tab/>
        <w:t>Порядок составления и оформления процессуальных решений, ходатайств, представлений прокурора по уголовному делу (по выбору рецензента, исходя из содержания отчёта).</w:t>
      </w:r>
    </w:p>
    <w:p w:rsidR="00404EB7" w:rsidRPr="00AA6095" w:rsidRDefault="00404EB7" w:rsidP="00404EB7">
      <w:pPr>
        <w:suppressAutoHyphens/>
        <w:ind w:firstLine="720"/>
        <w:jc w:val="both"/>
        <w:rPr>
          <w:sz w:val="26"/>
          <w:szCs w:val="26"/>
          <w:lang w:val="ru-RU"/>
        </w:rPr>
      </w:pPr>
      <w:r w:rsidRPr="00AA6095">
        <w:rPr>
          <w:sz w:val="26"/>
          <w:szCs w:val="26"/>
          <w:lang w:val="ru-RU"/>
        </w:rPr>
        <w:t>12.</w:t>
      </w:r>
      <w:r w:rsidRPr="00AA6095">
        <w:rPr>
          <w:sz w:val="26"/>
          <w:szCs w:val="26"/>
          <w:lang w:val="ru-RU"/>
        </w:rPr>
        <w:tab/>
        <w:t>Участие прокурора в рассмотрении судебных дел (уголовных, гражданских, административных, арбитражных).</w:t>
      </w:r>
    </w:p>
    <w:p w:rsidR="00404EB7" w:rsidRPr="00AA6095" w:rsidRDefault="00404EB7" w:rsidP="00404EB7">
      <w:pPr>
        <w:suppressAutoHyphens/>
        <w:ind w:firstLine="720"/>
        <w:jc w:val="both"/>
        <w:rPr>
          <w:sz w:val="26"/>
          <w:szCs w:val="26"/>
          <w:lang w:val="ru-RU"/>
        </w:rPr>
      </w:pPr>
      <w:r w:rsidRPr="00AA6095">
        <w:rPr>
          <w:sz w:val="26"/>
          <w:szCs w:val="26"/>
          <w:lang w:val="ru-RU"/>
        </w:rPr>
        <w:t>13.</w:t>
      </w:r>
      <w:r w:rsidRPr="00AA6095">
        <w:rPr>
          <w:sz w:val="26"/>
          <w:szCs w:val="26"/>
          <w:lang w:val="ru-RU"/>
        </w:rPr>
        <w:tab/>
        <w:t>Обжалование прокурором судебных решений и участие в проверочных стадиях судопроизводства.</w:t>
      </w:r>
    </w:p>
    <w:p w:rsidR="00404EB7" w:rsidRPr="00AA6095" w:rsidRDefault="00404EB7" w:rsidP="00404EB7">
      <w:pPr>
        <w:suppressAutoHyphens/>
        <w:ind w:firstLine="720"/>
        <w:jc w:val="both"/>
        <w:rPr>
          <w:sz w:val="26"/>
          <w:szCs w:val="26"/>
          <w:lang w:val="ru-RU"/>
        </w:rPr>
      </w:pPr>
      <w:r w:rsidRPr="00AA6095">
        <w:rPr>
          <w:sz w:val="26"/>
          <w:szCs w:val="26"/>
          <w:lang w:val="ru-RU"/>
        </w:rPr>
        <w:t>14.</w:t>
      </w:r>
      <w:r w:rsidRPr="00AA6095">
        <w:rPr>
          <w:sz w:val="26"/>
          <w:szCs w:val="26"/>
          <w:lang w:val="ru-RU"/>
        </w:rPr>
        <w:tab/>
        <w:t>Организация делопроизводства в органах прокуратуры.</w:t>
      </w:r>
    </w:p>
    <w:p w:rsidR="00404EB7" w:rsidRPr="00AA6095" w:rsidRDefault="00404EB7" w:rsidP="00404EB7">
      <w:pPr>
        <w:suppressAutoHyphens/>
        <w:ind w:firstLine="720"/>
        <w:jc w:val="both"/>
        <w:rPr>
          <w:sz w:val="26"/>
          <w:szCs w:val="26"/>
          <w:lang w:val="ru-RU"/>
        </w:rPr>
      </w:pPr>
      <w:r w:rsidRPr="00AA6095">
        <w:rPr>
          <w:sz w:val="26"/>
          <w:szCs w:val="26"/>
          <w:lang w:val="ru-RU"/>
        </w:rPr>
        <w:t>15.</w:t>
      </w:r>
      <w:r w:rsidRPr="00AA6095">
        <w:rPr>
          <w:sz w:val="26"/>
          <w:szCs w:val="26"/>
          <w:lang w:val="ru-RU"/>
        </w:rPr>
        <w:tab/>
        <w:t>Выявление недостатков работы органов прокуратуры и разработка предложений по совершенствованию существующего порядка работы.</w:t>
      </w:r>
    </w:p>
    <w:p w:rsidR="00743760" w:rsidRPr="00951E8C" w:rsidRDefault="00743760" w:rsidP="00743760">
      <w:pPr>
        <w:suppressAutoHyphens/>
        <w:ind w:firstLine="720"/>
        <w:jc w:val="both"/>
        <w:rPr>
          <w:sz w:val="26"/>
          <w:szCs w:val="26"/>
          <w:lang w:val="ru-RU"/>
        </w:rPr>
      </w:pPr>
    </w:p>
    <w:p w:rsidR="00743760" w:rsidRPr="00951E8C" w:rsidRDefault="00743760" w:rsidP="00743760">
      <w:pPr>
        <w:ind w:left="102"/>
        <w:jc w:val="center"/>
        <w:outlineLvl w:val="0"/>
        <w:rPr>
          <w:rFonts w:eastAsia="Calibri"/>
          <w:b/>
          <w:bCs/>
          <w:sz w:val="26"/>
          <w:szCs w:val="26"/>
          <w:lang w:val="ru-RU"/>
        </w:rPr>
      </w:pPr>
    </w:p>
    <w:p w:rsidR="00743760" w:rsidRPr="00951E8C" w:rsidRDefault="003B3846" w:rsidP="00743760">
      <w:pPr>
        <w:ind w:firstLine="720"/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t xml:space="preserve">3.3 </w:t>
      </w:r>
      <w:r w:rsidR="00743760" w:rsidRPr="00951E8C">
        <w:rPr>
          <w:b/>
          <w:sz w:val="26"/>
          <w:szCs w:val="26"/>
          <w:lang w:val="ru-RU"/>
        </w:rPr>
        <w:t>Примерная структура индивидуального задания.</w:t>
      </w:r>
    </w:p>
    <w:p w:rsidR="00743760" w:rsidRPr="00951E8C" w:rsidRDefault="00743760" w:rsidP="00743760">
      <w:pPr>
        <w:ind w:firstLine="720"/>
        <w:rPr>
          <w:sz w:val="26"/>
          <w:szCs w:val="26"/>
          <w:lang w:val="ru-RU"/>
        </w:rPr>
      </w:pPr>
    </w:p>
    <w:p w:rsidR="00743760" w:rsidRPr="00951E8C" w:rsidRDefault="00743760" w:rsidP="00743760">
      <w:pPr>
        <w:ind w:firstLine="720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Руководителем практики от Университета выбирается один из предложенных вариантов индивидуальных заданий или, по согласованию с обучающимся, исходя из сферы его интересов, формулируется другое задание.</w:t>
      </w:r>
    </w:p>
    <w:p w:rsidR="00743760" w:rsidRPr="00951E8C" w:rsidRDefault="00743760" w:rsidP="00743760">
      <w:pPr>
        <w:ind w:firstLine="720"/>
        <w:jc w:val="both"/>
        <w:rPr>
          <w:sz w:val="26"/>
          <w:szCs w:val="26"/>
          <w:lang w:val="ru-RU"/>
        </w:rPr>
      </w:pPr>
    </w:p>
    <w:p w:rsidR="00404EB7" w:rsidRPr="00007EA9" w:rsidRDefault="00404EB7" w:rsidP="00404EB7">
      <w:pPr>
        <w:spacing w:line="360" w:lineRule="auto"/>
        <w:jc w:val="center"/>
        <w:rPr>
          <w:b/>
          <w:sz w:val="26"/>
          <w:szCs w:val="26"/>
          <w:lang w:val="ru-RU"/>
        </w:rPr>
      </w:pPr>
      <w:r w:rsidRPr="00007EA9">
        <w:rPr>
          <w:b/>
          <w:sz w:val="26"/>
          <w:szCs w:val="26"/>
          <w:lang w:val="ru-RU"/>
        </w:rPr>
        <w:t>Задание № 1</w:t>
      </w:r>
    </w:p>
    <w:p w:rsidR="00404EB7" w:rsidRPr="00007EA9" w:rsidRDefault="00404EB7" w:rsidP="00404EB7">
      <w:pPr>
        <w:jc w:val="center"/>
        <w:rPr>
          <w:b/>
          <w:sz w:val="26"/>
          <w:szCs w:val="26"/>
          <w:lang w:val="ru-RU"/>
        </w:rPr>
      </w:pPr>
      <w:r w:rsidRPr="00007EA9">
        <w:rPr>
          <w:b/>
          <w:sz w:val="26"/>
          <w:szCs w:val="26"/>
          <w:lang w:val="ru-RU"/>
        </w:rPr>
        <w:t>Надзорное производство на стадии возбуждения уголовного дела</w:t>
      </w:r>
    </w:p>
    <w:p w:rsidR="00404EB7" w:rsidRPr="00007EA9" w:rsidRDefault="00404EB7" w:rsidP="00404EB7">
      <w:pPr>
        <w:suppressAutoHyphens/>
        <w:jc w:val="center"/>
        <w:rPr>
          <w:b/>
          <w:sz w:val="26"/>
          <w:szCs w:val="26"/>
          <w:lang w:val="ru-RU"/>
        </w:rPr>
      </w:pPr>
    </w:p>
    <w:p w:rsidR="00404EB7" w:rsidRPr="00007EA9" w:rsidRDefault="00404EB7" w:rsidP="00404EB7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007EA9">
        <w:rPr>
          <w:sz w:val="26"/>
          <w:szCs w:val="26"/>
          <w:lang w:val="ru-RU"/>
        </w:rPr>
        <w:t>Изучите полномочия прокурора по надзору на стадии предварительного расследования. Изучите надзорные производства по возбуждённым уголовным делам, находящиеся в производстве руководителя практики, а также надзорные производства по материалам, по которым вынесено постановление об отказа в возбуждении уголовного дела (отказные материалы). После консультаций с руководителем самостоятельно составьте:</w:t>
      </w:r>
    </w:p>
    <w:p w:rsidR="00404EB7" w:rsidRPr="00007EA9" w:rsidRDefault="00404EB7" w:rsidP="00404EB7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007EA9">
        <w:rPr>
          <w:sz w:val="26"/>
          <w:szCs w:val="26"/>
          <w:lang w:val="ru-RU"/>
        </w:rPr>
        <w:t>- мотивированное постановление о направлении соответствующих материалов в следственный орган или орган дознания для решения вопроса об уголовном преследовании по фактам выявленных прокурором нарушений уголовного законодательства (п.4 ч. 1 ст. 140 УПК РФ);</w:t>
      </w:r>
    </w:p>
    <w:p w:rsidR="00404EB7" w:rsidRPr="00007EA9" w:rsidRDefault="00404EB7" w:rsidP="00404EB7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007EA9">
        <w:rPr>
          <w:sz w:val="26"/>
          <w:szCs w:val="26"/>
          <w:lang w:val="ru-RU"/>
        </w:rPr>
        <w:t>- постановление об отмене постановления о возбуждении уголовного дела (ч. 4 ст. 46 УПК РФ);</w:t>
      </w:r>
    </w:p>
    <w:p w:rsidR="00404EB7" w:rsidRPr="00007EA9" w:rsidRDefault="00404EB7" w:rsidP="00404EB7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007EA9">
        <w:rPr>
          <w:sz w:val="26"/>
          <w:szCs w:val="26"/>
          <w:lang w:val="ru-RU"/>
        </w:rPr>
        <w:t>- постановление об отмене постановления следователя (дознавателя) об отказе в возбуждении уголовного дела (ч. 6 ст. 148 УПК РФ);</w:t>
      </w:r>
    </w:p>
    <w:p w:rsidR="00404EB7" w:rsidRPr="00007EA9" w:rsidRDefault="00404EB7" w:rsidP="00404EB7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007EA9">
        <w:rPr>
          <w:sz w:val="26"/>
          <w:szCs w:val="26"/>
          <w:lang w:val="ru-RU"/>
        </w:rPr>
        <w:t>- иные документы (указания, запросы и др.) по согласованию с руководителем практики от прокуратуры.</w:t>
      </w:r>
    </w:p>
    <w:p w:rsidR="00404EB7" w:rsidRPr="00007EA9" w:rsidRDefault="00404EB7" w:rsidP="00404EB7">
      <w:pPr>
        <w:suppressAutoHyphens/>
        <w:ind w:firstLine="709"/>
        <w:jc w:val="both"/>
        <w:rPr>
          <w:sz w:val="26"/>
          <w:szCs w:val="26"/>
          <w:lang w:val="ru-RU"/>
        </w:rPr>
      </w:pPr>
    </w:p>
    <w:p w:rsidR="00404EB7" w:rsidRPr="00007EA9" w:rsidRDefault="00404EB7" w:rsidP="00404EB7">
      <w:pPr>
        <w:suppressAutoHyphens/>
        <w:ind w:firstLine="709"/>
        <w:jc w:val="center"/>
        <w:rPr>
          <w:b/>
          <w:sz w:val="26"/>
          <w:szCs w:val="26"/>
          <w:lang w:val="ru-RU"/>
        </w:rPr>
      </w:pPr>
      <w:r w:rsidRPr="00007EA9">
        <w:rPr>
          <w:b/>
          <w:sz w:val="26"/>
          <w:szCs w:val="26"/>
          <w:lang w:val="ru-RU"/>
        </w:rPr>
        <w:t>Задание № 2</w:t>
      </w:r>
    </w:p>
    <w:p w:rsidR="00404EB7" w:rsidRPr="00007EA9" w:rsidRDefault="00404EB7" w:rsidP="00404EB7">
      <w:pPr>
        <w:suppressAutoHyphens/>
        <w:ind w:firstLine="709"/>
        <w:jc w:val="center"/>
        <w:rPr>
          <w:sz w:val="26"/>
          <w:szCs w:val="26"/>
          <w:lang w:val="ru-RU"/>
        </w:rPr>
      </w:pPr>
    </w:p>
    <w:p w:rsidR="00404EB7" w:rsidRPr="00007EA9" w:rsidRDefault="00404EB7" w:rsidP="00404EB7">
      <w:pPr>
        <w:suppressAutoHyphens/>
        <w:ind w:firstLine="709"/>
        <w:jc w:val="center"/>
        <w:rPr>
          <w:b/>
          <w:sz w:val="26"/>
          <w:szCs w:val="26"/>
          <w:lang w:val="ru-RU"/>
        </w:rPr>
      </w:pPr>
      <w:r w:rsidRPr="00007EA9">
        <w:rPr>
          <w:b/>
          <w:sz w:val="26"/>
          <w:szCs w:val="26"/>
          <w:lang w:val="ru-RU"/>
        </w:rPr>
        <w:t>Анализ надзорной практики в отношении отказов в возбуждении уголовных дел</w:t>
      </w:r>
    </w:p>
    <w:p w:rsidR="00404EB7" w:rsidRPr="00007EA9" w:rsidRDefault="00404EB7" w:rsidP="00404EB7">
      <w:pPr>
        <w:suppressAutoHyphens/>
        <w:ind w:firstLine="709"/>
        <w:jc w:val="both"/>
        <w:rPr>
          <w:sz w:val="26"/>
          <w:szCs w:val="26"/>
          <w:lang w:val="ru-RU"/>
        </w:rPr>
      </w:pPr>
    </w:p>
    <w:p w:rsidR="00404EB7" w:rsidRPr="00007EA9" w:rsidRDefault="00404EB7" w:rsidP="00404EB7">
      <w:pPr>
        <w:suppressAutoHyphens/>
        <w:ind w:firstLine="709"/>
        <w:jc w:val="both"/>
        <w:rPr>
          <w:sz w:val="26"/>
          <w:szCs w:val="26"/>
        </w:rPr>
      </w:pPr>
      <w:r w:rsidRPr="00007EA9">
        <w:rPr>
          <w:sz w:val="26"/>
          <w:szCs w:val="26"/>
          <w:lang w:val="ru-RU"/>
        </w:rPr>
        <w:t xml:space="preserve">На основе изученных в ходе практики материалов уголовных дел (находящихся или находившихся в производстве у прокурора – руководителя по месту практики) проанализировать практику отказа в возбуждении уголовного дела. </w:t>
      </w:r>
      <w:r w:rsidRPr="00007EA9">
        <w:rPr>
          <w:sz w:val="26"/>
          <w:szCs w:val="26"/>
        </w:rPr>
        <w:t>Заполнить таблицу:</w:t>
      </w:r>
    </w:p>
    <w:p w:rsidR="00404EB7" w:rsidRPr="00007EA9" w:rsidRDefault="00404EB7" w:rsidP="00404EB7">
      <w:pPr>
        <w:suppressAutoHyphens/>
        <w:ind w:firstLine="709"/>
        <w:jc w:val="both"/>
        <w:rPr>
          <w:sz w:val="26"/>
          <w:szCs w:val="26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5"/>
        <w:gridCol w:w="1276"/>
        <w:gridCol w:w="1134"/>
        <w:gridCol w:w="993"/>
        <w:gridCol w:w="1700"/>
        <w:gridCol w:w="2977"/>
      </w:tblGrid>
      <w:tr w:rsidR="00404EB7" w:rsidRPr="00001A68" w:rsidTr="00EB53F8">
        <w:tc>
          <w:tcPr>
            <w:tcW w:w="1525" w:type="dxa"/>
          </w:tcPr>
          <w:p w:rsidR="00404EB7" w:rsidRPr="00007EA9" w:rsidRDefault="00404EB7" w:rsidP="00EB53F8">
            <w:pPr>
              <w:suppressAutoHyphens/>
              <w:jc w:val="both"/>
              <w:rPr>
                <w:sz w:val="26"/>
                <w:szCs w:val="26"/>
                <w:lang w:val="ru-RU"/>
              </w:rPr>
            </w:pPr>
            <w:r w:rsidRPr="00007EA9">
              <w:rPr>
                <w:sz w:val="26"/>
                <w:szCs w:val="26"/>
                <w:lang w:val="ru-RU"/>
              </w:rPr>
              <w:t>Основание отказа в возбуждении уголовного дела</w:t>
            </w:r>
          </w:p>
        </w:tc>
        <w:tc>
          <w:tcPr>
            <w:tcW w:w="1276" w:type="dxa"/>
          </w:tcPr>
          <w:p w:rsidR="00404EB7" w:rsidRPr="00007EA9" w:rsidRDefault="00404EB7" w:rsidP="00EB53F8">
            <w:pPr>
              <w:suppressAutoHyphens/>
              <w:jc w:val="both"/>
              <w:rPr>
                <w:sz w:val="26"/>
                <w:szCs w:val="26"/>
                <w:lang w:val="ru-RU"/>
              </w:rPr>
            </w:pPr>
            <w:r w:rsidRPr="00007EA9">
              <w:rPr>
                <w:sz w:val="26"/>
                <w:szCs w:val="26"/>
                <w:lang w:val="ru-RU"/>
              </w:rPr>
              <w:t>Признаки какого преступления (квалификаия по УК РФ)</w:t>
            </w:r>
          </w:p>
        </w:tc>
        <w:tc>
          <w:tcPr>
            <w:tcW w:w="1134" w:type="dxa"/>
          </w:tcPr>
          <w:p w:rsidR="00404EB7" w:rsidRPr="00007EA9" w:rsidRDefault="00404EB7" w:rsidP="00EB53F8">
            <w:pPr>
              <w:suppressAutoHyphens/>
              <w:jc w:val="both"/>
              <w:rPr>
                <w:sz w:val="26"/>
                <w:szCs w:val="26"/>
                <w:lang w:val="ru-RU"/>
              </w:rPr>
            </w:pPr>
            <w:r w:rsidRPr="00007EA9">
              <w:rPr>
                <w:sz w:val="26"/>
                <w:szCs w:val="26"/>
                <w:lang w:val="ru-RU"/>
              </w:rPr>
              <w:t>Обжаловалось ли постановление об отказе в органы прокуратуры</w:t>
            </w:r>
          </w:p>
        </w:tc>
        <w:tc>
          <w:tcPr>
            <w:tcW w:w="993" w:type="dxa"/>
          </w:tcPr>
          <w:p w:rsidR="00404EB7" w:rsidRPr="00007EA9" w:rsidRDefault="00404EB7" w:rsidP="00EB53F8">
            <w:pPr>
              <w:suppressAutoHyphens/>
              <w:jc w:val="both"/>
              <w:rPr>
                <w:sz w:val="26"/>
                <w:szCs w:val="26"/>
                <w:lang w:val="ru-RU"/>
              </w:rPr>
            </w:pPr>
            <w:r w:rsidRPr="00007EA9">
              <w:rPr>
                <w:sz w:val="26"/>
                <w:szCs w:val="26"/>
                <w:lang w:val="ru-RU"/>
              </w:rPr>
              <w:t>Обжаловалось ли постановление об отказе в суд</w:t>
            </w:r>
          </w:p>
        </w:tc>
        <w:tc>
          <w:tcPr>
            <w:tcW w:w="1700" w:type="dxa"/>
          </w:tcPr>
          <w:p w:rsidR="00404EB7" w:rsidRPr="00007EA9" w:rsidRDefault="00404EB7" w:rsidP="00EB53F8">
            <w:pPr>
              <w:suppressAutoHyphens/>
              <w:jc w:val="both"/>
              <w:rPr>
                <w:sz w:val="26"/>
                <w:szCs w:val="26"/>
                <w:lang w:val="ru-RU"/>
              </w:rPr>
            </w:pPr>
            <w:r w:rsidRPr="00007EA9">
              <w:rPr>
                <w:sz w:val="26"/>
                <w:szCs w:val="26"/>
                <w:lang w:val="ru-RU"/>
              </w:rPr>
              <w:t>Срок, в течение которого принято решение об отмене постановления об отказе</w:t>
            </w:r>
          </w:p>
        </w:tc>
        <w:tc>
          <w:tcPr>
            <w:tcW w:w="2977" w:type="dxa"/>
          </w:tcPr>
          <w:p w:rsidR="00404EB7" w:rsidRPr="00007EA9" w:rsidRDefault="00404EB7" w:rsidP="00EB53F8">
            <w:pPr>
              <w:suppressAutoHyphens/>
              <w:jc w:val="both"/>
              <w:rPr>
                <w:sz w:val="26"/>
                <w:szCs w:val="26"/>
                <w:lang w:val="ru-RU"/>
              </w:rPr>
            </w:pPr>
            <w:r w:rsidRPr="00007EA9">
              <w:rPr>
                <w:sz w:val="26"/>
                <w:szCs w:val="26"/>
                <w:lang w:val="ru-RU"/>
              </w:rPr>
              <w:t>Какова в итоге судьба дела (возбуждено, расследовано, передано в суд или вынесено новое постановление об отказе, которое остаётся в силе)</w:t>
            </w:r>
          </w:p>
        </w:tc>
      </w:tr>
      <w:tr w:rsidR="00404EB7" w:rsidRPr="00001A68" w:rsidTr="00EB53F8">
        <w:tc>
          <w:tcPr>
            <w:tcW w:w="1525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993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00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404EB7" w:rsidRPr="00001A68" w:rsidTr="00EB53F8">
        <w:tc>
          <w:tcPr>
            <w:tcW w:w="1525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993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00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404EB7" w:rsidRPr="00001A68" w:rsidTr="00EB53F8">
        <w:tc>
          <w:tcPr>
            <w:tcW w:w="1525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993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00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404EB7" w:rsidRPr="00001A68" w:rsidTr="00EB53F8">
        <w:tc>
          <w:tcPr>
            <w:tcW w:w="1525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993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00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404EB7" w:rsidRPr="00001A68" w:rsidTr="00EB53F8">
        <w:tc>
          <w:tcPr>
            <w:tcW w:w="1525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993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00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404EB7" w:rsidRPr="00001A68" w:rsidTr="00EB53F8">
        <w:tc>
          <w:tcPr>
            <w:tcW w:w="1525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993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00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404EB7" w:rsidRPr="00001A68" w:rsidTr="00EB53F8">
        <w:tc>
          <w:tcPr>
            <w:tcW w:w="1525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993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00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404EB7" w:rsidRPr="00001A68" w:rsidTr="00EB53F8">
        <w:tc>
          <w:tcPr>
            <w:tcW w:w="1525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993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00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404EB7" w:rsidRPr="00001A68" w:rsidTr="00EB53F8">
        <w:tc>
          <w:tcPr>
            <w:tcW w:w="1525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993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00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404EB7" w:rsidRPr="00001A68" w:rsidTr="00EB53F8">
        <w:tc>
          <w:tcPr>
            <w:tcW w:w="1525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993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00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</w:tr>
    </w:tbl>
    <w:p w:rsidR="00404EB7" w:rsidRPr="00007EA9" w:rsidRDefault="00404EB7" w:rsidP="00404EB7">
      <w:pPr>
        <w:suppressAutoHyphens/>
        <w:ind w:firstLine="709"/>
        <w:jc w:val="both"/>
        <w:rPr>
          <w:sz w:val="26"/>
          <w:szCs w:val="26"/>
          <w:lang w:val="ru-RU"/>
        </w:rPr>
      </w:pPr>
    </w:p>
    <w:p w:rsidR="00404EB7" w:rsidRPr="00007EA9" w:rsidRDefault="00404EB7" w:rsidP="00404EB7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007EA9">
        <w:rPr>
          <w:sz w:val="26"/>
          <w:szCs w:val="26"/>
          <w:lang w:val="ru-RU"/>
        </w:rPr>
        <w:t>Проанализировав полученные результаты сделать выводы об имеющихся закономерностях или об их отсутствии.</w:t>
      </w:r>
    </w:p>
    <w:p w:rsidR="00404EB7" w:rsidRPr="00007EA9" w:rsidRDefault="00404EB7" w:rsidP="00404EB7">
      <w:pPr>
        <w:suppressAutoHyphens/>
        <w:ind w:firstLine="709"/>
        <w:jc w:val="both"/>
        <w:rPr>
          <w:sz w:val="26"/>
          <w:szCs w:val="26"/>
          <w:lang w:val="ru-RU"/>
        </w:rPr>
      </w:pPr>
    </w:p>
    <w:p w:rsidR="00404EB7" w:rsidRPr="00007EA9" w:rsidRDefault="00404EB7" w:rsidP="00404EB7">
      <w:pPr>
        <w:suppressAutoHyphens/>
        <w:ind w:firstLine="709"/>
        <w:jc w:val="center"/>
        <w:rPr>
          <w:b/>
          <w:sz w:val="26"/>
          <w:szCs w:val="26"/>
          <w:lang w:val="ru-RU"/>
        </w:rPr>
      </w:pPr>
      <w:r w:rsidRPr="00007EA9">
        <w:rPr>
          <w:b/>
          <w:sz w:val="26"/>
          <w:szCs w:val="26"/>
          <w:lang w:val="ru-RU"/>
        </w:rPr>
        <w:t>Задание № 3.</w:t>
      </w:r>
    </w:p>
    <w:p w:rsidR="00404EB7" w:rsidRPr="00007EA9" w:rsidRDefault="00404EB7" w:rsidP="00404EB7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404EB7" w:rsidRPr="00007EA9" w:rsidRDefault="00404EB7" w:rsidP="00404EB7">
      <w:pPr>
        <w:suppressAutoHyphens/>
        <w:ind w:firstLine="709"/>
        <w:jc w:val="center"/>
        <w:rPr>
          <w:b/>
          <w:sz w:val="26"/>
          <w:szCs w:val="26"/>
          <w:lang w:val="ru-RU"/>
        </w:rPr>
      </w:pPr>
      <w:r w:rsidRPr="00007EA9">
        <w:rPr>
          <w:b/>
          <w:sz w:val="26"/>
          <w:szCs w:val="26"/>
          <w:lang w:val="ru-RU"/>
        </w:rPr>
        <w:t>Участие прокурора в гражданском судопроизводстве</w:t>
      </w:r>
    </w:p>
    <w:p w:rsidR="00404EB7" w:rsidRPr="00007EA9" w:rsidRDefault="00404EB7" w:rsidP="00404EB7">
      <w:pPr>
        <w:suppressAutoHyphens/>
        <w:ind w:firstLine="709"/>
        <w:jc w:val="both"/>
        <w:rPr>
          <w:sz w:val="26"/>
          <w:szCs w:val="26"/>
          <w:lang w:val="ru-RU"/>
        </w:rPr>
      </w:pPr>
    </w:p>
    <w:p w:rsidR="00404EB7" w:rsidRPr="00007EA9" w:rsidRDefault="00404EB7" w:rsidP="00404EB7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007EA9">
        <w:rPr>
          <w:sz w:val="26"/>
          <w:szCs w:val="26"/>
          <w:lang w:val="ru-RU"/>
        </w:rPr>
        <w:t xml:space="preserve">Изучите полномочия прокурора в гражданском судопроизводстве. Изучите дела и материалы, находящиеся в производстве руководителя практики и на их основе подготовьте проекты: </w:t>
      </w:r>
    </w:p>
    <w:p w:rsidR="00404EB7" w:rsidRPr="00007EA9" w:rsidRDefault="00404EB7" w:rsidP="00404EB7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007EA9">
        <w:rPr>
          <w:sz w:val="26"/>
          <w:szCs w:val="26"/>
          <w:lang w:val="ru-RU"/>
        </w:rPr>
        <w:t>- заявления в защиту прав и законных интересов гражданина, который по состоянию здоровья, возрасту, недееспособности и другим уважительным причинам не может сам обратиться в суд (ч.1 ст. 45 ГПК РФ);</w:t>
      </w:r>
    </w:p>
    <w:p w:rsidR="00404EB7" w:rsidRPr="00007EA9" w:rsidRDefault="00404EB7" w:rsidP="00404EB7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007EA9">
        <w:rPr>
          <w:sz w:val="26"/>
          <w:szCs w:val="26"/>
          <w:lang w:val="ru-RU"/>
        </w:rPr>
        <w:t xml:space="preserve">- заключения прокурора по делу (ч. 3 ст. 45 ГПК РФ – по выбору </w:t>
      </w:r>
      <w:r w:rsidR="00BE2A63">
        <w:rPr>
          <w:sz w:val="26"/>
          <w:szCs w:val="26"/>
          <w:lang w:val="ru-RU"/>
        </w:rPr>
        <w:t>обучающегося</w:t>
      </w:r>
      <w:r w:rsidRPr="00007EA9">
        <w:rPr>
          <w:sz w:val="26"/>
          <w:szCs w:val="26"/>
          <w:lang w:val="ru-RU"/>
        </w:rPr>
        <w:t>);</w:t>
      </w:r>
    </w:p>
    <w:p w:rsidR="00404EB7" w:rsidRPr="00007EA9" w:rsidRDefault="00404EB7" w:rsidP="00404EB7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007EA9">
        <w:rPr>
          <w:sz w:val="26"/>
          <w:szCs w:val="26"/>
          <w:lang w:val="ru-RU"/>
        </w:rPr>
        <w:t>- апелляционное представление прокурора по гражданскому делу.</w:t>
      </w:r>
    </w:p>
    <w:p w:rsidR="00404EB7" w:rsidRPr="00007EA9" w:rsidRDefault="00404EB7" w:rsidP="00404EB7">
      <w:pPr>
        <w:suppressAutoHyphens/>
        <w:ind w:firstLine="709"/>
        <w:jc w:val="both"/>
        <w:rPr>
          <w:sz w:val="26"/>
          <w:szCs w:val="26"/>
          <w:lang w:val="ru-RU"/>
        </w:rPr>
      </w:pPr>
    </w:p>
    <w:p w:rsidR="00404EB7" w:rsidRPr="00007EA9" w:rsidRDefault="00404EB7" w:rsidP="00404EB7">
      <w:pPr>
        <w:suppressAutoHyphens/>
        <w:ind w:firstLine="709"/>
        <w:jc w:val="center"/>
        <w:rPr>
          <w:b/>
          <w:sz w:val="26"/>
          <w:szCs w:val="26"/>
          <w:lang w:val="ru-RU"/>
        </w:rPr>
      </w:pPr>
      <w:r w:rsidRPr="00007EA9">
        <w:rPr>
          <w:b/>
          <w:sz w:val="26"/>
          <w:szCs w:val="26"/>
          <w:lang w:val="ru-RU"/>
        </w:rPr>
        <w:t>Задание № 4.</w:t>
      </w:r>
    </w:p>
    <w:p w:rsidR="00404EB7" w:rsidRPr="00007EA9" w:rsidRDefault="00404EB7" w:rsidP="00404EB7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404EB7" w:rsidRPr="00007EA9" w:rsidRDefault="00404EB7" w:rsidP="00404EB7">
      <w:pPr>
        <w:suppressAutoHyphens/>
        <w:ind w:firstLine="709"/>
        <w:jc w:val="center"/>
        <w:rPr>
          <w:b/>
          <w:sz w:val="26"/>
          <w:szCs w:val="26"/>
          <w:lang w:val="ru-RU"/>
        </w:rPr>
      </w:pPr>
      <w:r w:rsidRPr="00007EA9">
        <w:rPr>
          <w:b/>
          <w:sz w:val="26"/>
          <w:szCs w:val="26"/>
          <w:lang w:val="ru-RU"/>
        </w:rPr>
        <w:t>Участие прокурора в административном деле (в рамках КАС РФ)</w:t>
      </w:r>
    </w:p>
    <w:p w:rsidR="00404EB7" w:rsidRPr="00007EA9" w:rsidRDefault="00404EB7" w:rsidP="00404EB7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404EB7" w:rsidRPr="00007EA9" w:rsidRDefault="00404EB7" w:rsidP="00404EB7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007EA9">
        <w:rPr>
          <w:sz w:val="26"/>
          <w:szCs w:val="26"/>
          <w:lang w:val="ru-RU"/>
        </w:rPr>
        <w:t xml:space="preserve">Изучите полномочия прокурора в административном деле. Изучите дела и материалы, находящиеся в производстве руководителя практики и на их основе подготовьте проекты: </w:t>
      </w:r>
    </w:p>
    <w:p w:rsidR="00404EB7" w:rsidRPr="00007EA9" w:rsidRDefault="00404EB7" w:rsidP="00404EB7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007EA9">
        <w:rPr>
          <w:sz w:val="26"/>
          <w:szCs w:val="26"/>
          <w:lang w:val="ru-RU"/>
        </w:rPr>
        <w:t>- административного искового заявления в защиту прав и законных интересов гражданина, который по состоянию здоровья, возрасту, недееспособности и другим уважительным причинам не может сам обратиться в суд (ч.1 ст. 39 КАС РФ);</w:t>
      </w:r>
    </w:p>
    <w:p w:rsidR="00404EB7" w:rsidRPr="00007EA9" w:rsidRDefault="00404EB7" w:rsidP="00404EB7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007EA9">
        <w:rPr>
          <w:sz w:val="26"/>
          <w:szCs w:val="26"/>
          <w:lang w:val="ru-RU"/>
        </w:rPr>
        <w:t xml:space="preserve">- заключения прокурора по административному делу в случае вступления прокурора в процесс(ч. 7 ст. 39 КАС РФ – по выбору </w:t>
      </w:r>
      <w:r w:rsidR="00BE2A63">
        <w:rPr>
          <w:sz w:val="26"/>
          <w:szCs w:val="26"/>
          <w:lang w:val="ru-RU"/>
        </w:rPr>
        <w:t>обучающегося</w:t>
      </w:r>
      <w:r w:rsidRPr="00007EA9">
        <w:rPr>
          <w:sz w:val="26"/>
          <w:szCs w:val="26"/>
          <w:lang w:val="ru-RU"/>
        </w:rPr>
        <w:t>);</w:t>
      </w:r>
    </w:p>
    <w:p w:rsidR="00404EB7" w:rsidRPr="00007EA9" w:rsidRDefault="00404EB7" w:rsidP="00404EB7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007EA9">
        <w:rPr>
          <w:sz w:val="26"/>
          <w:szCs w:val="26"/>
          <w:lang w:val="ru-RU"/>
        </w:rPr>
        <w:t>- апелляционное представление прокурора по административному делу (ч. 2 ст. 295 КАС РФ).</w:t>
      </w:r>
    </w:p>
    <w:p w:rsidR="00404EB7" w:rsidRPr="00007EA9" w:rsidRDefault="00404EB7" w:rsidP="00404EB7">
      <w:pPr>
        <w:suppressAutoHyphens/>
        <w:ind w:firstLine="709"/>
        <w:jc w:val="both"/>
        <w:rPr>
          <w:sz w:val="26"/>
          <w:szCs w:val="26"/>
          <w:lang w:val="ru-RU"/>
        </w:rPr>
      </w:pPr>
    </w:p>
    <w:p w:rsidR="00404EB7" w:rsidRPr="00007EA9" w:rsidRDefault="00404EB7" w:rsidP="00404EB7">
      <w:pPr>
        <w:suppressAutoHyphens/>
        <w:ind w:firstLine="709"/>
        <w:jc w:val="center"/>
        <w:rPr>
          <w:b/>
          <w:sz w:val="26"/>
          <w:szCs w:val="26"/>
          <w:lang w:val="ru-RU"/>
        </w:rPr>
      </w:pPr>
      <w:r w:rsidRPr="00007EA9">
        <w:rPr>
          <w:b/>
          <w:sz w:val="26"/>
          <w:szCs w:val="26"/>
          <w:lang w:val="ru-RU"/>
        </w:rPr>
        <w:t>Задание № 5.</w:t>
      </w:r>
    </w:p>
    <w:p w:rsidR="00404EB7" w:rsidRPr="00007EA9" w:rsidRDefault="00404EB7" w:rsidP="00404EB7">
      <w:pPr>
        <w:suppressAutoHyphens/>
        <w:ind w:firstLine="709"/>
        <w:jc w:val="center"/>
        <w:rPr>
          <w:sz w:val="26"/>
          <w:szCs w:val="26"/>
          <w:lang w:val="ru-RU"/>
        </w:rPr>
      </w:pPr>
    </w:p>
    <w:p w:rsidR="00404EB7" w:rsidRPr="00007EA9" w:rsidRDefault="00404EB7" w:rsidP="00404EB7">
      <w:pPr>
        <w:suppressAutoHyphens/>
        <w:ind w:firstLine="709"/>
        <w:jc w:val="center"/>
        <w:rPr>
          <w:b/>
          <w:sz w:val="26"/>
          <w:szCs w:val="26"/>
          <w:lang w:val="ru-RU"/>
        </w:rPr>
      </w:pPr>
      <w:r w:rsidRPr="00007EA9">
        <w:rPr>
          <w:b/>
          <w:sz w:val="26"/>
          <w:szCs w:val="26"/>
          <w:lang w:val="ru-RU"/>
        </w:rPr>
        <w:t>Анализ практики возвращения уголовных дел следователю или дознавателю</w:t>
      </w:r>
    </w:p>
    <w:p w:rsidR="00404EB7" w:rsidRPr="00007EA9" w:rsidRDefault="00404EB7" w:rsidP="00404EB7">
      <w:pPr>
        <w:suppressAutoHyphens/>
        <w:ind w:firstLine="709"/>
        <w:jc w:val="both"/>
        <w:rPr>
          <w:sz w:val="26"/>
          <w:szCs w:val="26"/>
        </w:rPr>
      </w:pPr>
      <w:r w:rsidRPr="00007EA9">
        <w:rPr>
          <w:sz w:val="26"/>
          <w:szCs w:val="26"/>
          <w:lang w:val="ru-RU"/>
        </w:rPr>
        <w:t xml:space="preserve">На основе изученных в ходе практики материалов уголовных дел (находящихся или находившихся в производстве у прокурора – руководителя по месту практики) проанализировать практику возвращения уголовных дел следователю или дознавателю. </w:t>
      </w:r>
      <w:r w:rsidRPr="00007EA9">
        <w:rPr>
          <w:sz w:val="26"/>
          <w:szCs w:val="26"/>
        </w:rPr>
        <w:t>Заполнить таблицу:</w:t>
      </w:r>
    </w:p>
    <w:p w:rsidR="00404EB7" w:rsidRPr="00007EA9" w:rsidRDefault="00404EB7" w:rsidP="00404EB7">
      <w:pPr>
        <w:suppressAutoHyphens/>
        <w:ind w:firstLine="709"/>
        <w:jc w:val="both"/>
        <w:rPr>
          <w:sz w:val="26"/>
          <w:szCs w:val="26"/>
        </w:rPr>
      </w:pPr>
    </w:p>
    <w:p w:rsidR="00404EB7" w:rsidRPr="00007EA9" w:rsidRDefault="00404EB7" w:rsidP="00404EB7">
      <w:pPr>
        <w:suppressAutoHyphens/>
        <w:ind w:firstLine="709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984"/>
        <w:gridCol w:w="1985"/>
        <w:gridCol w:w="1842"/>
        <w:gridCol w:w="1701"/>
      </w:tblGrid>
      <w:tr w:rsidR="00404EB7" w:rsidRPr="00001A68" w:rsidTr="00EB53F8">
        <w:tc>
          <w:tcPr>
            <w:tcW w:w="1668" w:type="dxa"/>
          </w:tcPr>
          <w:p w:rsidR="00404EB7" w:rsidRPr="00007EA9" w:rsidRDefault="00404EB7" w:rsidP="00EB53F8">
            <w:pPr>
              <w:suppressAutoHyphens/>
              <w:jc w:val="both"/>
              <w:rPr>
                <w:sz w:val="26"/>
                <w:szCs w:val="26"/>
                <w:lang w:val="ru-RU"/>
              </w:rPr>
            </w:pPr>
            <w:r w:rsidRPr="00007EA9">
              <w:rPr>
                <w:sz w:val="26"/>
                <w:szCs w:val="26"/>
                <w:lang w:val="ru-RU"/>
              </w:rPr>
              <w:t>Состав преступления (по УК РФ)</w:t>
            </w:r>
          </w:p>
        </w:tc>
        <w:tc>
          <w:tcPr>
            <w:tcW w:w="1984" w:type="dxa"/>
          </w:tcPr>
          <w:p w:rsidR="00404EB7" w:rsidRPr="00007EA9" w:rsidRDefault="00404EB7" w:rsidP="00EB53F8">
            <w:pPr>
              <w:suppressAutoHyphens/>
              <w:jc w:val="both"/>
              <w:rPr>
                <w:sz w:val="26"/>
                <w:szCs w:val="26"/>
                <w:lang w:val="ru-RU"/>
              </w:rPr>
            </w:pPr>
            <w:r w:rsidRPr="00007EA9">
              <w:rPr>
                <w:sz w:val="26"/>
                <w:szCs w:val="26"/>
                <w:lang w:val="ru-RU"/>
              </w:rPr>
              <w:t>Основание возвращения (п. 2 ч. 1 ст. 221 УПК РФ)</w:t>
            </w:r>
          </w:p>
        </w:tc>
        <w:tc>
          <w:tcPr>
            <w:tcW w:w="1985" w:type="dxa"/>
          </w:tcPr>
          <w:p w:rsidR="00404EB7" w:rsidRPr="00007EA9" w:rsidRDefault="00404EB7" w:rsidP="00EB53F8">
            <w:pPr>
              <w:suppressAutoHyphens/>
              <w:jc w:val="both"/>
              <w:rPr>
                <w:sz w:val="26"/>
                <w:szCs w:val="26"/>
                <w:lang w:val="ru-RU"/>
              </w:rPr>
            </w:pPr>
            <w:r w:rsidRPr="00007EA9">
              <w:rPr>
                <w:sz w:val="26"/>
                <w:szCs w:val="26"/>
                <w:lang w:val="ru-RU"/>
              </w:rPr>
              <w:t>Сроки, в которые следователь выполнил указания прокурора или устранил недостатки</w:t>
            </w:r>
          </w:p>
        </w:tc>
        <w:tc>
          <w:tcPr>
            <w:tcW w:w="1842" w:type="dxa"/>
          </w:tcPr>
          <w:p w:rsidR="00404EB7" w:rsidRPr="00007EA9" w:rsidRDefault="00404EB7" w:rsidP="00EB53F8">
            <w:pPr>
              <w:suppressAutoHyphens/>
              <w:jc w:val="both"/>
              <w:rPr>
                <w:sz w:val="26"/>
                <w:szCs w:val="26"/>
                <w:lang w:val="ru-RU"/>
              </w:rPr>
            </w:pPr>
            <w:r w:rsidRPr="00007EA9">
              <w:rPr>
                <w:sz w:val="26"/>
                <w:szCs w:val="26"/>
                <w:lang w:val="ru-RU"/>
              </w:rPr>
              <w:t>Возвращалось ли дело повторно? Сколько раз?</w:t>
            </w:r>
          </w:p>
        </w:tc>
        <w:tc>
          <w:tcPr>
            <w:tcW w:w="1701" w:type="dxa"/>
          </w:tcPr>
          <w:p w:rsidR="00404EB7" w:rsidRPr="00007EA9" w:rsidRDefault="00404EB7" w:rsidP="00EB53F8">
            <w:pPr>
              <w:suppressAutoHyphens/>
              <w:jc w:val="both"/>
              <w:rPr>
                <w:sz w:val="26"/>
                <w:szCs w:val="26"/>
                <w:lang w:val="ru-RU"/>
              </w:rPr>
            </w:pPr>
            <w:r w:rsidRPr="00007EA9">
              <w:rPr>
                <w:sz w:val="26"/>
                <w:szCs w:val="26"/>
                <w:lang w:val="ru-RU"/>
              </w:rPr>
              <w:t>Обжаловалось ли постановление прокурора о возвращении уголовного дела следователем (ч. 4 ст. 221 УПК РФ)?</w:t>
            </w:r>
          </w:p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404EB7" w:rsidRPr="00001A68" w:rsidTr="00EB53F8">
        <w:tc>
          <w:tcPr>
            <w:tcW w:w="1668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42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404EB7" w:rsidRPr="00001A68" w:rsidTr="00EB53F8">
        <w:tc>
          <w:tcPr>
            <w:tcW w:w="1668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42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404EB7" w:rsidRPr="00001A68" w:rsidTr="00EB53F8">
        <w:tc>
          <w:tcPr>
            <w:tcW w:w="1668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42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404EB7" w:rsidRPr="00001A68" w:rsidTr="00EB53F8">
        <w:tc>
          <w:tcPr>
            <w:tcW w:w="1668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42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404EB7" w:rsidRPr="00001A68" w:rsidTr="00EB53F8">
        <w:tc>
          <w:tcPr>
            <w:tcW w:w="1668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42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404EB7" w:rsidRPr="00001A68" w:rsidTr="00EB53F8">
        <w:tc>
          <w:tcPr>
            <w:tcW w:w="1668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42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404EB7" w:rsidRPr="00001A68" w:rsidTr="00EB53F8">
        <w:tc>
          <w:tcPr>
            <w:tcW w:w="1668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42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404EB7" w:rsidRPr="00001A68" w:rsidTr="00EB53F8">
        <w:tc>
          <w:tcPr>
            <w:tcW w:w="1668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42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404EB7" w:rsidRPr="00001A68" w:rsidTr="00EB53F8">
        <w:tc>
          <w:tcPr>
            <w:tcW w:w="1668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42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404EB7" w:rsidRPr="00001A68" w:rsidTr="00EB53F8">
        <w:tc>
          <w:tcPr>
            <w:tcW w:w="1668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42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404EB7" w:rsidRPr="00007EA9" w:rsidRDefault="00404EB7" w:rsidP="00EB53F8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</w:tr>
    </w:tbl>
    <w:p w:rsidR="00404EB7" w:rsidRPr="00007EA9" w:rsidRDefault="00404EB7" w:rsidP="00404EB7">
      <w:pPr>
        <w:suppressAutoHyphens/>
        <w:ind w:firstLine="709"/>
        <w:jc w:val="both"/>
        <w:rPr>
          <w:sz w:val="26"/>
          <w:szCs w:val="26"/>
          <w:lang w:val="ru-RU"/>
        </w:rPr>
      </w:pPr>
    </w:p>
    <w:p w:rsidR="00404EB7" w:rsidRPr="00007EA9" w:rsidRDefault="00404EB7" w:rsidP="00404EB7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007EA9">
        <w:rPr>
          <w:sz w:val="26"/>
          <w:szCs w:val="26"/>
          <w:lang w:val="ru-RU"/>
        </w:rPr>
        <w:t>Проанализировав полученные результаты сделать выводы об имеющихся закономерностях или об их отсутствии.</w:t>
      </w:r>
    </w:p>
    <w:p w:rsidR="00743760" w:rsidRPr="00743760" w:rsidRDefault="00743760" w:rsidP="00404EB7">
      <w:pPr>
        <w:jc w:val="both"/>
        <w:outlineLvl w:val="0"/>
        <w:rPr>
          <w:rFonts w:eastAsia="Calibri"/>
          <w:b/>
          <w:bCs/>
          <w:sz w:val="28"/>
          <w:szCs w:val="28"/>
          <w:lang w:val="ru-RU"/>
        </w:rPr>
      </w:pPr>
    </w:p>
    <w:p w:rsidR="00743760" w:rsidRPr="00743760" w:rsidRDefault="00743760" w:rsidP="00743760">
      <w:pPr>
        <w:ind w:firstLine="720"/>
        <w:rPr>
          <w:rFonts w:eastAsia="Calibri"/>
          <w:lang w:val="ru-RU"/>
        </w:rPr>
      </w:pPr>
      <w:r w:rsidRPr="00743760">
        <w:rPr>
          <w:sz w:val="28"/>
          <w:szCs w:val="28"/>
          <w:lang w:val="ru-RU"/>
        </w:rPr>
        <w:tab/>
      </w:r>
    </w:p>
    <w:p w:rsidR="00743760" w:rsidRPr="00743760" w:rsidRDefault="00743760" w:rsidP="00743760">
      <w:pPr>
        <w:suppressAutoHyphens/>
        <w:ind w:firstLine="709"/>
        <w:jc w:val="both"/>
        <w:rPr>
          <w:lang w:val="ru-RU"/>
        </w:rPr>
      </w:pPr>
    </w:p>
    <w:p w:rsidR="00951E8C" w:rsidRPr="00951E8C" w:rsidRDefault="00951E8C" w:rsidP="00951E8C">
      <w:pPr>
        <w:jc w:val="center"/>
        <w:outlineLvl w:val="0"/>
        <w:rPr>
          <w:b/>
          <w:sz w:val="26"/>
          <w:szCs w:val="26"/>
          <w:lang w:val="ru-RU"/>
        </w:rPr>
      </w:pPr>
      <w:r w:rsidRPr="00B31E51">
        <w:rPr>
          <w:b/>
          <w:sz w:val="26"/>
          <w:szCs w:val="26"/>
        </w:rPr>
        <w:t>IV</w:t>
      </w:r>
      <w:r w:rsidRPr="00951E8C">
        <w:rPr>
          <w:b/>
          <w:sz w:val="26"/>
          <w:szCs w:val="26"/>
          <w:lang w:val="ru-RU"/>
        </w:rPr>
        <w:t>. УЧЕБНО-МЕТОДИЧЕСКОЕ ОБЕСПЕЧЕНИЕ</w:t>
      </w:r>
    </w:p>
    <w:p w:rsidR="00951E8C" w:rsidRPr="00951E8C" w:rsidRDefault="00951E8C" w:rsidP="00951E8C">
      <w:pPr>
        <w:ind w:firstLine="709"/>
        <w:contextualSpacing/>
        <w:rPr>
          <w:bCs/>
          <w:i/>
          <w:sz w:val="26"/>
          <w:szCs w:val="26"/>
          <w:lang w:val="ru-RU"/>
        </w:rPr>
      </w:pPr>
    </w:p>
    <w:p w:rsidR="00951E8C" w:rsidRPr="00951E8C" w:rsidRDefault="00951E8C" w:rsidP="00951E8C">
      <w:pPr>
        <w:ind w:firstLine="709"/>
        <w:contextualSpacing/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t>4.1. Нормативные правовые акты</w:t>
      </w:r>
    </w:p>
    <w:p w:rsidR="00951E8C" w:rsidRPr="00951E8C" w:rsidRDefault="00951E8C" w:rsidP="00951E8C">
      <w:pPr>
        <w:ind w:firstLine="709"/>
        <w:contextualSpacing/>
        <w:jc w:val="both"/>
        <w:rPr>
          <w:sz w:val="26"/>
          <w:szCs w:val="26"/>
          <w:lang w:val="ru-RU"/>
        </w:rPr>
      </w:pPr>
    </w:p>
    <w:p w:rsidR="00951E8C" w:rsidRPr="00951E8C" w:rsidRDefault="00951E8C" w:rsidP="00951E8C">
      <w:pPr>
        <w:ind w:firstLine="709"/>
        <w:jc w:val="center"/>
        <w:rPr>
          <w:b/>
          <w:bCs/>
          <w:sz w:val="26"/>
          <w:szCs w:val="26"/>
          <w:lang w:val="ru-RU" w:eastAsia="ru-RU"/>
        </w:rPr>
      </w:pPr>
      <w:r w:rsidRPr="00951E8C">
        <w:rPr>
          <w:b/>
          <w:bCs/>
          <w:sz w:val="26"/>
          <w:szCs w:val="26"/>
          <w:lang w:val="ru-RU" w:eastAsia="ru-RU"/>
        </w:rPr>
        <w:t>4.1.1. Международно-правовые акты</w:t>
      </w:r>
    </w:p>
    <w:p w:rsidR="00951E8C" w:rsidRPr="00951E8C" w:rsidRDefault="00951E8C" w:rsidP="00951E8C">
      <w:pPr>
        <w:ind w:firstLine="709"/>
        <w:jc w:val="both"/>
        <w:rPr>
          <w:bCs/>
          <w:sz w:val="26"/>
          <w:szCs w:val="26"/>
          <w:lang w:val="ru-RU" w:eastAsia="ru-RU"/>
        </w:rPr>
      </w:pPr>
    </w:p>
    <w:p w:rsidR="00951E8C" w:rsidRPr="009D38D3" w:rsidRDefault="00951E8C" w:rsidP="00951E8C">
      <w:pPr>
        <w:adjustRightInd w:val="0"/>
        <w:spacing w:line="320" w:lineRule="exact"/>
        <w:ind w:firstLine="709"/>
        <w:jc w:val="both"/>
        <w:rPr>
          <w:sz w:val="26"/>
          <w:szCs w:val="26"/>
          <w:lang w:val="el-GR" w:eastAsia="ru-RU"/>
        </w:rPr>
      </w:pPr>
      <w:r w:rsidRPr="009D38D3">
        <w:rPr>
          <w:spacing w:val="3"/>
          <w:sz w:val="26"/>
          <w:szCs w:val="26"/>
          <w:lang w:val="el-GR" w:eastAsia="ru-RU"/>
        </w:rPr>
        <w:t xml:space="preserve">Всеобщая декларация прав человека, одобренная Генеральной </w:t>
      </w:r>
      <w:r w:rsidRPr="009D38D3">
        <w:rPr>
          <w:sz w:val="26"/>
          <w:szCs w:val="26"/>
          <w:lang w:val="el-GR" w:eastAsia="ru-RU"/>
        </w:rPr>
        <w:t xml:space="preserve">Ассамблеей ООН 10 декабря 1948 г. </w:t>
      </w:r>
    </w:p>
    <w:p w:rsidR="00951E8C" w:rsidRPr="009D38D3" w:rsidRDefault="00951E8C" w:rsidP="00951E8C">
      <w:pPr>
        <w:adjustRightInd w:val="0"/>
        <w:spacing w:line="320" w:lineRule="exact"/>
        <w:ind w:right="10" w:firstLine="709"/>
        <w:jc w:val="both"/>
        <w:rPr>
          <w:sz w:val="26"/>
          <w:szCs w:val="26"/>
          <w:lang w:val="el-GR" w:eastAsia="ru-RU"/>
        </w:rPr>
      </w:pPr>
      <w:r w:rsidRPr="009D38D3">
        <w:rPr>
          <w:sz w:val="26"/>
          <w:szCs w:val="26"/>
          <w:lang w:val="el-GR" w:eastAsia="ru-RU"/>
        </w:rPr>
        <w:t>Конвенция о защите прав человека и основных свобод, принятая Советом Европы 4 ноября 1950 г., и Протоколы №№1, 4, 6 и 7 к ней.</w:t>
      </w:r>
    </w:p>
    <w:p w:rsidR="00951E8C" w:rsidRPr="009D38D3" w:rsidRDefault="00951E8C" w:rsidP="00951E8C">
      <w:pPr>
        <w:adjustRightInd w:val="0"/>
        <w:spacing w:line="320" w:lineRule="exact"/>
        <w:ind w:right="14" w:firstLine="709"/>
        <w:jc w:val="both"/>
        <w:rPr>
          <w:sz w:val="26"/>
          <w:szCs w:val="26"/>
          <w:lang w:val="el-GR" w:eastAsia="ru-RU"/>
        </w:rPr>
      </w:pPr>
      <w:r w:rsidRPr="009D38D3">
        <w:rPr>
          <w:spacing w:val="-4"/>
          <w:sz w:val="26"/>
          <w:szCs w:val="26"/>
          <w:lang w:val="el-GR" w:eastAsia="ru-RU"/>
        </w:rPr>
        <w:t>Международный пакт о гражданских и политических правах, одоб</w:t>
      </w:r>
      <w:r w:rsidRPr="009D38D3">
        <w:rPr>
          <w:sz w:val="26"/>
          <w:szCs w:val="26"/>
          <w:lang w:val="el-GR" w:eastAsia="ru-RU"/>
        </w:rPr>
        <w:t>ренный Генеральной Ассамблеей ООН 19 декабря 1966 г., и Факультативный протокол к нему.</w:t>
      </w:r>
    </w:p>
    <w:p w:rsidR="00951E8C" w:rsidRPr="00951E8C" w:rsidRDefault="00951E8C" w:rsidP="00951E8C">
      <w:pPr>
        <w:tabs>
          <w:tab w:val="left" w:pos="4353"/>
        </w:tabs>
        <w:ind w:firstLine="709"/>
        <w:contextualSpacing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ab/>
      </w:r>
    </w:p>
    <w:p w:rsidR="00951E8C" w:rsidRPr="00951E8C" w:rsidRDefault="00951E8C" w:rsidP="00951E8C">
      <w:pPr>
        <w:ind w:firstLine="709"/>
        <w:jc w:val="center"/>
        <w:rPr>
          <w:b/>
          <w:bCs/>
          <w:sz w:val="26"/>
          <w:szCs w:val="26"/>
          <w:lang w:val="ru-RU" w:eastAsia="ru-RU"/>
        </w:rPr>
      </w:pPr>
      <w:r w:rsidRPr="00951E8C">
        <w:rPr>
          <w:b/>
          <w:bCs/>
          <w:sz w:val="26"/>
          <w:szCs w:val="26"/>
          <w:lang w:val="ru-RU" w:eastAsia="ru-RU"/>
        </w:rPr>
        <w:t>4.1.2. Законодательство РФ и Оренбургской области</w:t>
      </w:r>
    </w:p>
    <w:p w:rsidR="00951E8C" w:rsidRPr="00951E8C" w:rsidRDefault="00951E8C" w:rsidP="00951E8C">
      <w:pPr>
        <w:ind w:firstLine="709"/>
        <w:jc w:val="both"/>
        <w:rPr>
          <w:bCs/>
          <w:sz w:val="26"/>
          <w:szCs w:val="26"/>
          <w:lang w:val="ru-RU" w:eastAsia="ru-RU"/>
        </w:rPr>
      </w:pPr>
    </w:p>
    <w:p w:rsidR="00404EB7" w:rsidRPr="00951E8C" w:rsidRDefault="00404EB7" w:rsidP="00404EB7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Конституция Российской Федерации, принятая всенародным голосованием 12 декабря 1993 г.с изменениями, одобренными в ходе общероссийского голосования 1 июля 2020 г.</w:t>
      </w:r>
    </w:p>
    <w:p w:rsidR="00404EB7" w:rsidRPr="00951E8C" w:rsidRDefault="00404EB7" w:rsidP="00404EB7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Федеральный конституционный закон «О Конституционном Суде РФ» от 21 июля 1994 г. №1-ФКЗ (ред. от 09.11.2020 г.).</w:t>
      </w:r>
    </w:p>
    <w:p w:rsidR="00404EB7" w:rsidRPr="00951E8C" w:rsidRDefault="00404EB7" w:rsidP="00404EB7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Федеральный конституционный закон «О судебной системе Российской Федерации» от 31 декабря 1996 г. № 1-ФКЗ(ред. от 08.12.2020 г.).</w:t>
      </w:r>
    </w:p>
    <w:p w:rsidR="00404EB7" w:rsidRPr="00951E8C" w:rsidRDefault="00404EB7" w:rsidP="00404EB7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Федеральный конституционный закон «О военных судах Российской Федерации» от 23 июня 1999 г. № 1-ФКЗ(ред. от 08.12.2020 г.).</w:t>
      </w:r>
    </w:p>
    <w:p w:rsidR="00404EB7" w:rsidRPr="00951E8C" w:rsidRDefault="00404EB7" w:rsidP="00404EB7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Федеральный конституционный закон от 7 февраля 2011 г. №1-ФКЗ «О судах общей юрисдикции в Российской Федерации»(ред. от 08.12.2020 г.).</w:t>
      </w:r>
    </w:p>
    <w:p w:rsidR="00404EB7" w:rsidRPr="00951E8C" w:rsidRDefault="00404EB7" w:rsidP="00404EB7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Федеральный конституционный закон от 5 февраля 2014 г. №3-ФКЗ «О Верховном Суде Российской Федерации»(ред. от 02.08.2019 г.).</w:t>
      </w:r>
    </w:p>
    <w:p w:rsidR="00404EB7" w:rsidRPr="00951E8C" w:rsidRDefault="00404EB7" w:rsidP="00404EB7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Закон РФ «О статусе судей в Российской Федерации» от 26 июня 1992 г. №3132-1 (ред. от 08.12.2020 г., с изм. от 30.12.2020 г.).</w:t>
      </w:r>
    </w:p>
    <w:p w:rsidR="00404EB7" w:rsidRDefault="00404EB7" w:rsidP="00404EB7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Федеральный закон «О мировых судьях в Российской Федерации» от 17 декабря 1998 г. №188-ФЗ (ред. от 05.04.2021г.).</w:t>
      </w:r>
    </w:p>
    <w:p w:rsidR="00404EB7" w:rsidRPr="00150D8A" w:rsidRDefault="00404EB7" w:rsidP="00404EB7">
      <w:pPr>
        <w:ind w:firstLine="709"/>
        <w:jc w:val="both"/>
        <w:rPr>
          <w:sz w:val="26"/>
          <w:szCs w:val="26"/>
          <w:lang w:val="ru-RU" w:eastAsia="ru-RU"/>
        </w:rPr>
      </w:pPr>
      <w:r w:rsidRPr="00150D8A">
        <w:rPr>
          <w:sz w:val="26"/>
          <w:szCs w:val="26"/>
          <w:lang w:val="ru-RU" w:eastAsia="ru-RU"/>
        </w:rPr>
        <w:t>Федеральный закон «О прокуратуре Российской Федерации» от 17 января 1992 г. №2202-1 (ред. от 30.12.2020 г.).</w:t>
      </w:r>
    </w:p>
    <w:p w:rsidR="00404EB7" w:rsidRPr="00150D8A" w:rsidRDefault="00404EB7" w:rsidP="00404EB7">
      <w:pPr>
        <w:ind w:firstLine="709"/>
        <w:jc w:val="both"/>
        <w:rPr>
          <w:sz w:val="26"/>
          <w:szCs w:val="26"/>
          <w:lang w:val="ru-RU" w:eastAsia="ru-RU"/>
        </w:rPr>
      </w:pPr>
      <w:r w:rsidRPr="00150D8A">
        <w:rPr>
          <w:sz w:val="26"/>
          <w:szCs w:val="26"/>
          <w:lang w:val="ru-RU" w:eastAsia="ru-RU"/>
        </w:rPr>
        <w:t xml:space="preserve">Федеральный закон от 3 апреля 1995 г. №40-ФЗ «О Федеральной службе </w:t>
      </w:r>
      <w:r w:rsidRPr="00150D8A">
        <w:rPr>
          <w:sz w:val="26"/>
          <w:szCs w:val="26"/>
          <w:lang w:val="ru-RU" w:eastAsia="ru-RU"/>
        </w:rPr>
        <w:lastRenderedPageBreak/>
        <w:t>безопасности» (ред. от 09.11.2020 г.).</w:t>
      </w:r>
    </w:p>
    <w:p w:rsidR="00404EB7" w:rsidRPr="00150D8A" w:rsidRDefault="00404EB7" w:rsidP="00404EB7">
      <w:pPr>
        <w:ind w:firstLine="709"/>
        <w:jc w:val="both"/>
        <w:rPr>
          <w:sz w:val="26"/>
          <w:szCs w:val="26"/>
          <w:lang w:val="ru-RU" w:eastAsia="ru-RU"/>
        </w:rPr>
      </w:pPr>
      <w:r w:rsidRPr="00150D8A">
        <w:rPr>
          <w:sz w:val="26"/>
          <w:szCs w:val="26"/>
          <w:lang w:val="ru-RU" w:eastAsia="ru-RU"/>
        </w:rPr>
        <w:t>Федеральный закон «О государственной защите судей, должностных лиц правоохранительных и контролирующих органов» от 20 апреля 1995 г. №45-ФЗ (ред. от 05.04.2021 г.).</w:t>
      </w:r>
    </w:p>
    <w:p w:rsidR="00404EB7" w:rsidRPr="00150D8A" w:rsidRDefault="00404EB7" w:rsidP="00404EB7">
      <w:pPr>
        <w:ind w:firstLine="709"/>
        <w:jc w:val="both"/>
        <w:rPr>
          <w:sz w:val="26"/>
          <w:szCs w:val="26"/>
          <w:lang w:val="ru-RU" w:eastAsia="ru-RU"/>
        </w:rPr>
      </w:pPr>
      <w:r w:rsidRPr="00150D8A">
        <w:rPr>
          <w:sz w:val="26"/>
          <w:szCs w:val="26"/>
          <w:lang w:val="ru-RU" w:eastAsia="ru-RU"/>
        </w:rPr>
        <w:t>Федеральный закон «Об оперативно-розыскной деятельности» от 12 августа 1995 г. №144-ФЗ(ред. от 30.12.2020 г.).</w:t>
      </w:r>
    </w:p>
    <w:p w:rsidR="00404EB7" w:rsidRPr="00150D8A" w:rsidRDefault="00404EB7" w:rsidP="00404EB7">
      <w:pPr>
        <w:ind w:firstLine="709"/>
        <w:jc w:val="both"/>
        <w:rPr>
          <w:sz w:val="26"/>
          <w:szCs w:val="26"/>
          <w:lang w:val="ru-RU" w:eastAsia="ru-RU"/>
        </w:rPr>
      </w:pPr>
      <w:r w:rsidRPr="00150D8A">
        <w:rPr>
          <w:sz w:val="26"/>
          <w:szCs w:val="26"/>
          <w:lang w:val="ru-RU" w:eastAsia="ru-RU"/>
        </w:rPr>
        <w:t>Федеральный закон «Об органах принудительного исполнения Российской Федерации» от 21 июля 1997 г.№118-ФЗ (ред. от 27.12.2019 г.).</w:t>
      </w:r>
    </w:p>
    <w:p w:rsidR="00404EB7" w:rsidRPr="00150D8A" w:rsidRDefault="00404EB7" w:rsidP="00404EB7">
      <w:pPr>
        <w:ind w:firstLine="709"/>
        <w:jc w:val="both"/>
        <w:rPr>
          <w:sz w:val="26"/>
          <w:szCs w:val="26"/>
          <w:lang w:val="ru-RU" w:eastAsia="ru-RU"/>
        </w:rPr>
      </w:pPr>
      <w:r w:rsidRPr="00150D8A">
        <w:rPr>
          <w:sz w:val="26"/>
          <w:szCs w:val="26"/>
          <w:lang w:val="ru-RU" w:eastAsia="ru-RU"/>
        </w:rPr>
        <w:t>Федеральный закон «Об адвокатской деятельности и адвокатуре в Российской Федерации» от 31 мая 2002 г. № 63-ФЗ (ред. от 31.07.2020 г. с изм. и доп., вступ. в силу с 01.03.2021 г.).</w:t>
      </w:r>
    </w:p>
    <w:p w:rsidR="00404EB7" w:rsidRPr="00150D8A" w:rsidRDefault="00404EB7" w:rsidP="00404EB7">
      <w:pPr>
        <w:ind w:firstLine="709"/>
        <w:jc w:val="both"/>
        <w:rPr>
          <w:sz w:val="26"/>
          <w:szCs w:val="26"/>
          <w:lang w:val="ru-RU" w:eastAsia="ru-RU"/>
        </w:rPr>
      </w:pPr>
      <w:r w:rsidRPr="00150D8A">
        <w:rPr>
          <w:sz w:val="26"/>
          <w:szCs w:val="26"/>
          <w:lang w:val="ru-RU" w:eastAsia="ru-RU"/>
        </w:rPr>
        <w:t>Федеральный закон от 28 декабря 2010 г. №403-ФЗ «О Следственном комитете Российской Федерации» (ред. от 27.10.2020 г.).</w:t>
      </w:r>
    </w:p>
    <w:p w:rsidR="00404EB7" w:rsidRPr="00951E8C" w:rsidRDefault="00404EB7" w:rsidP="00404EB7">
      <w:pPr>
        <w:ind w:firstLine="709"/>
        <w:jc w:val="both"/>
        <w:rPr>
          <w:sz w:val="26"/>
          <w:szCs w:val="26"/>
          <w:lang w:val="ru-RU" w:eastAsia="ru-RU"/>
        </w:rPr>
      </w:pPr>
      <w:r w:rsidRPr="00150D8A">
        <w:rPr>
          <w:sz w:val="26"/>
          <w:szCs w:val="26"/>
          <w:lang w:val="ru-RU" w:eastAsia="ru-RU"/>
        </w:rPr>
        <w:t>Федеральный закон «О полиции» от 7 февраля 2011 г. №3-ФЗ (ред. от 05.04.2021 г.).</w:t>
      </w:r>
    </w:p>
    <w:p w:rsidR="00404EB7" w:rsidRPr="00951E8C" w:rsidRDefault="00404EB7" w:rsidP="00404EB7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Уголовно-процессуальный кодекс РФ от 18 декабря 2001 г №174-ФЗ(ред. от 05.04.2021 г., с изм. от 13.04.2021 г.).</w:t>
      </w:r>
    </w:p>
    <w:p w:rsidR="00404EB7" w:rsidRPr="00951E8C" w:rsidRDefault="00404EB7" w:rsidP="00404EB7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Кодекс РФ об административных правонарушениях от 30 декабря 2001 г. № 195-ФЗ (ред. от 05.04.2021 г.).</w:t>
      </w:r>
    </w:p>
    <w:p w:rsidR="00404EB7" w:rsidRPr="00951E8C" w:rsidRDefault="00404EB7" w:rsidP="00404EB7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Федеральный Закон «Об органах судейского сообщества в Российской Федерации» от 14 марта 2002 г. №30-ФЗ(ред. от 08.12.2020 г.).</w:t>
      </w:r>
    </w:p>
    <w:p w:rsidR="00404EB7" w:rsidRPr="00951E8C" w:rsidRDefault="00404EB7" w:rsidP="00404EB7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Гражданский процессуальный кодекс Российской Федерации от 14 ноября 2002 г. №138-ФЗ(ред. от 08.12.2020 г., с изм. от 02.03.2021 г.).</w:t>
      </w:r>
    </w:p>
    <w:p w:rsidR="00404EB7" w:rsidRPr="00951E8C" w:rsidRDefault="00404EB7" w:rsidP="00404EB7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Федеральный закон от 22</w:t>
      </w:r>
      <w:r w:rsidRPr="009D38D3">
        <w:rPr>
          <w:sz w:val="26"/>
          <w:szCs w:val="26"/>
          <w:lang w:eastAsia="ru-RU"/>
        </w:rPr>
        <w:t> </w:t>
      </w:r>
      <w:r w:rsidRPr="00951E8C">
        <w:rPr>
          <w:sz w:val="26"/>
          <w:szCs w:val="26"/>
          <w:lang w:val="ru-RU" w:eastAsia="ru-RU"/>
        </w:rPr>
        <w:t>декабря</w:t>
      </w:r>
      <w:r w:rsidRPr="009D38D3">
        <w:rPr>
          <w:sz w:val="26"/>
          <w:szCs w:val="26"/>
          <w:lang w:eastAsia="ru-RU"/>
        </w:rPr>
        <w:t> </w:t>
      </w:r>
      <w:r w:rsidRPr="00951E8C">
        <w:rPr>
          <w:sz w:val="26"/>
          <w:szCs w:val="26"/>
          <w:lang w:val="ru-RU" w:eastAsia="ru-RU"/>
        </w:rPr>
        <w:t>2008</w:t>
      </w:r>
      <w:r w:rsidRPr="009D38D3">
        <w:rPr>
          <w:sz w:val="26"/>
          <w:szCs w:val="26"/>
          <w:lang w:eastAsia="ru-RU"/>
        </w:rPr>
        <w:t> </w:t>
      </w:r>
      <w:r w:rsidRPr="00951E8C">
        <w:rPr>
          <w:sz w:val="26"/>
          <w:szCs w:val="26"/>
          <w:lang w:val="ru-RU" w:eastAsia="ru-RU"/>
        </w:rPr>
        <w:t>г. №262-ФЗ «Об обеспечении доступа к информации о деятельности судов в Российской Федерации»(ред. от 08.12.2020 г.).</w:t>
      </w:r>
    </w:p>
    <w:p w:rsidR="00404EB7" w:rsidRPr="00951E8C" w:rsidRDefault="00404EB7" w:rsidP="00404EB7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Федеральный закон от 27 декабря 2009 г. №345-ФЗ «О территориальной юрисдикции окружных (флотских) военных судов»(ред. от 29.12.2020 г.).</w:t>
      </w:r>
    </w:p>
    <w:p w:rsidR="00404EB7" w:rsidRPr="00951E8C" w:rsidRDefault="00404EB7" w:rsidP="00404EB7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Федеральный закон от 30</w:t>
      </w:r>
      <w:r w:rsidRPr="009D38D3">
        <w:rPr>
          <w:sz w:val="26"/>
          <w:szCs w:val="26"/>
          <w:lang w:eastAsia="ru-RU"/>
        </w:rPr>
        <w:t> </w:t>
      </w:r>
      <w:r w:rsidRPr="00951E8C">
        <w:rPr>
          <w:sz w:val="26"/>
          <w:szCs w:val="26"/>
          <w:lang w:val="ru-RU" w:eastAsia="ru-RU"/>
        </w:rPr>
        <w:t>апреля</w:t>
      </w:r>
      <w:r w:rsidRPr="009D38D3">
        <w:rPr>
          <w:sz w:val="26"/>
          <w:szCs w:val="26"/>
          <w:lang w:eastAsia="ru-RU"/>
        </w:rPr>
        <w:t> </w:t>
      </w:r>
      <w:r w:rsidRPr="00951E8C">
        <w:rPr>
          <w:sz w:val="26"/>
          <w:szCs w:val="26"/>
          <w:lang w:val="ru-RU" w:eastAsia="ru-RU"/>
        </w:rPr>
        <w:t>2010</w:t>
      </w:r>
      <w:r w:rsidRPr="009D38D3">
        <w:rPr>
          <w:sz w:val="26"/>
          <w:szCs w:val="26"/>
          <w:lang w:eastAsia="ru-RU"/>
        </w:rPr>
        <w:t> </w:t>
      </w:r>
      <w:r w:rsidRPr="00951E8C">
        <w:rPr>
          <w:sz w:val="26"/>
          <w:szCs w:val="26"/>
          <w:lang w:val="ru-RU" w:eastAsia="ru-RU"/>
        </w:rPr>
        <w:t>года №68-ФЗ «О компенсации за нарушение права на судопроизводство в разумный срок или права на исполнение судебного акта в разумный срок» (ред. от 19.12.2016 г.).</w:t>
      </w:r>
    </w:p>
    <w:p w:rsidR="00404EB7" w:rsidRPr="00951E8C" w:rsidRDefault="00404EB7" w:rsidP="00404EB7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 xml:space="preserve">Концепция судебной реформы в РСФСР, одобренная Постановлением Верховного Совета РСФСР от 24 октября 1991 г. №1801-1. </w:t>
      </w:r>
    </w:p>
    <w:p w:rsidR="00404EB7" w:rsidRPr="00951E8C" w:rsidRDefault="00404EB7" w:rsidP="00404EB7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 xml:space="preserve">Закон Оренбургской области «О мировых судьях в Оренбургской области» от 2 сентября 1999 г. № 345/74-ОЗ(ред. от 12.03.2020 г.).  </w:t>
      </w:r>
    </w:p>
    <w:p w:rsidR="00951E8C" w:rsidRPr="00951E8C" w:rsidRDefault="00951E8C" w:rsidP="00951E8C">
      <w:pPr>
        <w:ind w:firstLine="709"/>
        <w:jc w:val="both"/>
        <w:rPr>
          <w:b/>
          <w:bCs/>
          <w:sz w:val="26"/>
          <w:szCs w:val="26"/>
          <w:lang w:val="ru-RU" w:eastAsia="ru-RU"/>
        </w:rPr>
      </w:pPr>
    </w:p>
    <w:p w:rsidR="00951E8C" w:rsidRPr="00951E8C" w:rsidRDefault="00951E8C" w:rsidP="00951E8C">
      <w:pPr>
        <w:ind w:firstLine="709"/>
        <w:jc w:val="center"/>
        <w:rPr>
          <w:b/>
          <w:bCs/>
          <w:sz w:val="26"/>
          <w:szCs w:val="26"/>
          <w:lang w:val="ru-RU" w:eastAsia="ru-RU"/>
        </w:rPr>
      </w:pPr>
      <w:r w:rsidRPr="00951E8C">
        <w:rPr>
          <w:b/>
          <w:bCs/>
          <w:sz w:val="26"/>
          <w:szCs w:val="26"/>
          <w:lang w:val="ru-RU" w:eastAsia="ru-RU"/>
        </w:rPr>
        <w:t>4.1.3. Подзаконные акты</w:t>
      </w:r>
    </w:p>
    <w:p w:rsidR="00951E8C" w:rsidRPr="00951E8C" w:rsidRDefault="00951E8C" w:rsidP="00951E8C">
      <w:pPr>
        <w:ind w:firstLine="709"/>
        <w:jc w:val="both"/>
        <w:rPr>
          <w:b/>
          <w:bCs/>
          <w:sz w:val="26"/>
          <w:szCs w:val="26"/>
          <w:lang w:val="ru-RU" w:eastAsia="ru-RU"/>
        </w:rPr>
      </w:pPr>
    </w:p>
    <w:p w:rsidR="00EE54F6" w:rsidRPr="00EE54F6" w:rsidRDefault="00EE54F6" w:rsidP="00EE54F6">
      <w:pPr>
        <w:ind w:firstLine="709"/>
        <w:jc w:val="both"/>
        <w:rPr>
          <w:sz w:val="26"/>
          <w:szCs w:val="26"/>
          <w:lang w:val="ru-RU" w:eastAsia="ru-RU"/>
        </w:rPr>
      </w:pPr>
      <w:r w:rsidRPr="00EE54F6">
        <w:rPr>
          <w:sz w:val="26"/>
          <w:szCs w:val="26"/>
          <w:lang w:val="ru-RU" w:eastAsia="ru-RU"/>
        </w:rPr>
        <w:t>Приказ Генерального прокурора Российской Федерации от 29.12.2011 N 450 (ред. от 11.12.2018) «О введении в действие Инструкции по делопроизводству в органах и учреждениях прокуратуры Российской Федерации» (ред. от 29.12.2020 г.).</w:t>
      </w:r>
    </w:p>
    <w:p w:rsidR="00EE54F6" w:rsidRPr="00EE54F6" w:rsidRDefault="00EE54F6" w:rsidP="00EE54F6">
      <w:pPr>
        <w:ind w:firstLine="709"/>
        <w:jc w:val="both"/>
        <w:rPr>
          <w:sz w:val="26"/>
          <w:szCs w:val="26"/>
          <w:lang w:val="ru-RU" w:eastAsia="ru-RU"/>
        </w:rPr>
      </w:pPr>
      <w:r w:rsidRPr="00EE54F6">
        <w:rPr>
          <w:sz w:val="26"/>
          <w:szCs w:val="26"/>
          <w:lang w:val="ru-RU" w:eastAsia="ru-RU"/>
        </w:rPr>
        <w:t>Инструкция о порядке обработки в органах прокуратуры Российской Федерации персональных данных, полученных в связи с осуществлением прокурорского надзора (утверждена приказом Генерального прокурора Российской Федерации от 22.11.2013 №506) (ред. от 22.11.2013 г.).</w:t>
      </w:r>
    </w:p>
    <w:p w:rsidR="00EE54F6" w:rsidRPr="00EE54F6" w:rsidRDefault="00EE54F6" w:rsidP="00EE54F6">
      <w:pPr>
        <w:ind w:firstLine="709"/>
        <w:jc w:val="both"/>
        <w:rPr>
          <w:sz w:val="26"/>
          <w:szCs w:val="26"/>
          <w:lang w:val="ru-RU" w:eastAsia="ru-RU"/>
        </w:rPr>
      </w:pPr>
      <w:r w:rsidRPr="00EE54F6">
        <w:rPr>
          <w:sz w:val="26"/>
          <w:szCs w:val="26"/>
          <w:lang w:val="ru-RU" w:eastAsia="ru-RU"/>
        </w:rPr>
        <w:lastRenderedPageBreak/>
        <w:t>Инструкция о порядке рассмотрения обращений и приема граждан в органах прокуратуры Российской Федерации (утверждена приказом Генерального прокурора Российской Федерации от 30.01.2013 г. № 45) (ред. от 30.01.2013 г.).</w:t>
      </w:r>
    </w:p>
    <w:p w:rsidR="00EE54F6" w:rsidRPr="00EE54F6" w:rsidRDefault="00EE54F6" w:rsidP="00EE54F6">
      <w:pPr>
        <w:ind w:firstLine="709"/>
        <w:jc w:val="both"/>
        <w:rPr>
          <w:sz w:val="26"/>
          <w:szCs w:val="26"/>
          <w:lang w:val="ru-RU" w:eastAsia="ru-RU"/>
        </w:rPr>
      </w:pPr>
      <w:r w:rsidRPr="00EE54F6">
        <w:rPr>
          <w:sz w:val="26"/>
          <w:szCs w:val="26"/>
          <w:lang w:val="ru-RU" w:eastAsia="ru-RU"/>
        </w:rPr>
        <w:t>Приказ Генерального прокурора РФ от 07.12.2007 № 195 «Об организации прокурорского надзора за исполнением законов, соблюдением прав и свобод человека и гражданина» (ред. от 21.06.2016 г.).</w:t>
      </w:r>
    </w:p>
    <w:p w:rsidR="00EE54F6" w:rsidRPr="00EE54F6" w:rsidRDefault="00EE54F6" w:rsidP="00EE54F6">
      <w:pPr>
        <w:ind w:firstLine="709"/>
        <w:jc w:val="both"/>
        <w:rPr>
          <w:sz w:val="26"/>
          <w:szCs w:val="26"/>
          <w:lang w:val="ru-RU" w:eastAsia="ru-RU"/>
        </w:rPr>
      </w:pPr>
      <w:r w:rsidRPr="00EE54F6">
        <w:rPr>
          <w:sz w:val="26"/>
          <w:szCs w:val="26"/>
          <w:lang w:val="ru-RU" w:eastAsia="ru-RU"/>
        </w:rPr>
        <w:t>Приказ Генерального прокурора РФ от 25.12.2012 № 465 «Об участии прокуроров в судебных стадиях уголовного судопроизводства» (ред. от 25.12.2012 г.).</w:t>
      </w:r>
    </w:p>
    <w:p w:rsidR="00EE54F6" w:rsidRPr="00EE54F6" w:rsidRDefault="00EE54F6" w:rsidP="00EE54F6">
      <w:pPr>
        <w:ind w:firstLine="709"/>
        <w:jc w:val="both"/>
        <w:rPr>
          <w:sz w:val="26"/>
          <w:szCs w:val="26"/>
          <w:lang w:val="ru-RU" w:eastAsia="ru-RU"/>
        </w:rPr>
      </w:pPr>
      <w:r w:rsidRPr="00EE54F6">
        <w:rPr>
          <w:sz w:val="26"/>
          <w:szCs w:val="26"/>
          <w:lang w:val="ru-RU" w:eastAsia="ru-RU"/>
        </w:rPr>
        <w:t>Приказ Генерального прокурора РФ от 15.02.2011 № 33 «Об организации прокурорского надзора за исполнением законов при осуществлении оперативно-розыскной деятельности» (ред. от 20.01.2017 г.).</w:t>
      </w:r>
    </w:p>
    <w:p w:rsidR="00951E8C" w:rsidRPr="00951E8C" w:rsidRDefault="00EE54F6" w:rsidP="00EE54F6">
      <w:pPr>
        <w:ind w:firstLine="709"/>
        <w:jc w:val="both"/>
        <w:rPr>
          <w:sz w:val="26"/>
          <w:szCs w:val="26"/>
          <w:lang w:val="ru-RU" w:eastAsia="ru-RU"/>
        </w:rPr>
      </w:pPr>
      <w:r w:rsidRPr="00EE54F6">
        <w:rPr>
          <w:sz w:val="26"/>
          <w:szCs w:val="26"/>
          <w:lang w:val="ru-RU" w:eastAsia="ru-RU"/>
        </w:rPr>
        <w:t>Приказ Генпрокуратуры России от 02.10.2007 № 155 «Об организации прокурорского надзора за законностью нормативных правовых актов органов государственной власти субъектов Российской Федерации и местного самоуправления» (ред. от 20.02.2020 г.).</w:t>
      </w:r>
    </w:p>
    <w:p w:rsidR="00951E8C" w:rsidRPr="00951E8C" w:rsidRDefault="00951E8C" w:rsidP="00951E8C">
      <w:pPr>
        <w:ind w:firstLine="709"/>
        <w:jc w:val="center"/>
        <w:rPr>
          <w:b/>
          <w:sz w:val="26"/>
          <w:szCs w:val="26"/>
          <w:lang w:val="ru-RU" w:eastAsia="ru-RU"/>
        </w:rPr>
      </w:pPr>
    </w:p>
    <w:p w:rsidR="00951E8C" w:rsidRPr="00951E8C" w:rsidRDefault="00951E8C" w:rsidP="00951E8C">
      <w:pPr>
        <w:ind w:firstLine="709"/>
        <w:jc w:val="center"/>
        <w:rPr>
          <w:b/>
          <w:sz w:val="26"/>
          <w:szCs w:val="26"/>
          <w:lang w:val="ru-RU" w:eastAsia="ru-RU"/>
        </w:rPr>
      </w:pPr>
      <w:r w:rsidRPr="00951E8C">
        <w:rPr>
          <w:b/>
          <w:sz w:val="26"/>
          <w:szCs w:val="26"/>
          <w:lang w:val="ru-RU" w:eastAsia="ru-RU"/>
        </w:rPr>
        <w:t>4.2. Судебная практика</w:t>
      </w:r>
    </w:p>
    <w:p w:rsidR="00951E8C" w:rsidRPr="00951E8C" w:rsidRDefault="00951E8C" w:rsidP="00951E8C">
      <w:pPr>
        <w:ind w:firstLine="709"/>
        <w:jc w:val="center"/>
        <w:rPr>
          <w:b/>
          <w:sz w:val="26"/>
          <w:szCs w:val="26"/>
          <w:lang w:val="ru-RU" w:eastAsia="ru-RU"/>
        </w:rPr>
      </w:pPr>
    </w:p>
    <w:p w:rsidR="00E76B2C" w:rsidRPr="00951E8C" w:rsidRDefault="00E76B2C" w:rsidP="00E76B2C">
      <w:pPr>
        <w:ind w:firstLine="709"/>
        <w:contextualSpacing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 xml:space="preserve">Постановление Пленума Верховного Суда РФ от 31 октября 1995 г. №8 «О некоторых вопросах применения судами Конституции РФ при осуществлении правосудия»(ред. от 03.03.2015 г.). </w:t>
      </w:r>
    </w:p>
    <w:p w:rsidR="00E76B2C" w:rsidRDefault="00E76B2C" w:rsidP="00E76B2C">
      <w:pPr>
        <w:ind w:firstLine="709"/>
        <w:contextualSpacing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Постановление Пленума Верховного Суда РФ от 10 октября 2003 г. №5  «О применении судами общей юрисдикции общепризнанных принципов и норм  международного права и международных договоров Российской Федерации(ред. от 05.03.2013 г.).</w:t>
      </w:r>
    </w:p>
    <w:p w:rsidR="00E76B2C" w:rsidRPr="007E627B" w:rsidRDefault="00E76B2C" w:rsidP="00E76B2C">
      <w:pPr>
        <w:pStyle w:val="a5"/>
        <w:ind w:left="0" w:firstLine="709"/>
        <w:rPr>
          <w:sz w:val="26"/>
          <w:szCs w:val="26"/>
          <w:lang w:val="ru-RU"/>
        </w:rPr>
      </w:pPr>
      <w:r w:rsidRPr="007E627B">
        <w:rPr>
          <w:sz w:val="26"/>
          <w:szCs w:val="26"/>
          <w:lang w:val="ru-RU"/>
        </w:rPr>
        <w:t xml:space="preserve"> Постановление Пленума Верховного Суда РФ от 10 февраля 2009 г. №1 «О практике рассмотрения судами жалоб в порядке статьи 125 Уголовно-процессуального кодекса Российской Федерации»</w:t>
      </w:r>
      <w:r>
        <w:rPr>
          <w:sz w:val="26"/>
          <w:szCs w:val="26"/>
          <w:lang w:val="ru-RU"/>
        </w:rPr>
        <w:t xml:space="preserve"> (ред. от 29.11.2016 г.)</w:t>
      </w:r>
      <w:r w:rsidRPr="007E627B">
        <w:rPr>
          <w:sz w:val="26"/>
          <w:szCs w:val="26"/>
          <w:lang w:val="ru-RU"/>
        </w:rPr>
        <w:t>.</w:t>
      </w:r>
    </w:p>
    <w:p w:rsidR="00E76B2C" w:rsidRPr="007E627B" w:rsidRDefault="00E76B2C" w:rsidP="00E76B2C">
      <w:pPr>
        <w:widowControl/>
        <w:autoSpaceDE/>
        <w:autoSpaceDN/>
        <w:ind w:firstLine="709"/>
        <w:contextualSpacing/>
        <w:jc w:val="both"/>
        <w:rPr>
          <w:sz w:val="26"/>
          <w:szCs w:val="26"/>
          <w:lang w:val="ru-RU"/>
        </w:rPr>
      </w:pPr>
      <w:r w:rsidRPr="007E627B">
        <w:rPr>
          <w:sz w:val="26"/>
          <w:szCs w:val="26"/>
          <w:lang w:val="ru-RU"/>
        </w:rPr>
        <w:t>Постановление от 28.06.2012 г. №16 «О практике применения судами особого порядка судебного разбирательства уголовных дел при заключении досудебного соглашения о сотрудничестве»</w:t>
      </w:r>
      <w:r>
        <w:rPr>
          <w:sz w:val="26"/>
          <w:szCs w:val="26"/>
          <w:lang w:val="ru-RU"/>
        </w:rPr>
        <w:t xml:space="preserve"> (ред. от 28.06.2012 г.)</w:t>
      </w:r>
      <w:r w:rsidRPr="007E627B">
        <w:rPr>
          <w:sz w:val="26"/>
          <w:szCs w:val="26"/>
          <w:lang w:val="ru-RU"/>
        </w:rPr>
        <w:t>.</w:t>
      </w:r>
    </w:p>
    <w:p w:rsidR="00E76B2C" w:rsidRDefault="00E76B2C" w:rsidP="00951E8C">
      <w:pPr>
        <w:ind w:firstLine="709"/>
        <w:jc w:val="center"/>
        <w:rPr>
          <w:b/>
          <w:sz w:val="26"/>
          <w:szCs w:val="26"/>
          <w:lang w:val="ru-RU" w:eastAsia="ru-RU"/>
        </w:rPr>
      </w:pPr>
    </w:p>
    <w:p w:rsidR="00951E8C" w:rsidRPr="004E5A4B" w:rsidRDefault="00951E8C" w:rsidP="00951E8C">
      <w:pPr>
        <w:ind w:firstLine="709"/>
        <w:jc w:val="center"/>
        <w:rPr>
          <w:b/>
          <w:sz w:val="26"/>
          <w:szCs w:val="26"/>
          <w:lang w:val="ru-RU" w:eastAsia="ru-RU"/>
        </w:rPr>
      </w:pPr>
      <w:r w:rsidRPr="004E5A4B">
        <w:rPr>
          <w:b/>
          <w:sz w:val="26"/>
          <w:szCs w:val="26"/>
          <w:lang w:val="ru-RU" w:eastAsia="ru-RU"/>
        </w:rPr>
        <w:t>4.3. Основная литература</w:t>
      </w:r>
    </w:p>
    <w:p w:rsidR="00951E8C" w:rsidRPr="004E5A4B" w:rsidRDefault="00951E8C" w:rsidP="00951E8C">
      <w:pPr>
        <w:ind w:firstLine="709"/>
        <w:contextualSpacing/>
        <w:jc w:val="both"/>
        <w:rPr>
          <w:sz w:val="26"/>
          <w:szCs w:val="26"/>
          <w:lang w:val="ru-RU"/>
        </w:rPr>
      </w:pPr>
    </w:p>
    <w:p w:rsidR="00951E8C" w:rsidRPr="00951E8C" w:rsidRDefault="00951E8C" w:rsidP="00951E8C">
      <w:pPr>
        <w:tabs>
          <w:tab w:val="left" w:pos="1134"/>
          <w:tab w:val="left" w:pos="9214"/>
        </w:tabs>
        <w:ind w:firstLine="709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Судоустройство и правоохранительные органы</w:t>
      </w:r>
      <w:r w:rsidRPr="000E0BE5">
        <w:rPr>
          <w:sz w:val="26"/>
          <w:szCs w:val="26"/>
        </w:rPr>
        <w:t> </w:t>
      </w:r>
      <w:r w:rsidRPr="00951E8C">
        <w:rPr>
          <w:sz w:val="26"/>
          <w:szCs w:val="26"/>
          <w:lang w:val="ru-RU"/>
        </w:rPr>
        <w:t>: учебник и практикум для вузов</w:t>
      </w:r>
      <w:r w:rsidRPr="000E0BE5">
        <w:rPr>
          <w:sz w:val="26"/>
          <w:szCs w:val="26"/>
        </w:rPr>
        <w:t> </w:t>
      </w:r>
      <w:r w:rsidRPr="00951E8C">
        <w:rPr>
          <w:sz w:val="26"/>
          <w:szCs w:val="26"/>
          <w:lang w:val="ru-RU"/>
        </w:rPr>
        <w:t>/ Т.</w:t>
      </w:r>
      <w:r w:rsidRPr="000E0BE5">
        <w:rPr>
          <w:sz w:val="26"/>
          <w:szCs w:val="26"/>
        </w:rPr>
        <w:t> </w:t>
      </w:r>
      <w:r w:rsidRPr="00951E8C">
        <w:rPr>
          <w:sz w:val="26"/>
          <w:szCs w:val="26"/>
          <w:lang w:val="ru-RU"/>
        </w:rPr>
        <w:t>Ю.</w:t>
      </w:r>
      <w:r w:rsidRPr="000E0BE5">
        <w:rPr>
          <w:sz w:val="26"/>
          <w:szCs w:val="26"/>
        </w:rPr>
        <w:t> </w:t>
      </w:r>
      <w:r w:rsidRPr="00951E8C">
        <w:rPr>
          <w:sz w:val="26"/>
          <w:szCs w:val="26"/>
          <w:lang w:val="ru-RU"/>
        </w:rPr>
        <w:t>Вилкова, С.</w:t>
      </w:r>
      <w:r w:rsidRPr="000E0BE5">
        <w:rPr>
          <w:sz w:val="26"/>
          <w:szCs w:val="26"/>
        </w:rPr>
        <w:t> </w:t>
      </w:r>
      <w:r w:rsidRPr="00951E8C">
        <w:rPr>
          <w:sz w:val="26"/>
          <w:szCs w:val="26"/>
          <w:lang w:val="ru-RU"/>
        </w:rPr>
        <w:t>А.</w:t>
      </w:r>
      <w:r w:rsidRPr="000E0BE5">
        <w:rPr>
          <w:sz w:val="26"/>
          <w:szCs w:val="26"/>
        </w:rPr>
        <w:t> </w:t>
      </w:r>
      <w:r w:rsidRPr="00951E8C">
        <w:rPr>
          <w:sz w:val="26"/>
          <w:szCs w:val="26"/>
          <w:lang w:val="ru-RU"/>
        </w:rPr>
        <w:t>Насонов, М.</w:t>
      </w:r>
      <w:r w:rsidRPr="000E0BE5">
        <w:rPr>
          <w:sz w:val="26"/>
          <w:szCs w:val="26"/>
        </w:rPr>
        <w:t> </w:t>
      </w:r>
      <w:r w:rsidRPr="00951E8C">
        <w:rPr>
          <w:sz w:val="26"/>
          <w:szCs w:val="26"/>
          <w:lang w:val="ru-RU"/>
        </w:rPr>
        <w:t>А.</w:t>
      </w:r>
      <w:r w:rsidRPr="000E0BE5">
        <w:rPr>
          <w:sz w:val="26"/>
          <w:szCs w:val="26"/>
        </w:rPr>
        <w:t> </w:t>
      </w:r>
      <w:r w:rsidRPr="00951E8C">
        <w:rPr>
          <w:sz w:val="26"/>
          <w:szCs w:val="26"/>
          <w:lang w:val="ru-RU"/>
        </w:rPr>
        <w:t>Хохряков.</w:t>
      </w:r>
      <w:r w:rsidRPr="000E0BE5">
        <w:rPr>
          <w:sz w:val="26"/>
          <w:szCs w:val="26"/>
        </w:rPr>
        <w:t> </w:t>
      </w:r>
      <w:r w:rsidRPr="00951E8C">
        <w:rPr>
          <w:sz w:val="26"/>
          <w:szCs w:val="26"/>
          <w:lang w:val="ru-RU"/>
        </w:rPr>
        <w:t>— 3-е изд., перераб. и доп.</w:t>
      </w:r>
      <w:r w:rsidRPr="000E0BE5">
        <w:rPr>
          <w:sz w:val="26"/>
          <w:szCs w:val="26"/>
        </w:rPr>
        <w:t> </w:t>
      </w:r>
      <w:r w:rsidRPr="00951E8C">
        <w:rPr>
          <w:sz w:val="26"/>
          <w:szCs w:val="26"/>
          <w:lang w:val="ru-RU"/>
        </w:rPr>
        <w:t>— Москва: Издательство Юрайт, 2020.</w:t>
      </w:r>
      <w:r w:rsidRPr="000E0BE5">
        <w:rPr>
          <w:sz w:val="26"/>
          <w:szCs w:val="26"/>
        </w:rPr>
        <w:t> </w:t>
      </w:r>
      <w:r w:rsidRPr="00951E8C">
        <w:rPr>
          <w:sz w:val="26"/>
          <w:szCs w:val="26"/>
          <w:lang w:val="ru-RU"/>
        </w:rPr>
        <w:t>— 351</w:t>
      </w:r>
      <w:r w:rsidRPr="000E0BE5">
        <w:rPr>
          <w:sz w:val="26"/>
          <w:szCs w:val="26"/>
        </w:rPr>
        <w:t> </w:t>
      </w:r>
      <w:r w:rsidRPr="00951E8C">
        <w:rPr>
          <w:sz w:val="26"/>
          <w:szCs w:val="26"/>
          <w:lang w:val="ru-RU"/>
        </w:rPr>
        <w:t>с.</w:t>
      </w:r>
      <w:r w:rsidRPr="000E0BE5">
        <w:rPr>
          <w:sz w:val="26"/>
          <w:szCs w:val="26"/>
        </w:rPr>
        <w:t> </w:t>
      </w:r>
      <w:r w:rsidRPr="00951E8C">
        <w:rPr>
          <w:sz w:val="26"/>
          <w:szCs w:val="26"/>
          <w:lang w:val="ru-RU"/>
        </w:rPr>
        <w:t>— (Высшее образование).</w:t>
      </w:r>
      <w:r w:rsidRPr="000E0BE5">
        <w:rPr>
          <w:sz w:val="26"/>
          <w:szCs w:val="26"/>
        </w:rPr>
        <w:t> </w:t>
      </w:r>
      <w:r w:rsidRPr="00951E8C">
        <w:rPr>
          <w:sz w:val="26"/>
          <w:szCs w:val="26"/>
          <w:lang w:val="ru-RU"/>
        </w:rPr>
        <w:t xml:space="preserve">— Текст: электронный // ЭБС Юрайт [сайт]. — </w:t>
      </w:r>
      <w:r w:rsidRPr="000E0BE5">
        <w:rPr>
          <w:sz w:val="26"/>
          <w:szCs w:val="26"/>
        </w:rPr>
        <w:t>URL</w:t>
      </w:r>
      <w:r w:rsidRPr="00951E8C">
        <w:rPr>
          <w:sz w:val="26"/>
          <w:szCs w:val="26"/>
          <w:lang w:val="ru-RU"/>
        </w:rPr>
        <w:t>:</w:t>
      </w:r>
      <w:r w:rsidRPr="000E0BE5">
        <w:rPr>
          <w:sz w:val="26"/>
          <w:szCs w:val="26"/>
        </w:rPr>
        <w:t> </w:t>
      </w:r>
      <w:hyperlink r:id="rId10" w:tgtFrame="_blank" w:history="1">
        <w:r w:rsidRPr="000E0BE5">
          <w:rPr>
            <w:sz w:val="26"/>
            <w:szCs w:val="26"/>
          </w:rPr>
          <w:t>http</w:t>
        </w:r>
        <w:r w:rsidRPr="00951E8C">
          <w:rPr>
            <w:sz w:val="26"/>
            <w:szCs w:val="26"/>
            <w:lang w:val="ru-RU"/>
          </w:rPr>
          <w:t>://</w:t>
        </w:r>
        <w:r w:rsidRPr="000E0BE5">
          <w:rPr>
            <w:sz w:val="26"/>
            <w:szCs w:val="26"/>
          </w:rPr>
          <w:t>biblio</w:t>
        </w:r>
        <w:r w:rsidRPr="00951E8C">
          <w:rPr>
            <w:sz w:val="26"/>
            <w:szCs w:val="26"/>
            <w:lang w:val="ru-RU"/>
          </w:rPr>
          <w:t>-</w:t>
        </w:r>
        <w:r w:rsidRPr="000E0BE5">
          <w:rPr>
            <w:sz w:val="26"/>
            <w:szCs w:val="26"/>
          </w:rPr>
          <w:t>online</w:t>
        </w:r>
        <w:r w:rsidRPr="00951E8C">
          <w:rPr>
            <w:sz w:val="26"/>
            <w:szCs w:val="26"/>
            <w:lang w:val="ru-RU"/>
          </w:rPr>
          <w:t>.</w:t>
        </w:r>
        <w:r w:rsidRPr="000E0BE5">
          <w:rPr>
            <w:sz w:val="26"/>
            <w:szCs w:val="26"/>
          </w:rPr>
          <w:t>ru</w:t>
        </w:r>
        <w:r w:rsidRPr="00951E8C">
          <w:rPr>
            <w:sz w:val="26"/>
            <w:szCs w:val="26"/>
            <w:lang w:val="ru-RU"/>
          </w:rPr>
          <w:t>/</w:t>
        </w:r>
        <w:r w:rsidRPr="000E0BE5">
          <w:rPr>
            <w:sz w:val="26"/>
            <w:szCs w:val="26"/>
          </w:rPr>
          <w:t>bcode</w:t>
        </w:r>
        <w:r w:rsidRPr="00951E8C">
          <w:rPr>
            <w:sz w:val="26"/>
            <w:szCs w:val="26"/>
            <w:lang w:val="ru-RU"/>
          </w:rPr>
          <w:t>/450777</w:t>
        </w:r>
      </w:hyperlink>
      <w:r w:rsidRPr="000E0BE5">
        <w:rPr>
          <w:sz w:val="26"/>
          <w:szCs w:val="26"/>
        </w:rPr>
        <w:t> </w:t>
      </w:r>
      <w:r w:rsidRPr="00951E8C">
        <w:rPr>
          <w:sz w:val="26"/>
          <w:szCs w:val="26"/>
          <w:lang w:val="ru-RU"/>
        </w:rPr>
        <w:t>(дата обращения: 21.04.2021).</w:t>
      </w:r>
    </w:p>
    <w:p w:rsidR="00951E8C" w:rsidRPr="00951E8C" w:rsidRDefault="00951E8C" w:rsidP="00951E8C">
      <w:pPr>
        <w:ind w:firstLine="720"/>
        <w:jc w:val="center"/>
        <w:rPr>
          <w:b/>
          <w:sz w:val="26"/>
          <w:szCs w:val="26"/>
          <w:lang w:val="ru-RU"/>
        </w:rPr>
      </w:pPr>
      <w:bookmarkStart w:id="1" w:name="_Toc529538724"/>
    </w:p>
    <w:p w:rsidR="00951E8C" w:rsidRPr="00951E8C" w:rsidRDefault="00951E8C" w:rsidP="00951E8C">
      <w:pPr>
        <w:ind w:firstLine="720"/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t>4.4. Дополнительная литература</w:t>
      </w:r>
      <w:bookmarkEnd w:id="1"/>
    </w:p>
    <w:p w:rsidR="00951E8C" w:rsidRPr="00951E8C" w:rsidRDefault="00951E8C" w:rsidP="00951E8C">
      <w:pPr>
        <w:ind w:firstLine="720"/>
        <w:jc w:val="both"/>
        <w:rPr>
          <w:sz w:val="26"/>
          <w:szCs w:val="26"/>
          <w:lang w:val="ru-RU"/>
        </w:rPr>
      </w:pPr>
    </w:p>
    <w:p w:rsidR="00951E8C" w:rsidRPr="00951E8C" w:rsidRDefault="00951E8C" w:rsidP="00951E8C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 xml:space="preserve">Правоохранительные органы России: учебник для вузов / В.П. Божьев [и др.]; под общей редакцией В.П. Божьева, Б.Я. Гаврилова. 6-е изд., перераб. и </w:t>
      </w:r>
      <w:r w:rsidRPr="00951E8C">
        <w:rPr>
          <w:sz w:val="26"/>
          <w:szCs w:val="26"/>
          <w:lang w:val="ru-RU" w:eastAsia="ru-RU"/>
        </w:rPr>
        <w:lastRenderedPageBreak/>
        <w:t xml:space="preserve">доп. - Москва: Издательство Юрайт, 2019. Текст: электронный // ЭБС Юрайт [сайт]. </w:t>
      </w:r>
      <w:r w:rsidRPr="000E0BE5">
        <w:rPr>
          <w:sz w:val="26"/>
          <w:szCs w:val="26"/>
          <w:lang w:eastAsia="ru-RU"/>
        </w:rPr>
        <w:t>URL</w:t>
      </w:r>
      <w:r w:rsidRPr="00951E8C">
        <w:rPr>
          <w:sz w:val="26"/>
          <w:szCs w:val="26"/>
          <w:lang w:val="ru-RU" w:eastAsia="ru-RU"/>
        </w:rPr>
        <w:t xml:space="preserve">: </w:t>
      </w:r>
      <w:r w:rsidRPr="000E0BE5">
        <w:rPr>
          <w:sz w:val="26"/>
          <w:szCs w:val="26"/>
          <w:lang w:eastAsia="ru-RU"/>
        </w:rPr>
        <w:t>https</w:t>
      </w:r>
      <w:r w:rsidRPr="00951E8C">
        <w:rPr>
          <w:sz w:val="26"/>
          <w:szCs w:val="26"/>
          <w:lang w:val="ru-RU" w:eastAsia="ru-RU"/>
        </w:rPr>
        <w:t>://</w:t>
      </w:r>
      <w:r w:rsidRPr="000E0BE5">
        <w:rPr>
          <w:sz w:val="26"/>
          <w:szCs w:val="26"/>
          <w:lang w:eastAsia="ru-RU"/>
        </w:rPr>
        <w:t>www</w:t>
      </w:r>
      <w:r w:rsidRPr="00951E8C">
        <w:rPr>
          <w:sz w:val="26"/>
          <w:szCs w:val="26"/>
          <w:lang w:val="ru-RU" w:eastAsia="ru-RU"/>
        </w:rPr>
        <w:t>.</w:t>
      </w:r>
      <w:r w:rsidRPr="000E0BE5">
        <w:rPr>
          <w:sz w:val="26"/>
          <w:szCs w:val="26"/>
          <w:lang w:eastAsia="ru-RU"/>
        </w:rPr>
        <w:t>biblio</w:t>
      </w:r>
      <w:r w:rsidRPr="00951E8C">
        <w:rPr>
          <w:sz w:val="26"/>
          <w:szCs w:val="26"/>
          <w:lang w:val="ru-RU" w:eastAsia="ru-RU"/>
        </w:rPr>
        <w:t>-</w:t>
      </w:r>
      <w:r w:rsidRPr="000E0BE5">
        <w:rPr>
          <w:sz w:val="26"/>
          <w:szCs w:val="26"/>
          <w:lang w:eastAsia="ru-RU"/>
        </w:rPr>
        <w:t>online</w:t>
      </w:r>
      <w:r w:rsidRPr="00951E8C">
        <w:rPr>
          <w:sz w:val="26"/>
          <w:szCs w:val="26"/>
          <w:lang w:val="ru-RU" w:eastAsia="ru-RU"/>
        </w:rPr>
        <w:t>.</w:t>
      </w:r>
      <w:r w:rsidRPr="000E0BE5">
        <w:rPr>
          <w:sz w:val="26"/>
          <w:szCs w:val="26"/>
          <w:lang w:eastAsia="ru-RU"/>
        </w:rPr>
        <w:t>ru</w:t>
      </w:r>
      <w:r w:rsidRPr="00951E8C">
        <w:rPr>
          <w:sz w:val="26"/>
          <w:szCs w:val="26"/>
          <w:lang w:val="ru-RU" w:eastAsia="ru-RU"/>
        </w:rPr>
        <w:t>/</w:t>
      </w:r>
      <w:r w:rsidRPr="000E0BE5">
        <w:rPr>
          <w:sz w:val="26"/>
          <w:szCs w:val="26"/>
          <w:lang w:eastAsia="ru-RU"/>
        </w:rPr>
        <w:t>bcode</w:t>
      </w:r>
      <w:r w:rsidRPr="00951E8C">
        <w:rPr>
          <w:sz w:val="26"/>
          <w:szCs w:val="26"/>
          <w:lang w:val="ru-RU" w:eastAsia="ru-RU"/>
        </w:rPr>
        <w:t>/431101 (дата обращения: 15.08.2019).</w:t>
      </w:r>
    </w:p>
    <w:p w:rsidR="00951E8C" w:rsidRPr="00951E8C" w:rsidRDefault="00951E8C" w:rsidP="00951E8C">
      <w:pPr>
        <w:ind w:firstLine="709"/>
        <w:jc w:val="both"/>
        <w:rPr>
          <w:sz w:val="26"/>
          <w:szCs w:val="26"/>
          <w:lang w:val="ru-RU" w:eastAsia="ru-RU"/>
        </w:rPr>
      </w:pPr>
    </w:p>
    <w:p w:rsidR="00951E8C" w:rsidRPr="00951E8C" w:rsidRDefault="00951E8C" w:rsidP="00951E8C">
      <w:pPr>
        <w:jc w:val="center"/>
        <w:outlineLvl w:val="0"/>
        <w:rPr>
          <w:b/>
          <w:sz w:val="26"/>
          <w:szCs w:val="26"/>
          <w:lang w:val="ru-RU"/>
        </w:rPr>
      </w:pPr>
    </w:p>
    <w:p w:rsidR="00F2667D" w:rsidRPr="00AE3C50" w:rsidRDefault="00F2667D" w:rsidP="00F2667D">
      <w:pPr>
        <w:autoSpaceDE/>
        <w:autoSpaceDN/>
        <w:ind w:firstLine="709"/>
        <w:jc w:val="center"/>
        <w:outlineLvl w:val="0"/>
        <w:rPr>
          <w:rFonts w:eastAsia="Calibri"/>
          <w:b/>
          <w:sz w:val="26"/>
          <w:szCs w:val="26"/>
          <w:lang w:val="ru-RU"/>
        </w:rPr>
      </w:pPr>
      <w:r w:rsidRPr="00AE3C50">
        <w:rPr>
          <w:rFonts w:eastAsia="Calibri"/>
          <w:b/>
          <w:sz w:val="26"/>
          <w:szCs w:val="26"/>
        </w:rPr>
        <w:t>V</w:t>
      </w:r>
      <w:r w:rsidRPr="00AE3C50">
        <w:rPr>
          <w:rFonts w:eastAsia="Calibri"/>
          <w:b/>
          <w:sz w:val="26"/>
          <w:szCs w:val="26"/>
          <w:lang w:val="ru-RU"/>
        </w:rPr>
        <w:t>. МАТЕРИАЛЬНО-ТЕХНИЧЕСКОЕ ОБЕСПЕЧЕНИЕ</w:t>
      </w:r>
    </w:p>
    <w:p w:rsidR="00F2667D" w:rsidRPr="00AE3C50" w:rsidRDefault="00F2667D" w:rsidP="00F2667D">
      <w:pPr>
        <w:autoSpaceDE/>
        <w:autoSpaceDN/>
        <w:ind w:firstLine="709"/>
        <w:jc w:val="center"/>
        <w:rPr>
          <w:rFonts w:eastAsia="Calibri"/>
          <w:sz w:val="26"/>
          <w:szCs w:val="26"/>
          <w:lang w:val="ru-RU"/>
        </w:rPr>
      </w:pPr>
    </w:p>
    <w:p w:rsidR="00F2667D" w:rsidRPr="00AE3C50" w:rsidRDefault="00F2667D" w:rsidP="00F2667D">
      <w:pPr>
        <w:widowControl/>
        <w:shd w:val="clear" w:color="auto" w:fill="FFFFFF"/>
        <w:autoSpaceDE/>
        <w:autoSpaceDN/>
        <w:ind w:firstLine="709"/>
        <w:jc w:val="center"/>
        <w:rPr>
          <w:rFonts w:eastAsia="Calibri"/>
          <w:b/>
          <w:color w:val="000000"/>
          <w:sz w:val="26"/>
          <w:szCs w:val="26"/>
          <w:lang w:val="ru-RU"/>
        </w:rPr>
      </w:pPr>
      <w:r w:rsidRPr="00AE3C50">
        <w:rPr>
          <w:rFonts w:eastAsia="Calibri"/>
          <w:b/>
          <w:color w:val="000000"/>
          <w:sz w:val="26"/>
          <w:szCs w:val="26"/>
          <w:lang w:val="ru-RU"/>
        </w:rPr>
        <w:t>5.1. Общесистемные требования к реализации программы специалитета</w:t>
      </w:r>
    </w:p>
    <w:p w:rsidR="00F2667D" w:rsidRPr="00AE3C50" w:rsidRDefault="00F2667D" w:rsidP="00F2667D">
      <w:pPr>
        <w:keepNext/>
        <w:widowControl/>
        <w:autoSpaceDE/>
        <w:autoSpaceDN/>
        <w:jc w:val="center"/>
        <w:rPr>
          <w:rFonts w:eastAsia="Calibri"/>
          <w:b/>
          <w:sz w:val="26"/>
          <w:szCs w:val="26"/>
          <w:lang w:val="ru-RU"/>
        </w:rPr>
      </w:pPr>
    </w:p>
    <w:p w:rsidR="00F2667D" w:rsidRPr="00AE3C50" w:rsidRDefault="00F2667D" w:rsidP="00F2667D">
      <w:pPr>
        <w:widowControl/>
        <w:autoSpaceDE/>
        <w:autoSpaceDN/>
        <w:ind w:firstLine="709"/>
        <w:jc w:val="both"/>
        <w:rPr>
          <w:rFonts w:eastAsia="Calibri"/>
          <w:sz w:val="26"/>
          <w:szCs w:val="26"/>
          <w:lang w:val="ru-RU"/>
        </w:rPr>
      </w:pPr>
      <w:r w:rsidRPr="00AE3C50">
        <w:rPr>
          <w:rFonts w:eastAsia="Calibri"/>
          <w:sz w:val="26"/>
          <w:szCs w:val="26"/>
          <w:lang w:val="ru-RU"/>
        </w:rPr>
        <w:t>Институт располагает на праве собственности и на основании договоров материально-техническим обеспечением образовательной деятельности (помещениями и оборудованием) для реализации ОПОП ВО по Блоку 1 «Дисциплины (модули)» и Блоку 3 «Государственная итоговая аттестация» в соответствии с учебным планом.</w:t>
      </w:r>
    </w:p>
    <w:p w:rsidR="00F2667D" w:rsidRPr="00AE3C50" w:rsidRDefault="00F2667D" w:rsidP="00F2667D">
      <w:pPr>
        <w:widowControl/>
        <w:tabs>
          <w:tab w:val="left" w:pos="567"/>
        </w:tabs>
        <w:autoSpaceDE/>
        <w:autoSpaceDN/>
        <w:jc w:val="both"/>
        <w:rPr>
          <w:bCs/>
          <w:sz w:val="26"/>
          <w:szCs w:val="26"/>
          <w:lang w:val="ru-RU" w:eastAsia="ru-RU"/>
        </w:rPr>
      </w:pPr>
      <w:r w:rsidRPr="00AE3C50">
        <w:rPr>
          <w:rFonts w:eastAsia="Calibri"/>
          <w:bCs/>
          <w:sz w:val="26"/>
          <w:szCs w:val="26"/>
          <w:lang w:val="ru-RU"/>
        </w:rPr>
        <w:tab/>
        <w:t xml:space="preserve">Каждый обучающийся в течение всего периода обучения обеспечен </w:t>
      </w:r>
      <w:r w:rsidRPr="00AE3C50">
        <w:rPr>
          <w:bCs/>
          <w:sz w:val="26"/>
          <w:szCs w:val="26"/>
          <w:lang w:val="ru-RU" w:eastAsia="ru-RU"/>
        </w:rPr>
        <w:t>индивидуальным неограниченным доступом к электронной информационно-образовательной среде (далее – ЭИОС) Университета из любой точки, в которой имеется доступ к информационно-телекоммуникационной сети «Интернет» (далее – сеть «Интернет»), как на территории Университета, так и вне ее.</w:t>
      </w:r>
    </w:p>
    <w:p w:rsidR="00F2667D" w:rsidRPr="00AE3C50" w:rsidRDefault="00F2667D" w:rsidP="00F2667D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6"/>
          <w:szCs w:val="26"/>
          <w:highlight w:val="yellow"/>
          <w:lang w:val="ru-RU" w:eastAsia="ru-RU"/>
        </w:rPr>
      </w:pPr>
      <w:r w:rsidRPr="00AE3C50">
        <w:rPr>
          <w:bCs/>
          <w:sz w:val="26"/>
          <w:szCs w:val="26"/>
          <w:lang w:val="ru-RU" w:eastAsia="ru-RU"/>
        </w:rPr>
        <w:t>ЭИОС Университета обеспечивает:</w:t>
      </w:r>
    </w:p>
    <w:p w:rsidR="00F2667D" w:rsidRPr="00AE3C50" w:rsidRDefault="00F2667D" w:rsidP="00F2667D">
      <w:pPr>
        <w:widowControl/>
        <w:numPr>
          <w:ilvl w:val="0"/>
          <w:numId w:val="23"/>
        </w:numPr>
        <w:shd w:val="clear" w:color="auto" w:fill="FFFFFF"/>
        <w:tabs>
          <w:tab w:val="left" w:pos="1134"/>
        </w:tabs>
        <w:autoSpaceDE/>
        <w:autoSpaceDN/>
        <w:spacing w:after="200"/>
        <w:ind w:left="0" w:firstLine="851"/>
        <w:contextualSpacing/>
        <w:jc w:val="both"/>
        <w:rPr>
          <w:color w:val="000000"/>
          <w:sz w:val="26"/>
          <w:szCs w:val="26"/>
          <w:lang w:val="ru-RU" w:eastAsia="ru-RU"/>
        </w:rPr>
      </w:pPr>
      <w:r w:rsidRPr="00AE3C50">
        <w:rPr>
          <w:color w:val="000000"/>
          <w:sz w:val="26"/>
          <w:szCs w:val="26"/>
          <w:lang w:val="ru-RU" w:eastAsia="ru-RU"/>
        </w:rP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F2667D" w:rsidRPr="00AE3C50" w:rsidRDefault="00F2667D" w:rsidP="00F2667D">
      <w:pPr>
        <w:widowControl/>
        <w:numPr>
          <w:ilvl w:val="0"/>
          <w:numId w:val="23"/>
        </w:numPr>
        <w:shd w:val="clear" w:color="auto" w:fill="FFFFFF"/>
        <w:tabs>
          <w:tab w:val="left" w:pos="1134"/>
        </w:tabs>
        <w:autoSpaceDE/>
        <w:autoSpaceDN/>
        <w:spacing w:after="200"/>
        <w:ind w:left="0" w:firstLine="851"/>
        <w:contextualSpacing/>
        <w:jc w:val="both"/>
        <w:rPr>
          <w:color w:val="000000"/>
          <w:sz w:val="26"/>
          <w:szCs w:val="26"/>
          <w:lang w:val="ru-RU" w:eastAsia="ru-RU"/>
        </w:rPr>
      </w:pPr>
      <w:r w:rsidRPr="00AE3C50">
        <w:rPr>
          <w:color w:val="000000"/>
          <w:sz w:val="26"/>
          <w:szCs w:val="26"/>
          <w:lang w:val="ru-RU" w:eastAsia="ru-RU"/>
        </w:rPr>
        <w:t>формирование электронного портфолио обучающегося, в том числе сохранение его работ и оценок за эти работы;</w:t>
      </w:r>
    </w:p>
    <w:p w:rsidR="00F2667D" w:rsidRPr="00AE3C50" w:rsidRDefault="00F2667D" w:rsidP="00F2667D">
      <w:pPr>
        <w:widowControl/>
        <w:numPr>
          <w:ilvl w:val="0"/>
          <w:numId w:val="23"/>
        </w:numPr>
        <w:shd w:val="clear" w:color="auto" w:fill="FFFFFF"/>
        <w:tabs>
          <w:tab w:val="left" w:pos="1134"/>
        </w:tabs>
        <w:autoSpaceDE/>
        <w:autoSpaceDN/>
        <w:spacing w:after="200"/>
        <w:ind w:left="0" w:firstLine="851"/>
        <w:contextualSpacing/>
        <w:jc w:val="both"/>
        <w:rPr>
          <w:color w:val="000000"/>
          <w:sz w:val="26"/>
          <w:szCs w:val="26"/>
          <w:lang w:val="ru-RU" w:eastAsia="ru-RU"/>
        </w:rPr>
      </w:pPr>
      <w:r w:rsidRPr="00AE3C50">
        <w:rPr>
          <w:color w:val="000000"/>
          <w:sz w:val="26"/>
          <w:szCs w:val="26"/>
          <w:lang w:val="ru-RU" w:eastAsia="ru-RU"/>
        </w:rPr>
        <w:t>фиксацию хода образовательного процесса, результатов промежуточной аттестации и результатов освоения ОПОП ВО;</w:t>
      </w:r>
    </w:p>
    <w:p w:rsidR="00F2667D" w:rsidRPr="00AE3C50" w:rsidRDefault="00F2667D" w:rsidP="00F2667D">
      <w:pPr>
        <w:widowControl/>
        <w:numPr>
          <w:ilvl w:val="0"/>
          <w:numId w:val="23"/>
        </w:numPr>
        <w:shd w:val="clear" w:color="auto" w:fill="FFFFFF"/>
        <w:tabs>
          <w:tab w:val="left" w:pos="1134"/>
        </w:tabs>
        <w:autoSpaceDE/>
        <w:autoSpaceDN/>
        <w:spacing w:after="200"/>
        <w:ind w:left="0" w:firstLine="851"/>
        <w:contextualSpacing/>
        <w:jc w:val="both"/>
        <w:rPr>
          <w:color w:val="000000"/>
          <w:sz w:val="26"/>
          <w:szCs w:val="26"/>
          <w:lang w:val="ru-RU" w:eastAsia="ru-RU"/>
        </w:rPr>
      </w:pPr>
      <w:r w:rsidRPr="00AE3C50">
        <w:rPr>
          <w:color w:val="000000"/>
          <w:sz w:val="26"/>
          <w:szCs w:val="26"/>
          <w:lang w:val="ru-RU" w:eastAsia="ru-RU"/>
        </w:rP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F2667D" w:rsidRPr="00AE3C50" w:rsidRDefault="00F2667D" w:rsidP="00F2667D">
      <w:pPr>
        <w:widowControl/>
        <w:numPr>
          <w:ilvl w:val="0"/>
          <w:numId w:val="23"/>
        </w:numPr>
        <w:shd w:val="clear" w:color="auto" w:fill="FFFFFF"/>
        <w:tabs>
          <w:tab w:val="left" w:pos="1134"/>
        </w:tabs>
        <w:autoSpaceDE/>
        <w:autoSpaceDN/>
        <w:spacing w:after="200"/>
        <w:ind w:left="0" w:firstLine="851"/>
        <w:contextualSpacing/>
        <w:jc w:val="both"/>
        <w:rPr>
          <w:color w:val="000000"/>
          <w:sz w:val="26"/>
          <w:szCs w:val="26"/>
          <w:lang w:val="ru-RU" w:eastAsia="ru-RU"/>
        </w:rPr>
      </w:pPr>
      <w:r w:rsidRPr="00AE3C50">
        <w:rPr>
          <w:color w:val="000000"/>
          <w:sz w:val="26"/>
          <w:szCs w:val="26"/>
          <w:lang w:val="ru-RU" w:eastAsia="ru-RU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F2667D" w:rsidRPr="00AE3C50" w:rsidRDefault="00F2667D" w:rsidP="00F2667D">
      <w:pPr>
        <w:widowControl/>
        <w:shd w:val="clear" w:color="auto" w:fill="FFFFFF"/>
        <w:autoSpaceDE/>
        <w:autoSpaceDN/>
        <w:ind w:firstLine="708"/>
        <w:jc w:val="both"/>
        <w:rPr>
          <w:rFonts w:ascii="yandex-sans" w:hAnsi="yandex-sans"/>
          <w:color w:val="000000"/>
          <w:sz w:val="26"/>
          <w:szCs w:val="26"/>
          <w:lang w:val="ru-RU" w:eastAsia="ru-RU"/>
        </w:rPr>
      </w:pPr>
      <w:r w:rsidRPr="00AE3C50">
        <w:rPr>
          <w:color w:val="000000"/>
          <w:sz w:val="26"/>
          <w:szCs w:val="26"/>
          <w:lang w:val="ru-RU" w:eastAsia="ru-RU"/>
        </w:rPr>
        <w:t>Функционирование ЭИОС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ЭИОС в Университете соответствует законодательству Российской Федерации</w:t>
      </w:r>
      <w:r w:rsidRPr="00AE3C50">
        <w:rPr>
          <w:rFonts w:ascii="yandex-sans" w:hAnsi="yandex-sans"/>
          <w:color w:val="000000"/>
          <w:sz w:val="26"/>
          <w:szCs w:val="26"/>
          <w:lang w:val="ru-RU" w:eastAsia="ru-RU"/>
        </w:rPr>
        <w:t>.</w:t>
      </w:r>
    </w:p>
    <w:p w:rsidR="00F2667D" w:rsidRPr="00AE3C50" w:rsidRDefault="00F2667D" w:rsidP="00F2667D">
      <w:pPr>
        <w:widowControl/>
        <w:autoSpaceDE/>
        <w:autoSpaceDN/>
        <w:contextualSpacing/>
        <w:rPr>
          <w:rFonts w:eastAsia="Calibri"/>
          <w:sz w:val="26"/>
          <w:szCs w:val="26"/>
          <w:lang w:val="ru-RU"/>
        </w:rPr>
      </w:pPr>
    </w:p>
    <w:p w:rsidR="00F2667D" w:rsidRPr="00AE3C50" w:rsidRDefault="00F2667D" w:rsidP="00F2667D">
      <w:pPr>
        <w:widowControl/>
        <w:autoSpaceDE/>
        <w:autoSpaceDN/>
        <w:ind w:firstLine="709"/>
        <w:contextualSpacing/>
        <w:jc w:val="center"/>
        <w:rPr>
          <w:rFonts w:eastAsia="Calibri"/>
          <w:b/>
          <w:spacing w:val="2"/>
          <w:sz w:val="26"/>
          <w:szCs w:val="26"/>
          <w:lang w:val="ru-RU"/>
        </w:rPr>
      </w:pPr>
      <w:r w:rsidRPr="00AE3C50">
        <w:rPr>
          <w:b/>
          <w:bCs/>
          <w:sz w:val="26"/>
          <w:szCs w:val="26"/>
          <w:lang w:val="ru-RU" w:eastAsia="ru-RU"/>
        </w:rPr>
        <w:t xml:space="preserve">5.2. </w:t>
      </w:r>
      <w:r w:rsidRPr="00AE3C50">
        <w:rPr>
          <w:rFonts w:eastAsia="Calibri"/>
          <w:b/>
          <w:spacing w:val="2"/>
          <w:sz w:val="26"/>
          <w:szCs w:val="26"/>
          <w:lang w:val="ru-RU"/>
        </w:rPr>
        <w:t>Требования к кадровым условиям реализации программы специалитета</w:t>
      </w:r>
    </w:p>
    <w:p w:rsidR="00F2667D" w:rsidRPr="00AE3C50" w:rsidRDefault="00F2667D" w:rsidP="00F2667D">
      <w:pPr>
        <w:widowControl/>
        <w:autoSpaceDE/>
        <w:autoSpaceDN/>
        <w:jc w:val="both"/>
        <w:rPr>
          <w:rFonts w:eastAsia="Calibri"/>
          <w:color w:val="2D2D2D"/>
          <w:spacing w:val="2"/>
          <w:sz w:val="28"/>
          <w:szCs w:val="28"/>
          <w:lang w:val="ru-RU"/>
        </w:rPr>
      </w:pPr>
    </w:p>
    <w:p w:rsidR="00F2667D" w:rsidRPr="00AE3C50" w:rsidRDefault="00F2667D" w:rsidP="00F2667D">
      <w:pPr>
        <w:widowControl/>
        <w:autoSpaceDE/>
        <w:autoSpaceDN/>
        <w:ind w:firstLine="709"/>
        <w:jc w:val="both"/>
        <w:rPr>
          <w:rFonts w:eastAsia="Calibri"/>
          <w:sz w:val="26"/>
          <w:szCs w:val="26"/>
          <w:lang w:val="ru-RU"/>
        </w:rPr>
      </w:pPr>
      <w:r w:rsidRPr="00AE3C50">
        <w:rPr>
          <w:rFonts w:eastAsia="Calibri"/>
          <w:sz w:val="26"/>
          <w:szCs w:val="26"/>
          <w:lang w:val="ru-RU"/>
        </w:rPr>
        <w:t>Реализация программы специалитета обеспечивается педагогическими работниками Института, а также лицами, привлекаемыми Институтом к реализации программы специалитета на иных условиях.</w:t>
      </w:r>
    </w:p>
    <w:p w:rsidR="00F2667D" w:rsidRPr="00AE3C50" w:rsidRDefault="00F2667D" w:rsidP="00F2667D">
      <w:pPr>
        <w:widowControl/>
        <w:autoSpaceDE/>
        <w:autoSpaceDN/>
        <w:ind w:firstLine="709"/>
        <w:jc w:val="both"/>
        <w:rPr>
          <w:rFonts w:eastAsia="Calibri"/>
          <w:sz w:val="26"/>
          <w:szCs w:val="26"/>
          <w:lang w:val="ru-RU"/>
        </w:rPr>
      </w:pPr>
      <w:r w:rsidRPr="00AE3C50">
        <w:rPr>
          <w:rFonts w:eastAsia="Calibri"/>
          <w:sz w:val="26"/>
          <w:szCs w:val="26"/>
          <w:lang w:val="ru-RU"/>
        </w:rPr>
        <w:lastRenderedPageBreak/>
        <w:t>Квалификация педагогических работников Института отвечает квалификационным требованиям, указанным в квалификационных справочниках.</w:t>
      </w:r>
    </w:p>
    <w:p w:rsidR="00F2667D" w:rsidRPr="00AE3C50" w:rsidRDefault="00F2667D" w:rsidP="00F2667D">
      <w:pPr>
        <w:widowControl/>
        <w:autoSpaceDE/>
        <w:autoSpaceDN/>
        <w:ind w:firstLine="709"/>
        <w:jc w:val="both"/>
        <w:rPr>
          <w:rFonts w:eastAsia="Calibri"/>
          <w:sz w:val="26"/>
          <w:szCs w:val="26"/>
          <w:lang w:val="ru-RU"/>
        </w:rPr>
      </w:pPr>
      <w:r w:rsidRPr="00AE3C50">
        <w:rPr>
          <w:rFonts w:eastAsia="Calibri"/>
          <w:sz w:val="26"/>
          <w:szCs w:val="26"/>
          <w:lang w:val="ru-RU"/>
        </w:rPr>
        <w:t>Не менее 70 процентов численности педагогических работников Института, участвующих в реализации программы специалитета, и лиц, привлекаемых Институтом к реализации программы специалитета на иных условиях (исходя из количества замещаемых ставок, приведенного к целочисленным значениям), ведут научную, учебно-методическую и (или) практическую работу, соответствующую профилю преподаваемой дисциплины (модуля).</w:t>
      </w:r>
    </w:p>
    <w:p w:rsidR="00F2667D" w:rsidRPr="00AE3C50" w:rsidRDefault="00F2667D" w:rsidP="00F2667D">
      <w:pPr>
        <w:widowControl/>
        <w:autoSpaceDE/>
        <w:autoSpaceDN/>
        <w:ind w:firstLine="709"/>
        <w:jc w:val="both"/>
        <w:rPr>
          <w:rFonts w:eastAsia="Calibri"/>
          <w:sz w:val="26"/>
          <w:szCs w:val="26"/>
          <w:lang w:val="ru-RU"/>
        </w:rPr>
      </w:pPr>
      <w:r w:rsidRPr="00AE3C50">
        <w:rPr>
          <w:rFonts w:eastAsia="Calibri"/>
          <w:sz w:val="26"/>
          <w:szCs w:val="26"/>
          <w:lang w:val="ru-RU"/>
        </w:rPr>
        <w:t>Не менее 1 процента численности педагогических работников Института, участвующих в реализации программы специалитета, и лиц, привлекаемых Институтом к реализации программы специалитета на иных условиях (исходя из количества замещаемых ставок, приведенного к целочисленным значениям),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F2667D" w:rsidRPr="00AE3C50" w:rsidRDefault="00F2667D" w:rsidP="00F2667D">
      <w:pPr>
        <w:widowControl/>
        <w:autoSpaceDE/>
        <w:autoSpaceDN/>
        <w:ind w:firstLine="709"/>
        <w:jc w:val="both"/>
        <w:rPr>
          <w:rFonts w:eastAsia="Calibri"/>
          <w:sz w:val="26"/>
          <w:szCs w:val="26"/>
          <w:lang w:val="ru-RU"/>
        </w:rPr>
      </w:pPr>
      <w:r w:rsidRPr="00AE3C50">
        <w:rPr>
          <w:rFonts w:eastAsia="Calibri"/>
          <w:sz w:val="26"/>
          <w:szCs w:val="26"/>
          <w:lang w:val="ru-RU"/>
        </w:rPr>
        <w:t>Не менее 50 процентов численности педагогических работников Института и лиц, привлекаемых к образовательной деятельности Институтом на иных условиях (исходя из количества замещаемых ставок, приведенного к целочисленным значениям) и участвующих в реализации основных образовательных программ высшего образования,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F2667D" w:rsidRPr="00AE3C50" w:rsidRDefault="00F2667D" w:rsidP="00F2667D">
      <w:pPr>
        <w:widowControl/>
        <w:tabs>
          <w:tab w:val="left" w:pos="567"/>
        </w:tabs>
        <w:autoSpaceDE/>
        <w:autoSpaceDN/>
        <w:ind w:firstLine="709"/>
        <w:contextualSpacing/>
        <w:jc w:val="center"/>
        <w:rPr>
          <w:b/>
          <w:bCs/>
          <w:sz w:val="26"/>
          <w:szCs w:val="26"/>
          <w:lang w:val="ru-RU" w:eastAsia="ru-RU"/>
        </w:rPr>
      </w:pPr>
    </w:p>
    <w:p w:rsidR="00F2667D" w:rsidRPr="00AE3C50" w:rsidRDefault="00F2667D" w:rsidP="00F2667D">
      <w:pPr>
        <w:widowControl/>
        <w:tabs>
          <w:tab w:val="left" w:pos="567"/>
        </w:tabs>
        <w:autoSpaceDE/>
        <w:autoSpaceDN/>
        <w:ind w:firstLine="709"/>
        <w:contextualSpacing/>
        <w:jc w:val="center"/>
        <w:rPr>
          <w:b/>
          <w:bCs/>
          <w:sz w:val="26"/>
          <w:szCs w:val="26"/>
          <w:lang w:val="ru-RU" w:eastAsia="ru-RU"/>
        </w:rPr>
      </w:pPr>
      <w:r w:rsidRPr="00AE3C50">
        <w:rPr>
          <w:b/>
          <w:bCs/>
          <w:sz w:val="26"/>
          <w:szCs w:val="26"/>
          <w:lang w:val="ru-RU" w:eastAsia="ru-RU"/>
        </w:rPr>
        <w:t>5.3. Материально-техническое и учебно-методическое обеспечение программы специалитета</w:t>
      </w:r>
    </w:p>
    <w:p w:rsidR="00F2667D" w:rsidRPr="00AE3C50" w:rsidRDefault="00F2667D" w:rsidP="00F2667D">
      <w:pPr>
        <w:adjustRightInd w:val="0"/>
        <w:spacing w:before="220"/>
        <w:ind w:firstLine="540"/>
        <w:jc w:val="both"/>
        <w:rPr>
          <w:sz w:val="26"/>
          <w:szCs w:val="26"/>
          <w:lang w:val="ru-RU" w:eastAsia="ru-RU"/>
        </w:rPr>
      </w:pPr>
      <w:r w:rsidRPr="00AE3C50">
        <w:rPr>
          <w:rFonts w:cs="Arial"/>
          <w:bCs/>
          <w:sz w:val="26"/>
          <w:szCs w:val="26"/>
          <w:lang w:val="ru-RU" w:eastAsia="ru-RU"/>
        </w:rPr>
        <w:tab/>
        <w:t xml:space="preserve">ОПОП ВО обеспечена помещениями, которые представляют собой учебные аудитории для проведения учебных занятий, </w:t>
      </w:r>
      <w:r w:rsidRPr="00AE3C50">
        <w:rPr>
          <w:sz w:val="26"/>
          <w:szCs w:val="26"/>
          <w:lang w:val="ru-RU" w:eastAsia="ru-RU"/>
        </w:rPr>
        <w:t>предусмотренных программой специалитета, оснащенные оборудованием и техническими средствами обучения, а также материально-техническими средствами, необходимыми для осуществления специальной профессиональной подготовки обучающихся, состав которых определяется в рабочих программах дисциплин (модулей).</w:t>
      </w:r>
    </w:p>
    <w:p w:rsidR="00F2667D" w:rsidRPr="00AE3C50" w:rsidRDefault="00F2667D" w:rsidP="00F2667D">
      <w:pPr>
        <w:widowControl/>
        <w:autoSpaceDE/>
        <w:autoSpaceDN/>
        <w:ind w:firstLine="708"/>
        <w:jc w:val="both"/>
        <w:rPr>
          <w:sz w:val="26"/>
          <w:szCs w:val="26"/>
          <w:lang w:val="ru-RU" w:eastAsia="ru-RU"/>
        </w:rPr>
      </w:pPr>
      <w:r w:rsidRPr="00AE3C50">
        <w:rPr>
          <w:bCs/>
          <w:sz w:val="26"/>
          <w:szCs w:val="26"/>
          <w:lang w:val="ru-RU" w:eastAsia="ru-RU"/>
        </w:rPr>
        <w:t xml:space="preserve">Помещения для самостоятельной работы обучающихся </w:t>
      </w:r>
      <w:r w:rsidRPr="00AE3C50">
        <w:rPr>
          <w:rFonts w:eastAsia="Calibri"/>
          <w:sz w:val="26"/>
          <w:szCs w:val="26"/>
          <w:lang w:val="ru-RU"/>
        </w:rPr>
        <w:t xml:space="preserve">располагаются по адресу: Оренбург, ул. Комсомольская, 50. Они оснащены компьютерной техникой с возможностью подключения к сети «Интернет» и обеспечением доступа в ЭИОС Университета и </w:t>
      </w:r>
      <w:r w:rsidRPr="00AE3C50">
        <w:rPr>
          <w:sz w:val="26"/>
          <w:szCs w:val="26"/>
          <w:lang w:val="ru-RU" w:eastAsia="ru-RU"/>
        </w:rPr>
        <w:t xml:space="preserve">  включают в себя:</w:t>
      </w:r>
    </w:p>
    <w:p w:rsidR="00F2667D" w:rsidRPr="00AE3C50" w:rsidRDefault="00F2667D" w:rsidP="00F2667D">
      <w:pPr>
        <w:widowControl/>
        <w:jc w:val="both"/>
        <w:rPr>
          <w:sz w:val="26"/>
          <w:szCs w:val="26"/>
          <w:lang w:val="ru-RU" w:eastAsia="ru-RU"/>
        </w:rPr>
      </w:pPr>
      <w:r w:rsidRPr="00AE3C50">
        <w:rPr>
          <w:sz w:val="26"/>
          <w:szCs w:val="26"/>
          <w:lang w:val="ru-RU" w:eastAsia="ru-RU"/>
        </w:rPr>
        <w:t>1. Электронный читальный зал на 75 посадочных мест:</w:t>
      </w:r>
    </w:p>
    <w:p w:rsidR="00F2667D" w:rsidRPr="00AE3C50" w:rsidRDefault="00F2667D" w:rsidP="00F2667D">
      <w:pPr>
        <w:widowControl/>
        <w:jc w:val="both"/>
        <w:rPr>
          <w:sz w:val="26"/>
          <w:szCs w:val="26"/>
          <w:lang w:val="ru-RU" w:eastAsia="ru-RU"/>
        </w:rPr>
      </w:pPr>
      <w:r w:rsidRPr="00AE3C50">
        <w:rPr>
          <w:sz w:val="26"/>
          <w:szCs w:val="26"/>
          <w:lang w:val="ru-RU" w:eastAsia="ru-RU"/>
        </w:rPr>
        <w:t>стол студенческий со скамьей – 75 шт.,</w:t>
      </w:r>
    </w:p>
    <w:p w:rsidR="00F2667D" w:rsidRPr="00AE3C50" w:rsidRDefault="00F2667D" w:rsidP="00F2667D">
      <w:pPr>
        <w:widowControl/>
        <w:jc w:val="both"/>
        <w:rPr>
          <w:sz w:val="26"/>
          <w:szCs w:val="26"/>
          <w:lang w:val="ru-RU" w:eastAsia="ru-RU"/>
        </w:rPr>
      </w:pPr>
      <w:r w:rsidRPr="00AE3C50">
        <w:rPr>
          <w:sz w:val="26"/>
          <w:szCs w:val="26"/>
          <w:lang w:val="ru-RU" w:eastAsia="ru-RU"/>
        </w:rPr>
        <w:t>кресло для индивидуальной работы – 3 шт,</w:t>
      </w:r>
    </w:p>
    <w:p w:rsidR="00F2667D" w:rsidRPr="00AE3C50" w:rsidRDefault="00F2667D" w:rsidP="00F2667D">
      <w:pPr>
        <w:widowControl/>
        <w:jc w:val="both"/>
        <w:rPr>
          <w:sz w:val="26"/>
          <w:szCs w:val="26"/>
          <w:lang w:val="ru-RU" w:eastAsia="ru-RU"/>
        </w:rPr>
      </w:pPr>
      <w:r w:rsidRPr="00AE3C50">
        <w:rPr>
          <w:sz w:val="26"/>
          <w:szCs w:val="26"/>
          <w:lang w:val="ru-RU" w:eastAsia="ru-RU"/>
        </w:rPr>
        <w:lastRenderedPageBreak/>
        <w:t xml:space="preserve">компьютер в сборе: системный блок корпус черный </w:t>
      </w:r>
      <w:r w:rsidRPr="00AE3C50">
        <w:rPr>
          <w:sz w:val="26"/>
          <w:szCs w:val="26"/>
          <w:lang w:eastAsia="ru-RU"/>
        </w:rPr>
        <w:t>Standart</w:t>
      </w:r>
      <w:r w:rsidRPr="00AE3C50">
        <w:rPr>
          <w:sz w:val="26"/>
          <w:szCs w:val="26"/>
          <w:lang w:val="ru-RU" w:eastAsia="ru-RU"/>
        </w:rPr>
        <w:t>-А</w:t>
      </w:r>
      <w:r w:rsidRPr="00AE3C50">
        <w:rPr>
          <w:sz w:val="26"/>
          <w:szCs w:val="26"/>
          <w:lang w:eastAsia="ru-RU"/>
        </w:rPr>
        <w:t>TX</w:t>
      </w:r>
      <w:r w:rsidRPr="00AE3C50">
        <w:rPr>
          <w:sz w:val="26"/>
          <w:szCs w:val="26"/>
          <w:lang w:val="ru-RU" w:eastAsia="ru-RU"/>
        </w:rPr>
        <w:t xml:space="preserve"> накопитель </w:t>
      </w:r>
      <w:r w:rsidRPr="00AE3C50">
        <w:rPr>
          <w:sz w:val="26"/>
          <w:szCs w:val="26"/>
          <w:lang w:eastAsia="ru-RU"/>
        </w:rPr>
        <w:t>SATAIII</w:t>
      </w:r>
      <w:r w:rsidRPr="00AE3C50">
        <w:rPr>
          <w:sz w:val="26"/>
          <w:szCs w:val="26"/>
          <w:lang w:val="ru-RU" w:eastAsia="ru-RU"/>
        </w:rPr>
        <w:t xml:space="preserve">, жесткий диск 1 ТБ, мышь </w:t>
      </w:r>
      <w:r w:rsidRPr="00AE3C50">
        <w:rPr>
          <w:sz w:val="26"/>
          <w:szCs w:val="26"/>
          <w:lang w:eastAsia="ru-RU"/>
        </w:rPr>
        <w:t>USB</w:t>
      </w:r>
      <w:r w:rsidRPr="00AE3C50">
        <w:rPr>
          <w:sz w:val="26"/>
          <w:szCs w:val="26"/>
          <w:lang w:val="ru-RU" w:eastAsia="ru-RU"/>
        </w:rPr>
        <w:t xml:space="preserve">, клавиатура </w:t>
      </w:r>
      <w:r w:rsidRPr="00AE3C50">
        <w:rPr>
          <w:sz w:val="26"/>
          <w:szCs w:val="26"/>
          <w:lang w:eastAsia="ru-RU"/>
        </w:rPr>
        <w:t>USB</w:t>
      </w:r>
      <w:r w:rsidRPr="00AE3C50">
        <w:rPr>
          <w:sz w:val="26"/>
          <w:szCs w:val="26"/>
          <w:lang w:val="ru-RU" w:eastAsia="ru-RU"/>
        </w:rPr>
        <w:t xml:space="preserve">, монитор </w:t>
      </w:r>
      <w:r w:rsidRPr="00AE3C50">
        <w:rPr>
          <w:sz w:val="26"/>
          <w:szCs w:val="26"/>
          <w:lang w:eastAsia="ru-RU"/>
        </w:rPr>
        <w:t>LG</w:t>
      </w:r>
      <w:r w:rsidRPr="00AE3C50">
        <w:rPr>
          <w:sz w:val="26"/>
          <w:szCs w:val="26"/>
          <w:lang w:val="ru-RU" w:eastAsia="ru-RU"/>
        </w:rPr>
        <w:t xml:space="preserve"> 21"</w:t>
      </w:r>
      <w:r w:rsidRPr="00AE3C50">
        <w:rPr>
          <w:sz w:val="26"/>
          <w:szCs w:val="26"/>
          <w:lang w:eastAsia="ru-RU"/>
        </w:rPr>
        <w:t>LED</w:t>
      </w:r>
      <w:r w:rsidRPr="00AE3C50">
        <w:rPr>
          <w:sz w:val="26"/>
          <w:szCs w:val="26"/>
          <w:lang w:val="ru-RU" w:eastAsia="ru-RU"/>
        </w:rPr>
        <w:t xml:space="preserve"> - 8 шт. </w:t>
      </w:r>
      <w:r w:rsidRPr="00AE3C50">
        <w:rPr>
          <w:rFonts w:eastAsia="Calibri"/>
          <w:sz w:val="26"/>
          <w:szCs w:val="26"/>
          <w:lang w:val="ru-RU"/>
        </w:rPr>
        <w:t>(компьютерная техника подключена к сети «Интернет» и обеспечивает доступ в электронную информационно-образовательную среду)</w:t>
      </w:r>
    </w:p>
    <w:p w:rsidR="00F2667D" w:rsidRPr="00AE3C50" w:rsidRDefault="00F2667D" w:rsidP="00F2667D">
      <w:pPr>
        <w:widowControl/>
        <w:jc w:val="both"/>
        <w:rPr>
          <w:sz w:val="26"/>
          <w:szCs w:val="26"/>
          <w:lang w:val="ru-RU" w:eastAsia="ru-RU"/>
        </w:rPr>
      </w:pPr>
      <w:r w:rsidRPr="00AE3C50">
        <w:rPr>
          <w:sz w:val="26"/>
          <w:szCs w:val="26"/>
          <w:lang w:val="ru-RU" w:eastAsia="ru-RU"/>
        </w:rPr>
        <w:t>2.Аудитория для самостоятельной работы (№518) на 12 посадочных мест:</w:t>
      </w:r>
    </w:p>
    <w:p w:rsidR="00F2667D" w:rsidRPr="00AE3C50" w:rsidRDefault="00F2667D" w:rsidP="00F2667D">
      <w:pPr>
        <w:widowControl/>
        <w:adjustRightInd w:val="0"/>
        <w:rPr>
          <w:rFonts w:eastAsia="Calibri"/>
          <w:bCs/>
          <w:sz w:val="26"/>
          <w:szCs w:val="26"/>
          <w:lang w:val="ru-RU"/>
        </w:rPr>
      </w:pPr>
      <w:r w:rsidRPr="00AE3C50">
        <w:rPr>
          <w:rFonts w:eastAsia="Calibri"/>
          <w:sz w:val="26"/>
          <w:szCs w:val="26"/>
          <w:lang w:val="ru-RU"/>
        </w:rPr>
        <w:t xml:space="preserve">стол преподавателя </w:t>
      </w:r>
      <w:r w:rsidRPr="00AE3C50">
        <w:rPr>
          <w:rFonts w:eastAsia="Calibri"/>
          <w:b/>
          <w:bCs/>
          <w:sz w:val="26"/>
          <w:szCs w:val="26"/>
          <w:lang w:val="ru-RU"/>
        </w:rPr>
        <w:t>-</w:t>
      </w:r>
      <w:r w:rsidRPr="00AE3C50">
        <w:rPr>
          <w:rFonts w:eastAsia="Calibri"/>
          <w:bCs/>
          <w:sz w:val="26"/>
          <w:szCs w:val="26"/>
          <w:lang w:val="ru-RU"/>
        </w:rPr>
        <w:t>1 шт.,</w:t>
      </w:r>
    </w:p>
    <w:p w:rsidR="00F2667D" w:rsidRPr="00AE3C50" w:rsidRDefault="00F2667D" w:rsidP="00F2667D">
      <w:pPr>
        <w:widowControl/>
        <w:adjustRightInd w:val="0"/>
        <w:rPr>
          <w:rFonts w:eastAsia="Calibri"/>
          <w:bCs/>
          <w:sz w:val="26"/>
          <w:szCs w:val="26"/>
          <w:lang w:val="ru-RU"/>
        </w:rPr>
      </w:pPr>
      <w:r w:rsidRPr="00AE3C50">
        <w:rPr>
          <w:rFonts w:eastAsia="Calibri"/>
          <w:sz w:val="26"/>
          <w:szCs w:val="26"/>
          <w:lang w:val="ru-RU"/>
        </w:rPr>
        <w:t xml:space="preserve">стул преподавателя </w:t>
      </w:r>
      <w:r w:rsidRPr="00AE3C50">
        <w:rPr>
          <w:rFonts w:eastAsia="Calibri"/>
          <w:b/>
          <w:bCs/>
          <w:sz w:val="26"/>
          <w:szCs w:val="26"/>
          <w:lang w:val="ru-RU"/>
        </w:rPr>
        <w:t>-</w:t>
      </w:r>
      <w:r w:rsidRPr="00AE3C50">
        <w:rPr>
          <w:rFonts w:eastAsia="Calibri"/>
          <w:bCs/>
          <w:sz w:val="26"/>
          <w:szCs w:val="26"/>
          <w:lang w:val="ru-RU"/>
        </w:rPr>
        <w:t>1 шт.,</w:t>
      </w:r>
    </w:p>
    <w:p w:rsidR="00F2667D" w:rsidRPr="00AE3C50" w:rsidRDefault="00F2667D" w:rsidP="00F2667D">
      <w:pPr>
        <w:widowControl/>
        <w:adjustRightInd w:val="0"/>
        <w:rPr>
          <w:rFonts w:eastAsia="Calibri"/>
          <w:bCs/>
          <w:sz w:val="26"/>
          <w:szCs w:val="26"/>
          <w:lang w:val="ru-RU"/>
        </w:rPr>
      </w:pPr>
      <w:r w:rsidRPr="00AE3C50">
        <w:rPr>
          <w:rFonts w:eastAsia="Calibri"/>
          <w:sz w:val="26"/>
          <w:szCs w:val="26"/>
          <w:lang w:val="ru-RU"/>
        </w:rPr>
        <w:t xml:space="preserve">парты ученические </w:t>
      </w:r>
      <w:r w:rsidRPr="00AE3C50">
        <w:rPr>
          <w:rFonts w:eastAsia="Calibri"/>
          <w:b/>
          <w:bCs/>
          <w:sz w:val="26"/>
          <w:szCs w:val="26"/>
          <w:lang w:val="ru-RU"/>
        </w:rPr>
        <w:t>-</w:t>
      </w:r>
      <w:r w:rsidRPr="00AE3C50">
        <w:rPr>
          <w:rFonts w:eastAsia="Calibri"/>
          <w:bCs/>
          <w:sz w:val="26"/>
          <w:szCs w:val="26"/>
          <w:lang w:val="ru-RU"/>
        </w:rPr>
        <w:t>15 шт.,</w:t>
      </w:r>
    </w:p>
    <w:p w:rsidR="00F2667D" w:rsidRPr="00AE3C50" w:rsidRDefault="00F2667D" w:rsidP="00F2667D">
      <w:pPr>
        <w:widowControl/>
        <w:adjustRightInd w:val="0"/>
        <w:rPr>
          <w:rFonts w:eastAsia="Calibri"/>
          <w:bCs/>
          <w:sz w:val="26"/>
          <w:szCs w:val="26"/>
          <w:lang w:val="ru-RU"/>
        </w:rPr>
      </w:pPr>
      <w:r w:rsidRPr="00AE3C50">
        <w:rPr>
          <w:rFonts w:eastAsia="Calibri"/>
          <w:sz w:val="26"/>
          <w:szCs w:val="26"/>
          <w:lang w:val="ru-RU"/>
        </w:rPr>
        <w:t xml:space="preserve">стул ученический </w:t>
      </w:r>
      <w:r w:rsidRPr="00AE3C50">
        <w:rPr>
          <w:rFonts w:eastAsia="Calibri"/>
          <w:b/>
          <w:bCs/>
          <w:sz w:val="26"/>
          <w:szCs w:val="26"/>
          <w:lang w:val="ru-RU"/>
        </w:rPr>
        <w:t>-</w:t>
      </w:r>
      <w:r w:rsidRPr="00AE3C50">
        <w:rPr>
          <w:rFonts w:eastAsia="Calibri"/>
          <w:bCs/>
          <w:sz w:val="26"/>
          <w:szCs w:val="26"/>
          <w:lang w:val="ru-RU"/>
        </w:rPr>
        <w:t>15 шт.,</w:t>
      </w:r>
    </w:p>
    <w:p w:rsidR="00F2667D" w:rsidRPr="00AE3C50" w:rsidRDefault="00F2667D" w:rsidP="00F2667D">
      <w:pPr>
        <w:widowControl/>
        <w:adjustRightInd w:val="0"/>
        <w:rPr>
          <w:rFonts w:eastAsia="Calibri"/>
          <w:bCs/>
          <w:sz w:val="26"/>
          <w:szCs w:val="26"/>
          <w:lang w:val="ru-RU"/>
        </w:rPr>
      </w:pPr>
      <w:r w:rsidRPr="00AE3C50">
        <w:rPr>
          <w:rFonts w:eastAsia="Calibri"/>
          <w:sz w:val="26"/>
          <w:szCs w:val="26"/>
          <w:lang w:val="ru-RU"/>
        </w:rPr>
        <w:t xml:space="preserve">доска магнитная </w:t>
      </w:r>
      <w:r w:rsidRPr="00AE3C50">
        <w:rPr>
          <w:rFonts w:eastAsia="Calibri"/>
          <w:b/>
          <w:bCs/>
          <w:sz w:val="26"/>
          <w:szCs w:val="26"/>
          <w:lang w:val="ru-RU"/>
        </w:rPr>
        <w:t>-</w:t>
      </w:r>
      <w:r w:rsidRPr="00AE3C50">
        <w:rPr>
          <w:rFonts w:eastAsia="Calibri"/>
          <w:bCs/>
          <w:sz w:val="26"/>
          <w:szCs w:val="26"/>
          <w:lang w:val="ru-RU"/>
        </w:rPr>
        <w:t>1 шт.,</w:t>
      </w:r>
    </w:p>
    <w:p w:rsidR="00F2667D" w:rsidRPr="00AE3C50" w:rsidRDefault="00F2667D" w:rsidP="00F2667D">
      <w:pPr>
        <w:widowControl/>
        <w:adjustRightInd w:val="0"/>
        <w:rPr>
          <w:rFonts w:eastAsia="Calibri"/>
          <w:bCs/>
          <w:sz w:val="26"/>
          <w:szCs w:val="26"/>
          <w:lang w:val="ru-RU"/>
        </w:rPr>
      </w:pPr>
      <w:r w:rsidRPr="00AE3C50">
        <w:rPr>
          <w:rFonts w:eastAsia="Calibri"/>
          <w:sz w:val="26"/>
          <w:szCs w:val="26"/>
          <w:lang w:val="ru-RU"/>
        </w:rPr>
        <w:t>стационарный информационно-демонстрационный стенд</w:t>
      </w:r>
      <w:r w:rsidRPr="00AE3C50">
        <w:rPr>
          <w:rFonts w:eastAsia="Calibri"/>
          <w:b/>
          <w:bCs/>
          <w:sz w:val="26"/>
          <w:szCs w:val="26"/>
          <w:lang w:val="ru-RU"/>
        </w:rPr>
        <w:t>-</w:t>
      </w:r>
      <w:r w:rsidRPr="00AE3C50">
        <w:rPr>
          <w:rFonts w:eastAsia="Calibri"/>
          <w:bCs/>
          <w:sz w:val="26"/>
          <w:szCs w:val="26"/>
          <w:lang w:val="ru-RU"/>
        </w:rPr>
        <w:t>1 шт.,</w:t>
      </w:r>
    </w:p>
    <w:p w:rsidR="00F2667D" w:rsidRPr="00AE3C50" w:rsidRDefault="00F2667D" w:rsidP="00F2667D">
      <w:pPr>
        <w:widowControl/>
        <w:jc w:val="both"/>
        <w:rPr>
          <w:sz w:val="26"/>
          <w:szCs w:val="26"/>
          <w:lang w:val="ru-RU" w:eastAsia="ru-RU"/>
        </w:rPr>
      </w:pPr>
      <w:r w:rsidRPr="00AE3C50">
        <w:rPr>
          <w:sz w:val="26"/>
          <w:szCs w:val="26"/>
          <w:lang w:val="ru-RU" w:eastAsia="ru-RU"/>
        </w:rPr>
        <w:t xml:space="preserve">компьютер в сборе: системный блок корпус черный </w:t>
      </w:r>
      <w:r w:rsidRPr="00AE3C50">
        <w:rPr>
          <w:sz w:val="26"/>
          <w:szCs w:val="26"/>
          <w:lang w:eastAsia="ru-RU"/>
        </w:rPr>
        <w:t>Standart</w:t>
      </w:r>
      <w:r w:rsidRPr="00AE3C50">
        <w:rPr>
          <w:sz w:val="26"/>
          <w:szCs w:val="26"/>
          <w:lang w:val="ru-RU" w:eastAsia="ru-RU"/>
        </w:rPr>
        <w:t>-А</w:t>
      </w:r>
      <w:r w:rsidRPr="00AE3C50">
        <w:rPr>
          <w:sz w:val="26"/>
          <w:szCs w:val="26"/>
          <w:lang w:eastAsia="ru-RU"/>
        </w:rPr>
        <w:t>TX</w:t>
      </w:r>
      <w:r w:rsidRPr="00AE3C50">
        <w:rPr>
          <w:sz w:val="26"/>
          <w:szCs w:val="26"/>
          <w:lang w:val="ru-RU" w:eastAsia="ru-RU"/>
        </w:rPr>
        <w:t xml:space="preserve"> накопитель </w:t>
      </w:r>
      <w:r w:rsidRPr="00AE3C50">
        <w:rPr>
          <w:sz w:val="26"/>
          <w:szCs w:val="26"/>
          <w:lang w:eastAsia="ru-RU"/>
        </w:rPr>
        <w:t>SATAIII</w:t>
      </w:r>
      <w:r w:rsidRPr="00AE3C50">
        <w:rPr>
          <w:sz w:val="26"/>
          <w:szCs w:val="26"/>
          <w:lang w:val="ru-RU" w:eastAsia="ru-RU"/>
        </w:rPr>
        <w:t xml:space="preserve">, жесткий диск 1 ТБ, мышь </w:t>
      </w:r>
      <w:r w:rsidRPr="00AE3C50">
        <w:rPr>
          <w:sz w:val="26"/>
          <w:szCs w:val="26"/>
          <w:lang w:eastAsia="ru-RU"/>
        </w:rPr>
        <w:t>USB</w:t>
      </w:r>
      <w:r w:rsidRPr="00AE3C50">
        <w:rPr>
          <w:sz w:val="26"/>
          <w:szCs w:val="26"/>
          <w:lang w:val="ru-RU" w:eastAsia="ru-RU"/>
        </w:rPr>
        <w:t xml:space="preserve">, клавиатура </w:t>
      </w:r>
      <w:r w:rsidRPr="00AE3C50">
        <w:rPr>
          <w:sz w:val="26"/>
          <w:szCs w:val="26"/>
          <w:lang w:eastAsia="ru-RU"/>
        </w:rPr>
        <w:t>USB</w:t>
      </w:r>
      <w:r w:rsidRPr="00AE3C50">
        <w:rPr>
          <w:sz w:val="26"/>
          <w:szCs w:val="26"/>
          <w:lang w:val="ru-RU" w:eastAsia="ru-RU"/>
        </w:rPr>
        <w:t xml:space="preserve">, монитор </w:t>
      </w:r>
      <w:r w:rsidRPr="00AE3C50">
        <w:rPr>
          <w:sz w:val="26"/>
          <w:szCs w:val="26"/>
          <w:lang w:eastAsia="ru-RU"/>
        </w:rPr>
        <w:t>LG</w:t>
      </w:r>
      <w:r w:rsidRPr="00AE3C50">
        <w:rPr>
          <w:sz w:val="26"/>
          <w:szCs w:val="26"/>
          <w:lang w:val="ru-RU" w:eastAsia="ru-RU"/>
        </w:rPr>
        <w:t xml:space="preserve"> 21"</w:t>
      </w:r>
      <w:r w:rsidRPr="00AE3C50">
        <w:rPr>
          <w:sz w:val="26"/>
          <w:szCs w:val="26"/>
          <w:lang w:eastAsia="ru-RU"/>
        </w:rPr>
        <w:t>LED</w:t>
      </w:r>
      <w:r w:rsidRPr="00AE3C50">
        <w:rPr>
          <w:sz w:val="26"/>
          <w:szCs w:val="26"/>
          <w:lang w:val="ru-RU" w:eastAsia="ru-RU"/>
        </w:rPr>
        <w:t xml:space="preserve"> - 8 шт. </w:t>
      </w:r>
      <w:r w:rsidRPr="00AE3C50">
        <w:rPr>
          <w:rFonts w:eastAsia="Calibri"/>
          <w:sz w:val="26"/>
          <w:szCs w:val="26"/>
          <w:lang w:val="ru-RU"/>
        </w:rPr>
        <w:t>(компьютерная техника подключена к сети «Интернет» и обеспечивает доступ в электронную информационно-образовательную среду).</w:t>
      </w:r>
    </w:p>
    <w:p w:rsidR="00F2667D" w:rsidRPr="00AE3C50" w:rsidRDefault="00F2667D" w:rsidP="00F2667D">
      <w:pPr>
        <w:widowControl/>
        <w:adjustRightInd w:val="0"/>
        <w:rPr>
          <w:rFonts w:eastAsia="Calibri"/>
          <w:sz w:val="26"/>
          <w:szCs w:val="26"/>
          <w:lang w:val="ru-RU"/>
        </w:rPr>
      </w:pPr>
    </w:p>
    <w:p w:rsidR="00F2667D" w:rsidRPr="00AE3C50" w:rsidRDefault="00F2667D" w:rsidP="00F2667D">
      <w:pPr>
        <w:widowControl/>
        <w:tabs>
          <w:tab w:val="left" w:pos="567"/>
        </w:tabs>
        <w:autoSpaceDE/>
        <w:autoSpaceDN/>
        <w:spacing w:after="160"/>
        <w:ind w:firstLine="567"/>
        <w:jc w:val="both"/>
        <w:rPr>
          <w:bCs/>
          <w:sz w:val="26"/>
          <w:szCs w:val="26"/>
          <w:lang w:val="ru-RU" w:eastAsia="ru-RU"/>
        </w:rPr>
      </w:pPr>
      <w:r w:rsidRPr="00AE3C50">
        <w:rPr>
          <w:bCs/>
          <w:sz w:val="26"/>
          <w:szCs w:val="26"/>
          <w:lang w:val="ru-RU" w:eastAsia="ru-RU"/>
        </w:rPr>
        <w:t>ОПОП ВО обеспечена необходимым для реализации перечнем материально-технического обеспечения, который включает в себя:</w:t>
      </w:r>
    </w:p>
    <w:p w:rsidR="00F2667D" w:rsidRPr="00AE3C50" w:rsidRDefault="00F2667D" w:rsidP="00F2667D">
      <w:pPr>
        <w:widowControl/>
        <w:autoSpaceDE/>
        <w:autoSpaceDN/>
        <w:spacing w:after="160"/>
        <w:ind w:firstLine="709"/>
        <w:jc w:val="both"/>
        <w:rPr>
          <w:rFonts w:eastAsia="Calibri"/>
          <w:sz w:val="26"/>
          <w:szCs w:val="26"/>
          <w:lang w:val="ru-RU"/>
        </w:rPr>
      </w:pPr>
      <w:r w:rsidRPr="00AE3C50">
        <w:rPr>
          <w:rFonts w:eastAsia="Calibri"/>
          <w:b/>
          <w:bCs/>
          <w:sz w:val="26"/>
          <w:szCs w:val="26"/>
          <w:lang w:val="ru-RU"/>
        </w:rPr>
        <w:t>5.3.1.Фотолаборатория (лаборатория цифровой фотографии).</w:t>
      </w:r>
      <w:r w:rsidRPr="00AE3C50">
        <w:rPr>
          <w:rFonts w:eastAsia="Calibri"/>
          <w:bCs/>
          <w:sz w:val="26"/>
          <w:szCs w:val="26"/>
          <w:lang w:val="ru-RU"/>
        </w:rPr>
        <w:t xml:space="preserve"> Она </w:t>
      </w:r>
      <w:r w:rsidRPr="00AE3C50">
        <w:rPr>
          <w:rFonts w:eastAsia="Calibri"/>
          <w:sz w:val="26"/>
          <w:szCs w:val="26"/>
          <w:lang w:val="ru-RU"/>
        </w:rPr>
        <w:t xml:space="preserve">предназначена для осуществления информационного и учебно-методического обеспечения образовательного процесса ОПОП ВОпо специальности 40.05.01 Правовое обеспечение национальной безопасности и направлена на формирование практических навыков и умений обучающихся. Фотолаборатория </w:t>
      </w:r>
      <w:r w:rsidRPr="00AE3C50">
        <w:rPr>
          <w:rFonts w:eastAsia="Calibri"/>
          <w:bCs/>
          <w:sz w:val="26"/>
          <w:szCs w:val="26"/>
          <w:lang w:val="ru-RU"/>
        </w:rPr>
        <w:t>(лаборатория цифровой фотографии)</w:t>
      </w:r>
      <w:r w:rsidRPr="00AE3C50">
        <w:rPr>
          <w:rFonts w:eastAsia="Calibri"/>
          <w:sz w:val="26"/>
          <w:szCs w:val="26"/>
          <w:lang w:val="ru-RU"/>
        </w:rPr>
        <w:t xml:space="preserve"> расположена по адресу: Оренбург, ул. Комсомольская, 50, ауд. 610а. Ф</w:t>
      </w:r>
      <w:r w:rsidRPr="00AE3C50">
        <w:rPr>
          <w:rFonts w:eastAsia="Calibri"/>
          <w:bCs/>
          <w:sz w:val="26"/>
          <w:szCs w:val="26"/>
          <w:lang w:val="ru-RU"/>
        </w:rPr>
        <w:t xml:space="preserve">отолаборатория (лаборатория цифровой фотографии) </w:t>
      </w:r>
      <w:r w:rsidRPr="00AE3C50">
        <w:rPr>
          <w:rFonts w:eastAsia="Calibri"/>
          <w:sz w:val="26"/>
          <w:szCs w:val="26"/>
          <w:lang w:val="ru-RU"/>
        </w:rPr>
        <w:t>является одним из элементов материально-технической базы, обеспечивающей проведение отдельных видов практической подготовки обучающихся по дисциплине (модулю) «</w:t>
      </w:r>
      <w:r w:rsidRPr="00AE3C50">
        <w:rPr>
          <w:rFonts w:eastAsia="Calibri"/>
          <w:color w:val="0D0D0D"/>
          <w:sz w:val="26"/>
          <w:szCs w:val="26"/>
          <w:lang w:val="ru-RU"/>
        </w:rPr>
        <w:t>Криминалистическое обеспечение национальной безопасности»</w:t>
      </w:r>
      <w:r w:rsidRPr="00AE3C50">
        <w:rPr>
          <w:rFonts w:eastAsia="Calibri"/>
          <w:sz w:val="26"/>
          <w:szCs w:val="26"/>
          <w:lang w:val="ru-RU"/>
        </w:rPr>
        <w:t>. Задачами деятельности ф</w:t>
      </w:r>
      <w:r w:rsidRPr="00AE3C50">
        <w:rPr>
          <w:rFonts w:eastAsia="Calibri"/>
          <w:bCs/>
          <w:sz w:val="26"/>
          <w:szCs w:val="26"/>
          <w:lang w:val="ru-RU"/>
        </w:rPr>
        <w:t xml:space="preserve">отолаборатории </w:t>
      </w:r>
      <w:r w:rsidRPr="00AE3C50">
        <w:rPr>
          <w:rFonts w:eastAsia="Calibri"/>
          <w:sz w:val="26"/>
          <w:szCs w:val="26"/>
          <w:lang w:val="ru-RU"/>
        </w:rPr>
        <w:t>являются:</w:t>
      </w:r>
    </w:p>
    <w:p w:rsidR="00F2667D" w:rsidRPr="00AE3C50" w:rsidRDefault="00F2667D" w:rsidP="00F2667D">
      <w:pPr>
        <w:widowControl/>
        <w:autoSpaceDE/>
        <w:autoSpaceDN/>
        <w:spacing w:after="160"/>
        <w:ind w:firstLine="709"/>
        <w:jc w:val="both"/>
        <w:rPr>
          <w:rFonts w:eastAsia="Calibri"/>
          <w:sz w:val="26"/>
          <w:szCs w:val="26"/>
          <w:lang w:val="ru-RU"/>
        </w:rPr>
      </w:pPr>
      <w:r w:rsidRPr="00AE3C50">
        <w:rPr>
          <w:rFonts w:eastAsia="Calibri"/>
          <w:sz w:val="26"/>
          <w:szCs w:val="26"/>
          <w:lang w:val="ru-RU"/>
        </w:rPr>
        <w:t xml:space="preserve">овладение обучающимися знаниями об основных теоретических и методологических положениях криминалистической фотографии и видеозаписи; системе современных методов и приёмов фотографии и видеозаписи; процедуры фото- и видеосъёмки в ходе  проведения следственных действий; формирования и использования криминалистических учетов; использования возможностей современных технических средств фото- и видеофиксации в процессе расследования преступлений, гражданском и арбитражном процессе, производстве по делам об административных правонарушениях. </w:t>
      </w:r>
    </w:p>
    <w:p w:rsidR="00F2667D" w:rsidRPr="00AE3C50" w:rsidRDefault="00F2667D" w:rsidP="00F2667D">
      <w:pPr>
        <w:widowControl/>
        <w:autoSpaceDE/>
        <w:autoSpaceDN/>
        <w:spacing w:after="160"/>
        <w:ind w:firstLine="709"/>
        <w:jc w:val="both"/>
        <w:rPr>
          <w:rFonts w:eastAsia="Calibri"/>
          <w:sz w:val="26"/>
          <w:szCs w:val="26"/>
          <w:lang w:val="ru-RU"/>
        </w:rPr>
      </w:pPr>
      <w:r w:rsidRPr="00AE3C50">
        <w:rPr>
          <w:rFonts w:eastAsia="Calibri"/>
          <w:sz w:val="26"/>
          <w:szCs w:val="26"/>
          <w:lang w:val="ru-RU"/>
        </w:rPr>
        <w:t xml:space="preserve">формирование у обучающихся навыков и умений работы с фото-, видеоаппаратурой и иным оборудованием для криминалистической фотографии и видеозаписи при выявлении и фиксации следов на месте происшествия, осмотре предметов, документов и иных объектов, проведении опознавательной съемки в ходе подготовки опознания живых лиц, трупов, предметов; фиксации хода и результатов иных следственных действий. </w:t>
      </w:r>
    </w:p>
    <w:p w:rsidR="00F2667D" w:rsidRPr="00AE3C50" w:rsidRDefault="00F2667D" w:rsidP="00F2667D">
      <w:pPr>
        <w:widowControl/>
        <w:autoSpaceDE/>
        <w:autoSpaceDN/>
        <w:spacing w:after="160"/>
        <w:ind w:firstLine="709"/>
        <w:jc w:val="both"/>
        <w:rPr>
          <w:rFonts w:eastAsia="Calibri"/>
          <w:b/>
          <w:sz w:val="26"/>
          <w:szCs w:val="26"/>
          <w:lang w:val="ru-RU"/>
        </w:rPr>
      </w:pPr>
      <w:r w:rsidRPr="00AE3C50">
        <w:rPr>
          <w:rFonts w:eastAsia="Calibri"/>
          <w:sz w:val="26"/>
          <w:szCs w:val="26"/>
          <w:lang w:val="ru-RU"/>
        </w:rPr>
        <w:lastRenderedPageBreak/>
        <w:t>В фотолаборатории имеются: съемочная аппаратура, аксессуары, проекционное оборудование, оборудование для обработки и печати фотоизображения, расходные материалы. Более подробная информация о фотолаборатории содержится в соответствующем паспорте.</w:t>
      </w:r>
    </w:p>
    <w:p w:rsidR="00F2667D" w:rsidRPr="00AE3C50" w:rsidRDefault="00F2667D" w:rsidP="00F2667D">
      <w:pPr>
        <w:widowControl/>
        <w:autoSpaceDE/>
        <w:autoSpaceDN/>
        <w:ind w:firstLine="709"/>
        <w:jc w:val="both"/>
        <w:rPr>
          <w:color w:val="000000"/>
          <w:sz w:val="26"/>
          <w:szCs w:val="26"/>
          <w:lang w:val="ru-RU" w:eastAsia="ru-RU"/>
        </w:rPr>
      </w:pPr>
      <w:r w:rsidRPr="00AE3C50">
        <w:rPr>
          <w:rFonts w:eastAsia="Calibri"/>
          <w:b/>
          <w:sz w:val="26"/>
          <w:szCs w:val="26"/>
          <w:lang w:val="ru-RU"/>
        </w:rPr>
        <w:t xml:space="preserve">5.3.2. </w:t>
      </w:r>
      <w:r w:rsidRPr="00AE3C50">
        <w:rPr>
          <w:rFonts w:eastAsia="Calibri"/>
          <w:b/>
          <w:bCs/>
          <w:sz w:val="26"/>
          <w:szCs w:val="26"/>
          <w:lang w:val="ru-RU"/>
        </w:rPr>
        <w:t xml:space="preserve">Центр (класс) деловых игр. </w:t>
      </w:r>
      <w:r w:rsidRPr="00AE3C50">
        <w:rPr>
          <w:color w:val="000000"/>
          <w:sz w:val="26"/>
          <w:szCs w:val="26"/>
          <w:lang w:val="ru-RU" w:eastAsia="ru-RU"/>
        </w:rPr>
        <w:t xml:space="preserve">Центр (класс) деловых игр предназначен для осуществления информационного и учебно-методического обеспечения образовательного процесса программы специалитета по специальности 40.05.01 Правовое обеспечение национальной безопасности и направлен на формирование практических навыков и умений обучающихся.Центр (класс) деловых игр расположен по адресу: </w:t>
      </w:r>
      <w:r w:rsidRPr="00AE3C50">
        <w:rPr>
          <w:rFonts w:eastAsia="Calibri"/>
          <w:sz w:val="26"/>
          <w:szCs w:val="26"/>
          <w:lang w:val="ru-RU"/>
        </w:rPr>
        <w:t xml:space="preserve">Оренбург, ул. Комсомольская, 50, </w:t>
      </w:r>
      <w:r w:rsidRPr="00AE3C50">
        <w:rPr>
          <w:color w:val="000000"/>
          <w:sz w:val="26"/>
          <w:szCs w:val="26"/>
          <w:lang w:val="ru-RU" w:eastAsia="ru-RU"/>
        </w:rPr>
        <w:t>ауд. 713. Центр (класс) деловых игр является одним из элементов материально-технической базы, обеспечивающей проведение отдельных видов практической подготовки обучающихся, по дисциплине (модулю) «Социология для юристов». Задачами и функциями Центра являются:</w:t>
      </w:r>
    </w:p>
    <w:p w:rsidR="00F2667D" w:rsidRPr="00AE3C50" w:rsidRDefault="00F2667D" w:rsidP="00F2667D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spacing w:after="200" w:line="276" w:lineRule="auto"/>
        <w:ind w:left="0" w:firstLine="709"/>
        <w:contextualSpacing/>
        <w:jc w:val="both"/>
        <w:rPr>
          <w:color w:val="000000"/>
          <w:sz w:val="26"/>
          <w:szCs w:val="26"/>
          <w:lang w:val="ru-RU" w:eastAsia="ru-RU"/>
        </w:rPr>
      </w:pPr>
      <w:r w:rsidRPr="00AE3C50">
        <w:rPr>
          <w:color w:val="000000"/>
          <w:sz w:val="26"/>
          <w:szCs w:val="26"/>
          <w:lang w:val="ru-RU" w:eastAsia="ru-RU"/>
        </w:rPr>
        <w:t>выполнение обязательных требований к условиям реализации основной профессиональной образовательной программы высшего образования по специальности 40.05.01 Правовое обеспечение национальной безопасности;</w:t>
      </w:r>
    </w:p>
    <w:p w:rsidR="00F2667D" w:rsidRPr="00AE3C50" w:rsidRDefault="00F2667D" w:rsidP="00F2667D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spacing w:after="200" w:line="276" w:lineRule="auto"/>
        <w:ind w:left="0" w:firstLine="709"/>
        <w:contextualSpacing/>
        <w:jc w:val="both"/>
        <w:rPr>
          <w:color w:val="000000"/>
          <w:sz w:val="26"/>
          <w:szCs w:val="26"/>
          <w:lang w:val="ru-RU" w:eastAsia="ru-RU"/>
        </w:rPr>
      </w:pPr>
      <w:r w:rsidRPr="00AE3C50">
        <w:rPr>
          <w:color w:val="000000"/>
          <w:sz w:val="26"/>
          <w:szCs w:val="26"/>
          <w:lang w:val="ru-RU" w:eastAsia="ru-RU"/>
        </w:rPr>
        <w:t>развитие у обучающихся перспективного, инновационного мышления, ориентированного на развитие социальных процессов, а не только адаптацию к ним;</w:t>
      </w:r>
    </w:p>
    <w:p w:rsidR="00F2667D" w:rsidRPr="00AE3C50" w:rsidRDefault="00F2667D" w:rsidP="00F2667D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spacing w:after="200" w:line="276" w:lineRule="auto"/>
        <w:ind w:left="0" w:firstLine="709"/>
        <w:contextualSpacing/>
        <w:jc w:val="both"/>
        <w:rPr>
          <w:color w:val="000000"/>
          <w:sz w:val="26"/>
          <w:szCs w:val="26"/>
          <w:lang w:val="ru-RU" w:eastAsia="ru-RU"/>
        </w:rPr>
      </w:pPr>
      <w:r w:rsidRPr="00AE3C50">
        <w:rPr>
          <w:color w:val="000000"/>
          <w:sz w:val="26"/>
          <w:szCs w:val="26"/>
          <w:lang w:val="ru-RU" w:eastAsia="ru-RU"/>
        </w:rPr>
        <w:t>интегрирование на практических занятиях научного обоснования как правотворческой и правоприменительной деятельности, так и управления условиями повышения эффективности законодательной системы;</w:t>
      </w:r>
    </w:p>
    <w:p w:rsidR="00F2667D" w:rsidRPr="00AE3C50" w:rsidRDefault="00F2667D" w:rsidP="00F2667D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spacing w:after="200" w:line="276" w:lineRule="auto"/>
        <w:ind w:left="0" w:firstLine="709"/>
        <w:contextualSpacing/>
        <w:jc w:val="both"/>
        <w:rPr>
          <w:color w:val="000000"/>
          <w:sz w:val="26"/>
          <w:szCs w:val="26"/>
          <w:lang w:val="ru-RU" w:eastAsia="ru-RU"/>
        </w:rPr>
      </w:pPr>
      <w:r w:rsidRPr="00AE3C50">
        <w:rPr>
          <w:color w:val="000000"/>
          <w:sz w:val="26"/>
          <w:szCs w:val="26"/>
          <w:lang w:val="ru-RU" w:eastAsia="ru-RU"/>
        </w:rPr>
        <w:t>определение возможности максимальной активизации всех обучающихся, присутствующих на занятии;</w:t>
      </w:r>
    </w:p>
    <w:p w:rsidR="00F2667D" w:rsidRPr="00AE3C50" w:rsidRDefault="00F2667D" w:rsidP="00F2667D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spacing w:after="200" w:line="276" w:lineRule="auto"/>
        <w:ind w:left="0" w:firstLine="709"/>
        <w:contextualSpacing/>
        <w:jc w:val="both"/>
        <w:rPr>
          <w:color w:val="000000"/>
          <w:sz w:val="26"/>
          <w:szCs w:val="26"/>
          <w:lang w:val="ru-RU" w:eastAsia="ru-RU"/>
        </w:rPr>
      </w:pPr>
      <w:r w:rsidRPr="00AE3C50">
        <w:rPr>
          <w:color w:val="000000"/>
          <w:sz w:val="26"/>
          <w:szCs w:val="26"/>
          <w:lang w:val="ru-RU" w:eastAsia="ru-RU"/>
        </w:rPr>
        <w:t>моделирование на практических занятиях наиболее приближенных к реальности задач информационно-аналитической и прогнозно-аналитической работы в области социальной организации. Более подробная информация о Центре содержится в соответствующем паспорте.</w:t>
      </w:r>
    </w:p>
    <w:p w:rsidR="00F2667D" w:rsidRPr="00AE3C50" w:rsidRDefault="00F2667D" w:rsidP="00F2667D">
      <w:pPr>
        <w:widowControl/>
        <w:autoSpaceDE/>
        <w:autoSpaceDN/>
        <w:ind w:firstLine="709"/>
        <w:rPr>
          <w:rFonts w:eastAsia="Calibri"/>
          <w:b/>
          <w:sz w:val="26"/>
          <w:szCs w:val="26"/>
          <w:lang w:val="ru-RU"/>
        </w:rPr>
      </w:pPr>
    </w:p>
    <w:p w:rsidR="00F2667D" w:rsidRPr="00AE3C50" w:rsidRDefault="00F2667D" w:rsidP="00F2667D">
      <w:pPr>
        <w:widowControl/>
        <w:autoSpaceDE/>
        <w:autoSpaceDN/>
        <w:ind w:firstLine="709"/>
        <w:jc w:val="both"/>
        <w:rPr>
          <w:sz w:val="26"/>
          <w:szCs w:val="26"/>
          <w:lang w:val="ru-RU" w:eastAsia="ru-RU"/>
        </w:rPr>
      </w:pPr>
      <w:r w:rsidRPr="00AE3C50">
        <w:rPr>
          <w:rFonts w:eastAsia="Calibri"/>
          <w:b/>
          <w:sz w:val="26"/>
          <w:szCs w:val="26"/>
          <w:lang w:val="ru-RU"/>
        </w:rPr>
        <w:t xml:space="preserve">5.3.3.Спортивный зал. </w:t>
      </w:r>
      <w:r w:rsidRPr="00AE3C50">
        <w:rPr>
          <w:bCs/>
          <w:sz w:val="26"/>
          <w:szCs w:val="26"/>
          <w:lang w:val="ru-RU" w:eastAsia="ru-RU"/>
        </w:rPr>
        <w:t xml:space="preserve">В реализации ОПОП ВО задействованы спортивный зал, расположен </w:t>
      </w:r>
      <w:r w:rsidRPr="00AE3C50">
        <w:rPr>
          <w:sz w:val="26"/>
          <w:szCs w:val="26"/>
          <w:lang w:val="ru-RU" w:eastAsia="ru-RU"/>
        </w:rPr>
        <w:t xml:space="preserve">по адресу: </w:t>
      </w:r>
      <w:r w:rsidRPr="00AE3C50">
        <w:rPr>
          <w:rFonts w:eastAsia="Calibri"/>
          <w:sz w:val="26"/>
          <w:szCs w:val="26"/>
          <w:lang w:val="ru-RU" w:eastAsia="ru-RU"/>
        </w:rPr>
        <w:t xml:space="preserve">Оренбург, ул. Комсомольская, 50. </w:t>
      </w:r>
      <w:r w:rsidRPr="00AE3C50">
        <w:rPr>
          <w:iCs/>
          <w:sz w:val="26"/>
          <w:szCs w:val="26"/>
          <w:lang w:val="ru-RU" w:eastAsia="ru-RU"/>
        </w:rPr>
        <w:t xml:space="preserve">Учебно-тренировочные занятия </w:t>
      </w:r>
      <w:r w:rsidRPr="00AE3C50">
        <w:rPr>
          <w:sz w:val="26"/>
          <w:szCs w:val="26"/>
          <w:lang w:val="ru-RU" w:eastAsia="ru-RU"/>
        </w:rPr>
        <w:t xml:space="preserve">по физической культуре и спорту базируются на широком использовании теоретических знаний и применении разнообразных средств физической культуры и спорта. Их направленность связана с обеспечением необходимой двигательной активности достижением и поддержанием оптимального уровня физической и функциональной подготовленности в период обучения; приобретением личного опыта совершенствования и коррекции индивидуального физического развития, функциональных и двигательных возможностей; с освоением жизненно и профессионально необходимых навыков, психофизических качеств. </w:t>
      </w:r>
    </w:p>
    <w:p w:rsidR="00F2667D" w:rsidRPr="00AE3C50" w:rsidRDefault="00F2667D" w:rsidP="00F2667D">
      <w:pPr>
        <w:widowControl/>
        <w:adjustRightInd w:val="0"/>
        <w:ind w:firstLine="425"/>
        <w:jc w:val="both"/>
        <w:rPr>
          <w:sz w:val="26"/>
          <w:szCs w:val="26"/>
          <w:lang w:val="ru-RU" w:eastAsia="ru-RU"/>
        </w:rPr>
      </w:pPr>
    </w:p>
    <w:p w:rsidR="00F2667D" w:rsidRPr="00AE3C50" w:rsidRDefault="00F2667D" w:rsidP="00F2667D">
      <w:pPr>
        <w:widowControl/>
        <w:tabs>
          <w:tab w:val="left" w:pos="567"/>
        </w:tabs>
        <w:autoSpaceDE/>
        <w:autoSpaceDN/>
        <w:ind w:firstLine="709"/>
        <w:jc w:val="both"/>
        <w:rPr>
          <w:b/>
          <w:bCs/>
          <w:sz w:val="26"/>
          <w:szCs w:val="26"/>
          <w:lang w:val="ru-RU" w:eastAsia="ru-RU"/>
        </w:rPr>
      </w:pPr>
      <w:r w:rsidRPr="00AE3C50">
        <w:rPr>
          <w:b/>
          <w:bCs/>
          <w:sz w:val="26"/>
          <w:szCs w:val="26"/>
          <w:lang w:val="ru-RU" w:eastAsia="ru-RU"/>
        </w:rPr>
        <w:lastRenderedPageBreak/>
        <w:t xml:space="preserve">5.3.4. Кабинет криминалистики и криминалистический полигон. </w:t>
      </w:r>
      <w:r w:rsidRPr="00AE3C50">
        <w:rPr>
          <w:bCs/>
          <w:sz w:val="26"/>
          <w:szCs w:val="26"/>
          <w:lang w:val="ru-RU" w:eastAsia="ru-RU"/>
        </w:rPr>
        <w:t xml:space="preserve">В кабинетах, расположенных по адресу: </w:t>
      </w:r>
      <w:r w:rsidRPr="00AE3C50">
        <w:rPr>
          <w:rFonts w:eastAsia="Calibri"/>
          <w:sz w:val="26"/>
          <w:szCs w:val="26"/>
          <w:lang w:val="ru-RU"/>
        </w:rPr>
        <w:t xml:space="preserve">Оренбург, ул. Комсомольская, 50, </w:t>
      </w:r>
      <w:r w:rsidRPr="00AE3C50">
        <w:rPr>
          <w:bCs/>
          <w:sz w:val="26"/>
          <w:szCs w:val="26"/>
          <w:lang w:val="ru-RU" w:eastAsia="ru-RU"/>
        </w:rPr>
        <w:t xml:space="preserve">ауд. 610, 07 проводятся занятия по дисциплине (модулю) «Криминалистика», которые направлены на формирование у обучающихся: </w:t>
      </w:r>
    </w:p>
    <w:p w:rsidR="00F2667D" w:rsidRPr="00AE3C50" w:rsidRDefault="00F2667D" w:rsidP="00F2667D">
      <w:pPr>
        <w:widowControl/>
        <w:tabs>
          <w:tab w:val="left" w:pos="567"/>
        </w:tabs>
        <w:autoSpaceDE/>
        <w:autoSpaceDN/>
        <w:ind w:firstLine="709"/>
        <w:jc w:val="both"/>
        <w:rPr>
          <w:bCs/>
          <w:sz w:val="26"/>
          <w:szCs w:val="26"/>
          <w:lang w:val="ru-RU" w:eastAsia="ru-RU"/>
        </w:rPr>
      </w:pPr>
      <w:r w:rsidRPr="00AE3C50">
        <w:rPr>
          <w:bCs/>
          <w:sz w:val="26"/>
          <w:szCs w:val="26"/>
          <w:lang w:val="ru-RU" w:eastAsia="ru-RU"/>
        </w:rPr>
        <w:t>знаний об объекте, предмете, методах криминалистики, классификации следов преступления, основных технико-криминалистических средствах и методах их собирания и исследования; тактике производства следственных действий; формах и методах организации раскрытия, расследования и профилактике преступлений; методике раскрытия и расследования отдельных видов и групп преступлений;</w:t>
      </w:r>
    </w:p>
    <w:p w:rsidR="00F2667D" w:rsidRPr="00AE3C50" w:rsidRDefault="00F2667D" w:rsidP="00F2667D">
      <w:pPr>
        <w:widowControl/>
        <w:tabs>
          <w:tab w:val="left" w:pos="567"/>
        </w:tabs>
        <w:autoSpaceDE/>
        <w:autoSpaceDN/>
        <w:ind w:firstLine="709"/>
        <w:jc w:val="both"/>
        <w:rPr>
          <w:bCs/>
          <w:sz w:val="26"/>
          <w:szCs w:val="26"/>
          <w:lang w:val="ru-RU" w:eastAsia="ru-RU"/>
        </w:rPr>
      </w:pPr>
      <w:r w:rsidRPr="00AE3C50">
        <w:rPr>
          <w:bCs/>
          <w:sz w:val="26"/>
          <w:szCs w:val="26"/>
          <w:lang w:val="ru-RU" w:eastAsia="ru-RU"/>
        </w:rPr>
        <w:t>умений толковать различные юридические факты, правоприменительную и правоохранительную практику; применять технико-криминалистические средства и методы; правильно ставить вопросы, подлежащие разрешению при проведении предварительных исследований и судебных экспертиз; анализировать и правильно оценивать  содержание заключений эксперта  (специалиста); объяснять суть и значение  криминалистической методики расследования преступлений отдельного вида (группы); выявлять, давать оценку и содействовать пресечению коррупционного поведения, осуществлять предупреждение правонарушений, выявлять и устранять причины и условия, способствующие их совершению;</w:t>
      </w:r>
    </w:p>
    <w:p w:rsidR="00F2667D" w:rsidRPr="00AE3C50" w:rsidRDefault="00F2667D" w:rsidP="00F2667D">
      <w:pPr>
        <w:widowControl/>
        <w:tabs>
          <w:tab w:val="left" w:pos="567"/>
        </w:tabs>
        <w:autoSpaceDE/>
        <w:autoSpaceDN/>
        <w:ind w:firstLine="709"/>
        <w:jc w:val="both"/>
        <w:rPr>
          <w:bCs/>
          <w:sz w:val="26"/>
          <w:szCs w:val="26"/>
          <w:lang w:val="ru-RU" w:eastAsia="ru-RU"/>
        </w:rPr>
      </w:pPr>
      <w:r w:rsidRPr="00AE3C50">
        <w:rPr>
          <w:bCs/>
          <w:sz w:val="26"/>
          <w:szCs w:val="26"/>
          <w:lang w:val="ru-RU" w:eastAsia="ru-RU"/>
        </w:rPr>
        <w:t>навыков  применения при осмотре места происшествия технико-криминалистических средств и методов поиска, обнаружения, фиксации, изъятия и предварительного исследования следов и вещественных доказательств; участия в качестве специалиста  при производстве следственных и иных процессуальных действий; навыков ведения экспертно-криминалистических учетов,  организации справочно-информационных и информационно-поисковых систем;  консультирования субъектов правоприменительной деятельности по вопросам производства и проведения судебных экспертиз, возможностям применения криминалистических средств и методов при установлении фактических обстоятельств расследуемого правонарушения;  навыков анализа и обобщения экспертной практики при установлении причин и условий, способствующих совершению правонарушений, разработки предложений, направленных на их устранение.</w:t>
      </w:r>
    </w:p>
    <w:p w:rsidR="00F2667D" w:rsidRPr="00AE3C50" w:rsidRDefault="00F2667D" w:rsidP="00F2667D">
      <w:pPr>
        <w:widowControl/>
        <w:tabs>
          <w:tab w:val="left" w:pos="567"/>
        </w:tabs>
        <w:autoSpaceDE/>
        <w:autoSpaceDN/>
        <w:ind w:firstLine="709"/>
        <w:jc w:val="both"/>
        <w:rPr>
          <w:bCs/>
          <w:sz w:val="26"/>
          <w:szCs w:val="26"/>
          <w:lang w:val="ru-RU" w:eastAsia="ru-RU"/>
        </w:rPr>
      </w:pPr>
      <w:r w:rsidRPr="00AE3C50">
        <w:rPr>
          <w:bCs/>
          <w:sz w:val="26"/>
          <w:szCs w:val="26"/>
          <w:lang w:val="ru-RU" w:eastAsia="ru-RU"/>
        </w:rPr>
        <w:t>Кабинет криминалистики оснащен наглядными учебными пособиями, учебными фильмами, тренажерами, техническими средствами и оборудованием, плакатами, обеспечивающими реализацию проектируемых результатов обучения, в том числе:</w:t>
      </w:r>
    </w:p>
    <w:p w:rsidR="00F2667D" w:rsidRPr="00AE3C50" w:rsidRDefault="00F2667D" w:rsidP="00F2667D">
      <w:pPr>
        <w:widowControl/>
        <w:tabs>
          <w:tab w:val="left" w:pos="567"/>
        </w:tabs>
        <w:autoSpaceDE/>
        <w:autoSpaceDN/>
        <w:ind w:firstLine="709"/>
        <w:jc w:val="both"/>
        <w:rPr>
          <w:bCs/>
          <w:sz w:val="26"/>
          <w:szCs w:val="26"/>
          <w:lang w:val="ru-RU" w:eastAsia="ru-RU"/>
        </w:rPr>
      </w:pPr>
      <w:r w:rsidRPr="00AE3C50">
        <w:rPr>
          <w:bCs/>
          <w:sz w:val="26"/>
          <w:szCs w:val="26"/>
          <w:lang w:val="ru-RU" w:eastAsia="ru-RU"/>
        </w:rPr>
        <w:t>1) интерактивный электронной доской, электронным проектором, персональным компьютером, позволяющими демонстрировать учебные видеофильмы, обучающие программы, презентации. На пяти ноутбуках установлена программа «Осмотр места происшествия», позволяющая имитировать места совершения различных преступлений и проводить виртуальный осмотр места происшествия по предложенной модели, составлять протокол осмотра.</w:t>
      </w:r>
    </w:p>
    <w:p w:rsidR="00F2667D" w:rsidRPr="00AE3C50" w:rsidRDefault="00F2667D" w:rsidP="00F2667D">
      <w:pPr>
        <w:widowControl/>
        <w:tabs>
          <w:tab w:val="left" w:pos="567"/>
        </w:tabs>
        <w:autoSpaceDE/>
        <w:autoSpaceDN/>
        <w:ind w:firstLine="709"/>
        <w:jc w:val="both"/>
        <w:rPr>
          <w:bCs/>
          <w:sz w:val="26"/>
          <w:szCs w:val="26"/>
          <w:lang w:val="ru-RU" w:eastAsia="ru-RU"/>
        </w:rPr>
      </w:pPr>
      <w:r w:rsidRPr="00AE3C50">
        <w:rPr>
          <w:bCs/>
          <w:sz w:val="26"/>
          <w:szCs w:val="26"/>
          <w:lang w:val="ru-RU" w:eastAsia="ru-RU"/>
        </w:rPr>
        <w:lastRenderedPageBreak/>
        <w:t xml:space="preserve">2) унифицированными криминалистическими чемоданами, укомплектованными необходимыми приборами и приспособлениями для качественного проведения следственных действий; </w:t>
      </w:r>
    </w:p>
    <w:p w:rsidR="00F2667D" w:rsidRPr="00AE3C50" w:rsidRDefault="00F2667D" w:rsidP="00F2667D">
      <w:pPr>
        <w:widowControl/>
        <w:tabs>
          <w:tab w:val="left" w:pos="567"/>
        </w:tabs>
        <w:autoSpaceDE/>
        <w:autoSpaceDN/>
        <w:ind w:firstLine="709"/>
        <w:jc w:val="both"/>
        <w:rPr>
          <w:bCs/>
          <w:sz w:val="26"/>
          <w:szCs w:val="26"/>
          <w:lang w:val="ru-RU" w:eastAsia="ru-RU"/>
        </w:rPr>
      </w:pPr>
      <w:r w:rsidRPr="00AE3C50">
        <w:rPr>
          <w:bCs/>
          <w:sz w:val="26"/>
          <w:szCs w:val="26"/>
          <w:lang w:val="ru-RU" w:eastAsia="ru-RU"/>
        </w:rPr>
        <w:t xml:space="preserve">3) портативными контактными микроскопами Микро, LevenhucZenoCash ZC-12, ультрафиолетовыми осветителями ШАГ-4, ОЛД-41, применяемые для визуализации ультрафиолетовых меток и других защитных элементов на банкнотах и ценных бумагах. </w:t>
      </w:r>
    </w:p>
    <w:p w:rsidR="00F2667D" w:rsidRPr="00AE3C50" w:rsidRDefault="00F2667D" w:rsidP="00F2667D">
      <w:pPr>
        <w:widowControl/>
        <w:tabs>
          <w:tab w:val="left" w:pos="567"/>
        </w:tabs>
        <w:autoSpaceDE/>
        <w:autoSpaceDN/>
        <w:ind w:firstLine="709"/>
        <w:jc w:val="both"/>
        <w:rPr>
          <w:bCs/>
          <w:sz w:val="26"/>
          <w:szCs w:val="26"/>
          <w:lang w:val="ru-RU" w:eastAsia="ru-RU"/>
        </w:rPr>
      </w:pPr>
      <w:r w:rsidRPr="00AE3C50">
        <w:rPr>
          <w:bCs/>
          <w:sz w:val="26"/>
          <w:szCs w:val="26"/>
          <w:lang w:val="ru-RU" w:eastAsia="ru-RU"/>
        </w:rPr>
        <w:t xml:space="preserve">4) дактилоскопическим сканером «Папилон ДС-30М» с программным обеспечением; </w:t>
      </w:r>
    </w:p>
    <w:p w:rsidR="00F2667D" w:rsidRPr="00AE3C50" w:rsidRDefault="00F2667D" w:rsidP="00F2667D">
      <w:pPr>
        <w:widowControl/>
        <w:tabs>
          <w:tab w:val="left" w:pos="567"/>
        </w:tabs>
        <w:autoSpaceDE/>
        <w:autoSpaceDN/>
        <w:ind w:firstLine="709"/>
        <w:jc w:val="both"/>
        <w:rPr>
          <w:bCs/>
          <w:sz w:val="26"/>
          <w:szCs w:val="26"/>
          <w:lang w:val="ru-RU" w:eastAsia="ru-RU"/>
        </w:rPr>
      </w:pPr>
      <w:r w:rsidRPr="00AE3C50">
        <w:rPr>
          <w:bCs/>
          <w:sz w:val="26"/>
          <w:szCs w:val="26"/>
          <w:lang w:val="ru-RU" w:eastAsia="ru-RU"/>
        </w:rPr>
        <w:t>4) массово-габаритными макетами автомата АК, пистолетов ПМ, ТТ, ПЯ, револьвера Наган, наборами стреляных пуль и гильз для баллистических исследований, образцы пулевых повреждений на тканях;</w:t>
      </w:r>
    </w:p>
    <w:p w:rsidR="00F2667D" w:rsidRPr="00AE3C50" w:rsidRDefault="00F2667D" w:rsidP="00F2667D">
      <w:pPr>
        <w:widowControl/>
        <w:tabs>
          <w:tab w:val="left" w:pos="567"/>
        </w:tabs>
        <w:autoSpaceDE/>
        <w:autoSpaceDN/>
        <w:ind w:firstLine="709"/>
        <w:jc w:val="both"/>
        <w:rPr>
          <w:bCs/>
          <w:sz w:val="26"/>
          <w:szCs w:val="26"/>
          <w:lang w:val="ru-RU" w:eastAsia="ru-RU"/>
        </w:rPr>
      </w:pPr>
      <w:r w:rsidRPr="00AE3C50">
        <w:rPr>
          <w:bCs/>
          <w:sz w:val="26"/>
          <w:szCs w:val="26"/>
          <w:lang w:val="ru-RU" w:eastAsia="ru-RU"/>
        </w:rPr>
        <w:t xml:space="preserve">5) цифровыми фотоаппаратами, металлоискателями; </w:t>
      </w:r>
    </w:p>
    <w:p w:rsidR="00F2667D" w:rsidRPr="00AE3C50" w:rsidRDefault="00F2667D" w:rsidP="00F2667D">
      <w:pPr>
        <w:widowControl/>
        <w:tabs>
          <w:tab w:val="left" w:pos="567"/>
        </w:tabs>
        <w:autoSpaceDE/>
        <w:autoSpaceDN/>
        <w:ind w:firstLine="709"/>
        <w:jc w:val="both"/>
        <w:rPr>
          <w:bCs/>
          <w:sz w:val="26"/>
          <w:szCs w:val="26"/>
          <w:lang w:val="ru-RU" w:eastAsia="ru-RU"/>
        </w:rPr>
      </w:pPr>
      <w:r w:rsidRPr="00AE3C50">
        <w:rPr>
          <w:bCs/>
          <w:sz w:val="26"/>
          <w:szCs w:val="26"/>
          <w:lang w:val="ru-RU" w:eastAsia="ru-RU"/>
        </w:rPr>
        <w:t>6) унифицированным портфелем для сбора и изъятия микрочастиц «Микрон» для обнаружения, фиксации, изъятия микрообъектов;</w:t>
      </w:r>
    </w:p>
    <w:p w:rsidR="00F2667D" w:rsidRPr="00AE3C50" w:rsidRDefault="00F2667D" w:rsidP="00F2667D">
      <w:pPr>
        <w:widowControl/>
        <w:tabs>
          <w:tab w:val="left" w:pos="567"/>
        </w:tabs>
        <w:autoSpaceDE/>
        <w:autoSpaceDN/>
        <w:ind w:firstLine="709"/>
        <w:jc w:val="both"/>
        <w:rPr>
          <w:bCs/>
          <w:sz w:val="26"/>
          <w:szCs w:val="26"/>
          <w:lang w:val="ru-RU" w:eastAsia="ru-RU"/>
        </w:rPr>
      </w:pPr>
      <w:r w:rsidRPr="00AE3C50">
        <w:rPr>
          <w:bCs/>
          <w:sz w:val="26"/>
          <w:szCs w:val="26"/>
          <w:lang w:val="ru-RU" w:eastAsia="ru-RU"/>
        </w:rPr>
        <w:t>7) ширмой для производства учебного опознания в условиях, исключающих визуальный контакт;</w:t>
      </w:r>
    </w:p>
    <w:p w:rsidR="00F2667D" w:rsidRPr="00AE3C50" w:rsidRDefault="00F2667D" w:rsidP="00F2667D">
      <w:pPr>
        <w:widowControl/>
        <w:tabs>
          <w:tab w:val="left" w:pos="567"/>
        </w:tabs>
        <w:autoSpaceDE/>
        <w:autoSpaceDN/>
        <w:ind w:firstLine="709"/>
        <w:jc w:val="both"/>
        <w:rPr>
          <w:bCs/>
          <w:sz w:val="26"/>
          <w:szCs w:val="26"/>
          <w:lang w:val="ru-RU" w:eastAsia="ru-RU"/>
        </w:rPr>
      </w:pPr>
      <w:r w:rsidRPr="00AE3C50">
        <w:rPr>
          <w:bCs/>
          <w:sz w:val="26"/>
          <w:szCs w:val="26"/>
          <w:lang w:val="ru-RU" w:eastAsia="ru-RU"/>
        </w:rPr>
        <w:t>8) манекенами и набором имитаторов огнестрельных и иных ранений, а также магнитными кистями, дактилоскопическими красками, порошками и пленками, валиками комплектом йодного дактилоскопирования;</w:t>
      </w:r>
    </w:p>
    <w:p w:rsidR="00F2667D" w:rsidRPr="00AE3C50" w:rsidRDefault="00F2667D" w:rsidP="00F2667D">
      <w:pPr>
        <w:widowControl/>
        <w:tabs>
          <w:tab w:val="left" w:pos="567"/>
        </w:tabs>
        <w:autoSpaceDE/>
        <w:autoSpaceDN/>
        <w:ind w:firstLine="709"/>
        <w:jc w:val="both"/>
        <w:rPr>
          <w:bCs/>
          <w:sz w:val="26"/>
          <w:szCs w:val="26"/>
          <w:lang w:val="ru-RU" w:eastAsia="ru-RU"/>
        </w:rPr>
      </w:pPr>
      <w:r w:rsidRPr="00AE3C50">
        <w:rPr>
          <w:bCs/>
          <w:sz w:val="26"/>
          <w:szCs w:val="26"/>
          <w:lang w:val="ru-RU" w:eastAsia="ru-RU"/>
        </w:rPr>
        <w:t>9) другим техническим средствами, материалами.</w:t>
      </w:r>
    </w:p>
    <w:p w:rsidR="00F2667D" w:rsidRPr="00AE3C50" w:rsidRDefault="00F2667D" w:rsidP="00F2667D">
      <w:pPr>
        <w:widowControl/>
        <w:tabs>
          <w:tab w:val="left" w:pos="567"/>
        </w:tabs>
        <w:autoSpaceDE/>
        <w:autoSpaceDN/>
        <w:ind w:firstLine="709"/>
        <w:jc w:val="both"/>
        <w:rPr>
          <w:bCs/>
          <w:sz w:val="26"/>
          <w:szCs w:val="26"/>
          <w:lang w:val="ru-RU" w:eastAsia="ru-RU"/>
        </w:rPr>
      </w:pPr>
      <w:r w:rsidRPr="00AE3C50">
        <w:rPr>
          <w:bCs/>
          <w:sz w:val="26"/>
          <w:szCs w:val="26"/>
          <w:lang w:val="ru-RU" w:eastAsia="ru-RU"/>
        </w:rPr>
        <w:t>Более подробная информация о кабинете содержится в Паспорте кабинета криминалистики.</w:t>
      </w:r>
    </w:p>
    <w:p w:rsidR="00F2667D" w:rsidRPr="00AE3C50" w:rsidRDefault="00F2667D" w:rsidP="00F2667D">
      <w:pPr>
        <w:widowControl/>
        <w:autoSpaceDE/>
        <w:autoSpaceDN/>
        <w:ind w:firstLine="709"/>
        <w:jc w:val="both"/>
        <w:rPr>
          <w:b/>
          <w:bCs/>
          <w:sz w:val="26"/>
          <w:szCs w:val="26"/>
          <w:lang w:val="ru-RU" w:eastAsia="ru-RU"/>
        </w:rPr>
      </w:pPr>
    </w:p>
    <w:p w:rsidR="00F2667D" w:rsidRPr="00AE3C50" w:rsidRDefault="00F2667D" w:rsidP="00F2667D">
      <w:pPr>
        <w:widowControl/>
        <w:autoSpaceDE/>
        <w:autoSpaceDN/>
        <w:ind w:firstLine="709"/>
        <w:jc w:val="both"/>
        <w:rPr>
          <w:color w:val="000000"/>
          <w:spacing w:val="-8"/>
          <w:sz w:val="26"/>
          <w:szCs w:val="26"/>
          <w:lang w:val="ru-RU" w:eastAsia="ru-RU"/>
        </w:rPr>
      </w:pPr>
      <w:r w:rsidRPr="00AE3C50">
        <w:rPr>
          <w:b/>
          <w:bCs/>
          <w:sz w:val="26"/>
          <w:szCs w:val="26"/>
          <w:lang w:val="ru-RU" w:eastAsia="ru-RU"/>
        </w:rPr>
        <w:t>5.3.5. Кабинеты</w:t>
      </w:r>
      <w:r w:rsidRPr="00AE3C50">
        <w:rPr>
          <w:rFonts w:eastAsia="Calibri"/>
          <w:b/>
          <w:bCs/>
          <w:sz w:val="26"/>
          <w:szCs w:val="26"/>
          <w:lang w:val="ru-RU"/>
        </w:rPr>
        <w:t xml:space="preserve"> информатики (компьютерные</w:t>
      </w:r>
      <w:r w:rsidRPr="00AE3C50">
        <w:rPr>
          <w:b/>
          <w:bCs/>
          <w:sz w:val="26"/>
          <w:szCs w:val="26"/>
          <w:lang w:val="ru-RU" w:eastAsia="ru-RU"/>
        </w:rPr>
        <w:t xml:space="preserve"> кл</w:t>
      </w:r>
      <w:r w:rsidRPr="00AE3C50">
        <w:rPr>
          <w:rFonts w:eastAsia="Calibri"/>
          <w:b/>
          <w:bCs/>
          <w:sz w:val="26"/>
          <w:szCs w:val="26"/>
          <w:lang w:val="ru-RU"/>
        </w:rPr>
        <w:t>ассы</w:t>
      </w:r>
      <w:r w:rsidRPr="00AE3C50">
        <w:rPr>
          <w:b/>
          <w:bCs/>
          <w:sz w:val="26"/>
          <w:szCs w:val="26"/>
          <w:lang w:val="ru-RU" w:eastAsia="ru-RU"/>
        </w:rPr>
        <w:t xml:space="preserve">) </w:t>
      </w:r>
      <w:r w:rsidRPr="00AE3C50">
        <w:rPr>
          <w:rFonts w:eastAsia="Calibri"/>
          <w:bCs/>
          <w:sz w:val="26"/>
          <w:szCs w:val="26"/>
          <w:lang w:val="ru-RU"/>
        </w:rPr>
        <w:t>задействован</w:t>
      </w:r>
      <w:r w:rsidRPr="00AE3C50">
        <w:rPr>
          <w:bCs/>
          <w:sz w:val="26"/>
          <w:szCs w:val="26"/>
          <w:lang w:val="ru-RU" w:eastAsia="ru-RU"/>
        </w:rPr>
        <w:t xml:space="preserve"> в реализации учебной дисциплины (модуля)</w:t>
      </w:r>
      <w:r w:rsidRPr="00AE3C50">
        <w:rPr>
          <w:color w:val="333333"/>
          <w:kern w:val="32"/>
          <w:sz w:val="26"/>
          <w:szCs w:val="26"/>
          <w:shd w:val="clear" w:color="auto" w:fill="FFFFFF"/>
          <w:lang w:val="ru-RU" w:eastAsia="ru-RU"/>
        </w:rPr>
        <w:t xml:space="preserve"> «Информатика и информационные технологии в профессиональной деятельности».</w:t>
      </w:r>
      <w:r w:rsidRPr="00AE3C50">
        <w:rPr>
          <w:rFonts w:eastAsia="Calibri"/>
          <w:color w:val="000000"/>
          <w:spacing w:val="-8"/>
          <w:sz w:val="26"/>
          <w:szCs w:val="26"/>
          <w:lang w:val="ru-RU"/>
        </w:rPr>
        <w:t xml:space="preserve"> Он рассчитан на одновременную работу 26-ти обучающихся за персональными компьютерами </w:t>
      </w:r>
      <w:r w:rsidRPr="00AE3C50">
        <w:rPr>
          <w:color w:val="000000"/>
          <w:sz w:val="26"/>
          <w:szCs w:val="26"/>
          <w:lang w:val="ru-RU" w:eastAsia="ru-RU"/>
        </w:rPr>
        <w:t xml:space="preserve">Pegatron </w:t>
      </w:r>
      <w:r w:rsidRPr="00AE3C50">
        <w:rPr>
          <w:rFonts w:eastAsia="Calibri"/>
          <w:color w:val="000000"/>
          <w:spacing w:val="-8"/>
          <w:sz w:val="26"/>
          <w:szCs w:val="26"/>
          <w:lang w:val="ru-RU"/>
        </w:rPr>
        <w:t>и изучение программны</w:t>
      </w:r>
      <w:r w:rsidRPr="00AE3C50">
        <w:rPr>
          <w:rFonts w:eastAsia="Calibri"/>
          <w:sz w:val="26"/>
          <w:szCs w:val="26"/>
          <w:lang w:val="ru-RU"/>
        </w:rPr>
        <w:t>х</w:t>
      </w:r>
      <w:r w:rsidRPr="00AE3C50">
        <w:rPr>
          <w:rFonts w:eastAsia="Calibri"/>
          <w:color w:val="000000"/>
          <w:spacing w:val="-8"/>
          <w:sz w:val="26"/>
          <w:szCs w:val="26"/>
          <w:lang w:val="ru-RU"/>
        </w:rPr>
        <w:t xml:space="preserve"> средств</w:t>
      </w:r>
      <w:bookmarkStart w:id="2" w:name="_Toc503377448"/>
      <w:bookmarkStart w:id="3" w:name="_Toc503379069"/>
      <w:bookmarkStart w:id="4" w:name="_Toc503434105"/>
      <w:bookmarkStart w:id="5" w:name="_Toc412069355"/>
      <w:bookmarkStart w:id="6" w:name="_Toc412069659"/>
      <w:bookmarkStart w:id="7" w:name="_Toc412069811"/>
      <w:r w:rsidRPr="00AE3C50">
        <w:rPr>
          <w:rFonts w:eastAsia="Calibri"/>
          <w:sz w:val="26"/>
          <w:szCs w:val="26"/>
          <w:lang w:val="ru-RU"/>
        </w:rPr>
        <w:t xml:space="preserve">, </w:t>
      </w:r>
      <w:r w:rsidRPr="00AE3C50">
        <w:rPr>
          <w:rFonts w:eastAsia="Calibri"/>
          <w:bCs/>
          <w:sz w:val="26"/>
          <w:szCs w:val="26"/>
          <w:lang w:val="ru-RU"/>
        </w:rPr>
        <w:t>о</w:t>
      </w:r>
      <w:r w:rsidRPr="00AE3C50">
        <w:rPr>
          <w:bCs/>
          <w:color w:val="000000"/>
          <w:spacing w:val="-8"/>
          <w:sz w:val="26"/>
          <w:szCs w:val="26"/>
          <w:lang w:val="ru-RU" w:eastAsia="ru-RU"/>
        </w:rPr>
        <w:t>перационны</w:t>
      </w:r>
      <w:r w:rsidRPr="00AE3C50">
        <w:rPr>
          <w:rFonts w:eastAsia="Calibri"/>
          <w:bCs/>
          <w:sz w:val="26"/>
          <w:szCs w:val="26"/>
          <w:lang w:val="ru-RU"/>
        </w:rPr>
        <w:t>х</w:t>
      </w:r>
      <w:r w:rsidRPr="00AE3C50">
        <w:rPr>
          <w:bCs/>
          <w:color w:val="000000"/>
          <w:spacing w:val="-8"/>
          <w:sz w:val="26"/>
          <w:szCs w:val="26"/>
          <w:lang w:val="ru-RU" w:eastAsia="ru-RU"/>
        </w:rPr>
        <w:t xml:space="preserve"> систем</w:t>
      </w:r>
      <w:bookmarkEnd w:id="2"/>
      <w:bookmarkEnd w:id="3"/>
      <w:bookmarkEnd w:id="4"/>
      <w:bookmarkEnd w:id="5"/>
      <w:bookmarkEnd w:id="6"/>
      <w:bookmarkEnd w:id="7"/>
      <w:r w:rsidRPr="00AE3C50">
        <w:rPr>
          <w:rFonts w:eastAsia="Calibri"/>
          <w:bCs/>
          <w:sz w:val="26"/>
          <w:szCs w:val="26"/>
          <w:lang w:val="ru-RU"/>
        </w:rPr>
        <w:t xml:space="preserve">, </w:t>
      </w:r>
      <w:bookmarkStart w:id="8" w:name="_Toc412069356"/>
      <w:bookmarkStart w:id="9" w:name="_Toc412069660"/>
      <w:bookmarkStart w:id="10" w:name="_Toc412069812"/>
      <w:bookmarkStart w:id="11" w:name="_Toc503377449"/>
      <w:bookmarkStart w:id="12" w:name="_Toc503379070"/>
      <w:bookmarkStart w:id="13" w:name="_Toc503434106"/>
      <w:r w:rsidRPr="00AE3C50">
        <w:rPr>
          <w:bCs/>
          <w:color w:val="000000"/>
          <w:spacing w:val="-8"/>
          <w:sz w:val="26"/>
          <w:szCs w:val="26"/>
          <w:lang w:val="ru-RU" w:eastAsia="ru-RU"/>
        </w:rPr>
        <w:t>разработки электронных презентаций,</w:t>
      </w:r>
      <w:r w:rsidRPr="00AE3C50">
        <w:rPr>
          <w:rFonts w:eastAsia="Calibri"/>
          <w:bCs/>
          <w:sz w:val="26"/>
          <w:szCs w:val="26"/>
          <w:lang w:val="ru-RU"/>
        </w:rPr>
        <w:t xml:space="preserve"> освоение технологий </w:t>
      </w:r>
      <w:r w:rsidRPr="00AE3C50">
        <w:rPr>
          <w:bCs/>
          <w:color w:val="000000"/>
          <w:spacing w:val="-8"/>
          <w:sz w:val="26"/>
          <w:szCs w:val="26"/>
          <w:lang w:val="ru-RU" w:eastAsia="ru-RU"/>
        </w:rPr>
        <w:t>подготовки текстовых документов</w:t>
      </w:r>
      <w:bookmarkEnd w:id="8"/>
      <w:bookmarkEnd w:id="9"/>
      <w:bookmarkEnd w:id="10"/>
      <w:bookmarkEnd w:id="11"/>
      <w:bookmarkEnd w:id="12"/>
      <w:bookmarkEnd w:id="13"/>
      <w:r w:rsidRPr="00AE3C50">
        <w:rPr>
          <w:bCs/>
          <w:color w:val="000000"/>
          <w:spacing w:val="-8"/>
          <w:sz w:val="26"/>
          <w:szCs w:val="26"/>
          <w:lang w:val="ru-RU" w:eastAsia="ru-RU"/>
        </w:rPr>
        <w:t xml:space="preserve">, </w:t>
      </w:r>
      <w:r w:rsidRPr="00AE3C50">
        <w:rPr>
          <w:rFonts w:eastAsia="Calibri"/>
          <w:bCs/>
          <w:sz w:val="26"/>
          <w:szCs w:val="26"/>
          <w:lang w:val="ru-RU"/>
        </w:rPr>
        <w:t>работы с электронными таблицами</w:t>
      </w:r>
      <w:r w:rsidRPr="00AE3C50">
        <w:rPr>
          <w:rFonts w:eastAsia="Calibri"/>
          <w:sz w:val="26"/>
          <w:szCs w:val="26"/>
          <w:lang w:val="ru-RU"/>
        </w:rPr>
        <w:t xml:space="preserve">, </w:t>
      </w:r>
      <w:r w:rsidRPr="00AE3C50">
        <w:rPr>
          <w:color w:val="000000"/>
          <w:spacing w:val="-8"/>
          <w:sz w:val="26"/>
          <w:szCs w:val="26"/>
          <w:lang w:val="ru-RU" w:eastAsia="ru-RU"/>
        </w:rPr>
        <w:t>с системами обработки больших данных</w:t>
      </w:r>
      <w:bookmarkStart w:id="14" w:name="_Toc412069360"/>
      <w:bookmarkStart w:id="15" w:name="_Toc412069664"/>
      <w:bookmarkStart w:id="16" w:name="_Toc412069816"/>
      <w:r w:rsidRPr="00AE3C50">
        <w:rPr>
          <w:rFonts w:eastAsia="Calibri"/>
          <w:sz w:val="26"/>
          <w:szCs w:val="26"/>
          <w:lang w:val="ru-RU"/>
        </w:rPr>
        <w:t xml:space="preserve">, </w:t>
      </w:r>
      <w:r w:rsidRPr="00AE3C50">
        <w:rPr>
          <w:bCs/>
          <w:color w:val="000000"/>
          <w:spacing w:val="-8"/>
          <w:sz w:val="26"/>
          <w:szCs w:val="26"/>
          <w:lang w:val="ru-RU" w:eastAsia="ru-RU"/>
        </w:rPr>
        <w:t xml:space="preserve">с правовой информацией в справочных правовых </w:t>
      </w:r>
      <w:bookmarkEnd w:id="14"/>
      <w:bookmarkEnd w:id="15"/>
      <w:bookmarkEnd w:id="16"/>
      <w:r w:rsidRPr="00AE3C50">
        <w:rPr>
          <w:bCs/>
          <w:color w:val="000000"/>
          <w:spacing w:val="-8"/>
          <w:sz w:val="26"/>
          <w:szCs w:val="26"/>
          <w:lang w:val="ru-RU" w:eastAsia="ru-RU"/>
        </w:rPr>
        <w:t>системах</w:t>
      </w:r>
      <w:r w:rsidRPr="00AE3C50">
        <w:rPr>
          <w:rFonts w:eastAsia="Calibri"/>
          <w:bCs/>
          <w:sz w:val="26"/>
          <w:szCs w:val="26"/>
          <w:lang w:val="ru-RU"/>
        </w:rPr>
        <w:t xml:space="preserve">. Кабинет расположен по адресу: </w:t>
      </w:r>
      <w:r w:rsidRPr="00AE3C50">
        <w:rPr>
          <w:rFonts w:eastAsia="Calibri"/>
          <w:sz w:val="26"/>
          <w:szCs w:val="26"/>
          <w:lang w:val="ru-RU"/>
        </w:rPr>
        <w:t>Оренбург, ул. Комсомольская, 50,</w:t>
      </w:r>
      <w:r w:rsidRPr="00AE3C50">
        <w:rPr>
          <w:rFonts w:eastAsia="Calibri"/>
          <w:bCs/>
          <w:sz w:val="26"/>
          <w:szCs w:val="26"/>
          <w:lang w:val="ru-RU"/>
        </w:rPr>
        <w:t xml:space="preserve"> ауд. №512,514.</w:t>
      </w:r>
    </w:p>
    <w:p w:rsidR="00F2667D" w:rsidRDefault="00F2667D" w:rsidP="00F2667D">
      <w:pPr>
        <w:widowControl/>
        <w:tabs>
          <w:tab w:val="left" w:pos="567"/>
        </w:tabs>
        <w:autoSpaceDE/>
        <w:autoSpaceDN/>
        <w:spacing w:after="160"/>
        <w:ind w:firstLine="709"/>
        <w:jc w:val="both"/>
        <w:rPr>
          <w:b/>
          <w:bCs/>
          <w:sz w:val="26"/>
          <w:szCs w:val="26"/>
          <w:lang w:val="ru-RU" w:eastAsia="ru-RU"/>
        </w:rPr>
      </w:pPr>
    </w:p>
    <w:p w:rsidR="00F2667D" w:rsidRPr="00AE3C50" w:rsidRDefault="00F2667D" w:rsidP="00F2667D">
      <w:pPr>
        <w:widowControl/>
        <w:tabs>
          <w:tab w:val="left" w:pos="567"/>
        </w:tabs>
        <w:autoSpaceDE/>
        <w:autoSpaceDN/>
        <w:spacing w:after="160"/>
        <w:ind w:firstLine="709"/>
        <w:jc w:val="both"/>
        <w:rPr>
          <w:rFonts w:eastAsia="Calibri"/>
          <w:sz w:val="26"/>
          <w:szCs w:val="26"/>
          <w:lang w:val="ru-RU" w:eastAsia="ru-RU"/>
        </w:rPr>
      </w:pPr>
      <w:r w:rsidRPr="00AE3C50">
        <w:rPr>
          <w:b/>
          <w:bCs/>
          <w:sz w:val="26"/>
          <w:szCs w:val="26"/>
          <w:lang w:val="ru-RU" w:eastAsia="ru-RU"/>
        </w:rPr>
        <w:t xml:space="preserve">5.3.6. Кабинеты иностранных языков </w:t>
      </w:r>
      <w:r w:rsidRPr="00AE3C50">
        <w:rPr>
          <w:bCs/>
          <w:sz w:val="26"/>
          <w:szCs w:val="26"/>
          <w:lang w:val="ru-RU" w:eastAsia="ru-RU"/>
        </w:rPr>
        <w:t xml:space="preserve">расположены по адресу: </w:t>
      </w:r>
      <w:r w:rsidRPr="00AE3C50">
        <w:rPr>
          <w:rFonts w:eastAsia="Calibri"/>
          <w:sz w:val="26"/>
          <w:szCs w:val="26"/>
          <w:lang w:val="ru-RU"/>
        </w:rPr>
        <w:t xml:space="preserve">Оренбург, ул. Комсомольская, 50, </w:t>
      </w:r>
      <w:r w:rsidRPr="00AE3C50">
        <w:rPr>
          <w:bCs/>
          <w:sz w:val="26"/>
          <w:szCs w:val="26"/>
          <w:lang w:val="ru-RU" w:eastAsia="ru-RU"/>
        </w:rPr>
        <w:t>ауд. №№ 405, 406, 407, 409 задействованы в реализации учебной дисциплины (модуля) «Иностранный язык».</w:t>
      </w:r>
      <w:r w:rsidRPr="00AE3C50">
        <w:rPr>
          <w:rFonts w:eastAsia="Calibri"/>
          <w:sz w:val="26"/>
          <w:szCs w:val="26"/>
          <w:lang w:val="ru-RU"/>
        </w:rPr>
        <w:t>Учебные аудитории предназначены</w:t>
      </w:r>
      <w:r w:rsidRPr="00AE3C50">
        <w:rPr>
          <w:bCs/>
          <w:sz w:val="26"/>
          <w:szCs w:val="26"/>
          <w:lang w:val="ru-RU" w:eastAsia="ru-RU"/>
        </w:rPr>
        <w:t xml:space="preserve"> поднятию </w:t>
      </w:r>
      <w:r w:rsidRPr="00AE3C50">
        <w:rPr>
          <w:rFonts w:eastAsia="Calibri"/>
          <w:sz w:val="26"/>
          <w:szCs w:val="26"/>
          <w:lang w:val="ru-RU" w:eastAsia="ru-RU"/>
        </w:rPr>
        <w:t xml:space="preserve"> уровня коммуникативного владения иностранным языком при выполнении основных видов речевой деятельности (говорения, письма, чтения и аудирования).</w:t>
      </w:r>
    </w:p>
    <w:p w:rsidR="00F2667D" w:rsidRPr="00AE3C50" w:rsidRDefault="00F2667D" w:rsidP="00F2667D">
      <w:pPr>
        <w:widowControl/>
        <w:autoSpaceDE/>
        <w:autoSpaceDN/>
        <w:ind w:firstLine="709"/>
        <w:jc w:val="both"/>
        <w:rPr>
          <w:rFonts w:eastAsia="Calibri"/>
          <w:sz w:val="26"/>
          <w:szCs w:val="26"/>
          <w:lang w:val="ru-RU"/>
        </w:rPr>
      </w:pPr>
      <w:r w:rsidRPr="00AE3C50">
        <w:rPr>
          <w:rFonts w:eastAsia="Calibri"/>
          <w:b/>
          <w:sz w:val="26"/>
          <w:szCs w:val="26"/>
          <w:lang w:val="ru-RU" w:eastAsia="ru-RU"/>
        </w:rPr>
        <w:t>5.4</w:t>
      </w:r>
      <w:r w:rsidRPr="00AE3C50">
        <w:rPr>
          <w:rFonts w:eastAsia="Calibri"/>
          <w:sz w:val="26"/>
          <w:szCs w:val="26"/>
          <w:lang w:val="ru-RU" w:eastAsia="ru-RU"/>
        </w:rPr>
        <w:t xml:space="preserve">. </w:t>
      </w:r>
      <w:r w:rsidRPr="00AE3C50">
        <w:rPr>
          <w:rFonts w:eastAsia="Calibri"/>
          <w:sz w:val="26"/>
          <w:szCs w:val="26"/>
          <w:lang w:val="ru-RU"/>
        </w:rPr>
        <w:t>Институт обеспечен необходимым комплектом лицензионного и свободно распространяемого программного обеспечения, в том числе отечественного производства, состав которого определяется в рабочих программах дисциплин (модулей) и подлежит обновлению при необходимости.</w:t>
      </w:r>
    </w:p>
    <w:p w:rsidR="00F2667D" w:rsidRPr="00AE3C50" w:rsidRDefault="00F2667D" w:rsidP="00F2667D">
      <w:pPr>
        <w:widowControl/>
        <w:autoSpaceDE/>
        <w:autoSpaceDN/>
        <w:ind w:firstLine="709"/>
        <w:jc w:val="both"/>
        <w:rPr>
          <w:rFonts w:eastAsia="Calibri"/>
          <w:b/>
          <w:sz w:val="26"/>
          <w:szCs w:val="26"/>
          <w:lang w:val="ru-RU" w:eastAsia="ru-RU"/>
        </w:rPr>
      </w:pPr>
    </w:p>
    <w:p w:rsidR="00F2667D" w:rsidRPr="00AE3C50" w:rsidRDefault="00F2667D" w:rsidP="00F2667D">
      <w:pPr>
        <w:widowControl/>
        <w:autoSpaceDE/>
        <w:autoSpaceDN/>
        <w:ind w:firstLine="709"/>
        <w:jc w:val="both"/>
        <w:rPr>
          <w:rFonts w:eastAsia="Calibri"/>
          <w:b/>
          <w:sz w:val="26"/>
          <w:szCs w:val="26"/>
          <w:lang w:val="ru-RU" w:eastAsia="ru-RU"/>
        </w:rPr>
      </w:pPr>
      <w:r w:rsidRPr="00AE3C50">
        <w:rPr>
          <w:rFonts w:eastAsia="Calibri"/>
          <w:b/>
          <w:sz w:val="26"/>
          <w:szCs w:val="26"/>
          <w:lang w:val="ru-RU" w:eastAsia="ru-RU"/>
        </w:rPr>
        <w:lastRenderedPageBreak/>
        <w:t>Перечень программного обеспечения (ПО), установленного на компьютерах, задействованных в образовательном процессе по ОПОП ВО</w:t>
      </w:r>
    </w:p>
    <w:p w:rsidR="00F2667D" w:rsidRPr="00AE3C50" w:rsidRDefault="00F2667D" w:rsidP="00F2667D">
      <w:pPr>
        <w:widowControl/>
        <w:autoSpaceDE/>
        <w:autoSpaceDN/>
        <w:jc w:val="center"/>
        <w:rPr>
          <w:rFonts w:eastAsia="Calibri"/>
          <w:sz w:val="26"/>
          <w:szCs w:val="26"/>
          <w:lang w:val="ru-RU" w:eastAsia="ru-RU"/>
        </w:rPr>
      </w:pPr>
    </w:p>
    <w:p w:rsidR="00F2667D" w:rsidRPr="00AE3C50" w:rsidRDefault="00F2667D" w:rsidP="00F2667D">
      <w:pPr>
        <w:widowControl/>
        <w:autoSpaceDE/>
        <w:autoSpaceDN/>
        <w:ind w:firstLine="709"/>
        <w:jc w:val="both"/>
        <w:rPr>
          <w:rFonts w:eastAsia="Calibri"/>
          <w:sz w:val="26"/>
          <w:szCs w:val="26"/>
          <w:lang w:val="ru-RU" w:eastAsia="ru-RU"/>
        </w:rPr>
      </w:pPr>
      <w:r w:rsidRPr="00AE3C50">
        <w:rPr>
          <w:rFonts w:eastAsia="Calibri"/>
          <w:sz w:val="26"/>
          <w:szCs w:val="26"/>
          <w:lang w:val="ru-RU" w:eastAsia="ru-RU"/>
        </w:rPr>
        <w:t>Все аудитории, задействованные в образовательном процессе по реализации ОПОП ВО, оснащены следующим ПО:</w:t>
      </w:r>
    </w:p>
    <w:p w:rsidR="00F2667D" w:rsidRPr="00AE3C50" w:rsidRDefault="00F2667D" w:rsidP="00F2667D">
      <w:pPr>
        <w:widowControl/>
        <w:autoSpaceDE/>
        <w:autoSpaceDN/>
        <w:spacing w:line="276" w:lineRule="auto"/>
        <w:jc w:val="center"/>
        <w:rPr>
          <w:rFonts w:eastAsia="Calibri"/>
          <w:color w:val="000000"/>
          <w:sz w:val="26"/>
          <w:szCs w:val="26"/>
          <w:lang w:val="ru-RU"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6"/>
        <w:gridCol w:w="2812"/>
        <w:gridCol w:w="2932"/>
        <w:gridCol w:w="2282"/>
      </w:tblGrid>
      <w:tr w:rsidR="00F2667D" w:rsidRPr="00AE3C50" w:rsidTr="00CB00AB">
        <w:trPr>
          <w:trHeight w:val="809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  <w:r w:rsidRPr="00AE3C50">
              <w:rPr>
                <w:rFonts w:eastAsia="Calibri"/>
                <w:b/>
                <w:sz w:val="26"/>
                <w:szCs w:val="26"/>
                <w:lang w:val="ru-RU"/>
              </w:rPr>
              <w:t>№№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  <w:r w:rsidRPr="00AE3C50">
              <w:rPr>
                <w:rFonts w:eastAsia="Calibri"/>
                <w:b/>
                <w:sz w:val="26"/>
                <w:szCs w:val="26"/>
                <w:lang w:val="ru-RU"/>
              </w:rPr>
              <w:t>Описание ПО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  <w:r w:rsidRPr="00AE3C50">
              <w:rPr>
                <w:rFonts w:eastAsia="Calibri"/>
                <w:b/>
                <w:sz w:val="26"/>
                <w:szCs w:val="26"/>
                <w:lang w:val="ru-RU"/>
              </w:rPr>
              <w:t>Наименование ПО, программная среда, СУБД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  <w:r w:rsidRPr="00AE3C50">
              <w:rPr>
                <w:rFonts w:eastAsia="Calibri"/>
                <w:b/>
                <w:sz w:val="26"/>
                <w:szCs w:val="26"/>
                <w:lang w:val="ru-RU"/>
              </w:rPr>
              <w:t>Вид лицензирования</w:t>
            </w:r>
          </w:p>
        </w:tc>
      </w:tr>
      <w:tr w:rsidR="00F2667D" w:rsidRPr="00001A68" w:rsidTr="00CB00AB">
        <w:trPr>
          <w:trHeight w:val="265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  <w:r w:rsidRPr="00AE3C50">
              <w:rPr>
                <w:rFonts w:eastAsia="Calibri"/>
                <w:b/>
                <w:sz w:val="26"/>
                <w:szCs w:val="26"/>
                <w:lang w:val="ru-RU"/>
              </w:rPr>
              <w:t>ПО, устанавливаемое на рабочую станцию</w:t>
            </w:r>
          </w:p>
        </w:tc>
      </w:tr>
      <w:tr w:rsidR="00F2667D" w:rsidRPr="00AE3C50" w:rsidTr="00CB00AB">
        <w:trPr>
          <w:trHeight w:val="203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7D" w:rsidRPr="00AE3C50" w:rsidRDefault="00F2667D" w:rsidP="00F2667D">
            <w:pPr>
              <w:widowControl/>
              <w:numPr>
                <w:ilvl w:val="0"/>
                <w:numId w:val="21"/>
              </w:numPr>
              <w:autoSpaceDE/>
              <w:autoSpaceDN/>
              <w:spacing w:after="200" w:line="276" w:lineRule="auto"/>
              <w:contextualSpacing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  <w:p w:rsidR="00F2667D" w:rsidRPr="00AE3C50" w:rsidRDefault="00F2667D" w:rsidP="00F2667D">
            <w:pPr>
              <w:widowControl/>
              <w:numPr>
                <w:ilvl w:val="0"/>
                <w:numId w:val="21"/>
              </w:numPr>
              <w:autoSpaceDE/>
              <w:autoSpaceDN/>
              <w:spacing w:after="200" w:line="276" w:lineRule="auto"/>
              <w:contextualSpacing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/>
              </w:rPr>
            </w:pPr>
            <w:r w:rsidRPr="00AE3C50">
              <w:rPr>
                <w:rFonts w:eastAsia="Calibri"/>
                <w:sz w:val="26"/>
                <w:szCs w:val="26"/>
                <w:lang w:val="ru-RU"/>
              </w:rPr>
              <w:t>Операционная система</w:t>
            </w:r>
          </w:p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/>
              </w:rPr>
            </w:pPr>
            <w:r w:rsidRPr="00AE3C50">
              <w:rPr>
                <w:rFonts w:eastAsia="Calibri"/>
                <w:sz w:val="26"/>
                <w:szCs w:val="26"/>
                <w:lang w:val="ru-RU"/>
              </w:rPr>
              <w:t>Антивирусная защита</w:t>
            </w:r>
          </w:p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6"/>
                <w:szCs w:val="26"/>
                <w:lang w:val="ru-RU"/>
              </w:rPr>
            </w:pPr>
            <w:r w:rsidRPr="00AE3C50">
              <w:rPr>
                <w:rFonts w:eastAsia="Calibri"/>
                <w:sz w:val="26"/>
                <w:szCs w:val="26"/>
                <w:lang w:val="ru-RU"/>
              </w:rPr>
              <w:t>ООО « +АЛЬЯНС»              услуги по предоставлению неисключительных прав(лицензий) на программное обеспечение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bCs/>
                <w:color w:val="000000"/>
                <w:sz w:val="26"/>
                <w:szCs w:val="26"/>
                <w:lang w:val="ru-RU"/>
              </w:rPr>
            </w:pPr>
            <w:r w:rsidRPr="00AE3C50">
              <w:rPr>
                <w:rFonts w:eastAsia="Calibri"/>
                <w:bCs/>
                <w:color w:val="000000"/>
                <w:sz w:val="26"/>
                <w:szCs w:val="26"/>
                <w:lang w:val="ru-RU"/>
              </w:rPr>
              <w:t>Лицензия</w:t>
            </w:r>
          </w:p>
        </w:tc>
      </w:tr>
      <w:tr w:rsidR="00F2667D" w:rsidRPr="00AE3C50" w:rsidTr="00CB00AB">
        <w:trPr>
          <w:trHeight w:val="2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highlight w:val="lightGray"/>
                <w:lang w:val="ru-RU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 w:eastAsia="ru-RU"/>
              </w:rPr>
            </w:pPr>
            <w:r w:rsidRPr="00AE3C50">
              <w:rPr>
                <w:rFonts w:eastAsia="Calibri"/>
                <w:sz w:val="26"/>
                <w:szCs w:val="26"/>
                <w:lang w:val="ru-RU" w:eastAsia="ru-RU"/>
              </w:rPr>
              <w:t>По договорам:</w:t>
            </w:r>
          </w:p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bCs/>
                <w:color w:val="000000"/>
                <w:sz w:val="26"/>
                <w:szCs w:val="26"/>
                <w:lang w:val="ru-RU"/>
              </w:rPr>
            </w:pPr>
            <w:r w:rsidRPr="00AE3C50">
              <w:rPr>
                <w:rFonts w:eastAsia="Calibri"/>
                <w:sz w:val="26"/>
                <w:szCs w:val="26"/>
                <w:lang w:val="ru-RU" w:eastAsia="ru-RU"/>
              </w:rPr>
              <w:t xml:space="preserve">№ 242-223/20 от 19.06.2020 г.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bCs/>
                <w:color w:val="000000"/>
                <w:sz w:val="26"/>
                <w:szCs w:val="26"/>
                <w:lang w:val="ru-RU"/>
              </w:rPr>
            </w:pPr>
          </w:p>
        </w:tc>
      </w:tr>
      <w:tr w:rsidR="00F2667D" w:rsidRPr="00AE3C50" w:rsidTr="00CB00AB">
        <w:trPr>
          <w:trHeight w:val="2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highlight w:val="lightGray"/>
                <w:lang w:val="ru-RU"/>
              </w:rPr>
            </w:pPr>
          </w:p>
        </w:tc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bCs/>
                <w:color w:val="000000"/>
                <w:sz w:val="26"/>
                <w:szCs w:val="26"/>
                <w:lang w:val="ru-RU"/>
              </w:rPr>
            </w:pPr>
            <w:r w:rsidRPr="00AE3C50">
              <w:rPr>
                <w:rFonts w:eastAsia="Calibri"/>
                <w:bCs/>
                <w:color w:val="000000"/>
                <w:sz w:val="26"/>
                <w:szCs w:val="26"/>
                <w:lang w:val="ru-RU"/>
              </w:rPr>
              <w:t>ООО «Програмос-Проекты»</w:t>
            </w:r>
          </w:p>
        </w:tc>
      </w:tr>
      <w:tr w:rsidR="00F2667D" w:rsidRPr="00AE3C50" w:rsidTr="00CB00AB">
        <w:trPr>
          <w:trHeight w:val="506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/>
              </w:rPr>
            </w:pPr>
          </w:p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/>
              </w:rPr>
            </w:pPr>
          </w:p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/>
              </w:rPr>
            </w:pPr>
            <w:r w:rsidRPr="00AE3C50">
              <w:rPr>
                <w:rFonts w:eastAsia="Calibri"/>
                <w:sz w:val="26"/>
                <w:szCs w:val="26"/>
                <w:lang w:val="ru-RU"/>
              </w:rPr>
              <w:t>Офисные пакеты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shd w:val="clear" w:color="auto" w:fill="FFFFFF"/>
              <w:autoSpaceDE/>
              <w:autoSpaceDN/>
              <w:outlineLvl w:val="0"/>
              <w:rPr>
                <w:rFonts w:eastAsia="Calibri"/>
                <w:bCs/>
                <w:color w:val="000000"/>
                <w:sz w:val="26"/>
                <w:szCs w:val="26"/>
                <w:lang w:val="ru-RU"/>
              </w:rPr>
            </w:pPr>
            <w:r w:rsidRPr="00AE3C50">
              <w:rPr>
                <w:rFonts w:eastAsia="Calibri"/>
                <w:bCs/>
                <w:color w:val="000000"/>
                <w:sz w:val="26"/>
                <w:szCs w:val="26"/>
                <w:lang w:val="ru-RU"/>
              </w:rPr>
              <w:t>По договорам:</w:t>
            </w:r>
          </w:p>
          <w:p w:rsidR="00F2667D" w:rsidRPr="00AE3C50" w:rsidRDefault="00F2667D" w:rsidP="00CB00AB">
            <w:pPr>
              <w:widowControl/>
              <w:shd w:val="clear" w:color="auto" w:fill="FFFFFF"/>
              <w:autoSpaceDE/>
              <w:autoSpaceDN/>
              <w:outlineLvl w:val="0"/>
              <w:rPr>
                <w:rFonts w:eastAsia="Calibri"/>
                <w:bCs/>
                <w:color w:val="000000"/>
                <w:sz w:val="26"/>
                <w:szCs w:val="26"/>
                <w:lang w:val="ru-RU"/>
              </w:rPr>
            </w:pPr>
            <w:r w:rsidRPr="00AE3C50">
              <w:rPr>
                <w:rFonts w:eastAsia="Calibri"/>
                <w:bCs/>
                <w:color w:val="000000"/>
                <w:sz w:val="26"/>
                <w:szCs w:val="26"/>
                <w:lang w:val="ru-RU"/>
              </w:rPr>
              <w:t xml:space="preserve"> № </w:t>
            </w:r>
            <w:hyperlink r:id="rId11" w:history="1">
              <w:r w:rsidRPr="00AE3C50">
                <w:rPr>
                  <w:rFonts w:eastAsia="Calibri"/>
                  <w:bCs/>
                  <w:color w:val="000000"/>
                  <w:sz w:val="26"/>
                  <w:szCs w:val="26"/>
                  <w:u w:val="single"/>
                  <w:lang w:val="ru-RU"/>
                </w:rPr>
                <w:t>УТ0021486</w:t>
              </w:r>
            </w:hyperlink>
            <w:r w:rsidRPr="00AE3C50">
              <w:rPr>
                <w:rFonts w:eastAsia="Calibri"/>
                <w:bCs/>
                <w:color w:val="000000"/>
                <w:sz w:val="26"/>
                <w:szCs w:val="26"/>
                <w:lang w:val="ru-RU"/>
              </w:rPr>
              <w:t xml:space="preserve"> от 19.07.2016 г.</w:t>
            </w:r>
          </w:p>
          <w:p w:rsidR="00F2667D" w:rsidRPr="00AE3C50" w:rsidRDefault="00F2667D" w:rsidP="00CB00AB">
            <w:pPr>
              <w:widowControl/>
              <w:shd w:val="clear" w:color="auto" w:fill="FFFFFF"/>
              <w:autoSpaceDE/>
              <w:autoSpaceDN/>
              <w:outlineLvl w:val="0"/>
              <w:rPr>
                <w:rFonts w:eastAsia="Calibri"/>
                <w:bCs/>
                <w:color w:val="000000"/>
                <w:sz w:val="26"/>
                <w:szCs w:val="26"/>
                <w:lang w:val="ru-RU"/>
              </w:rPr>
            </w:pPr>
            <w:r w:rsidRPr="00AE3C50">
              <w:rPr>
                <w:rFonts w:eastAsia="Calibri"/>
                <w:bCs/>
                <w:color w:val="000000"/>
                <w:sz w:val="26"/>
                <w:szCs w:val="26"/>
                <w:lang w:val="ru-RU"/>
              </w:rPr>
              <w:t>№ УТ0024065 от 03.07.2017</w:t>
            </w:r>
          </w:p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bCs/>
                <w:color w:val="000000"/>
                <w:sz w:val="26"/>
                <w:szCs w:val="26"/>
                <w:lang w:val="ru-RU"/>
              </w:rPr>
            </w:pPr>
            <w:r w:rsidRPr="00AE3C50">
              <w:rPr>
                <w:rFonts w:eastAsia="Calibri"/>
                <w:bCs/>
                <w:color w:val="000000"/>
                <w:sz w:val="26"/>
                <w:szCs w:val="26"/>
                <w:lang w:val="ru-RU"/>
              </w:rPr>
              <w:t xml:space="preserve">№УТ0026711 от 17.07.2018 </w:t>
            </w:r>
          </w:p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bCs/>
                <w:color w:val="000000"/>
                <w:sz w:val="26"/>
                <w:szCs w:val="26"/>
                <w:lang w:val="ru-RU"/>
              </w:rPr>
            </w:pPr>
            <w:r w:rsidRPr="00AE3C50">
              <w:rPr>
                <w:rFonts w:eastAsia="Calibri"/>
                <w:bCs/>
                <w:color w:val="000000"/>
                <w:sz w:val="26"/>
                <w:szCs w:val="26"/>
                <w:lang w:val="ru-RU"/>
              </w:rPr>
              <w:t xml:space="preserve">№ 24-223/19 от 05.07.2019 </w:t>
            </w:r>
          </w:p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bCs/>
                <w:color w:val="000000"/>
                <w:sz w:val="26"/>
                <w:szCs w:val="26"/>
                <w:lang w:val="ru-RU"/>
              </w:rPr>
            </w:pPr>
            <w:r w:rsidRPr="00AE3C50">
              <w:rPr>
                <w:rFonts w:eastAsia="Calibri"/>
                <w:bCs/>
                <w:color w:val="000000"/>
                <w:sz w:val="26"/>
                <w:szCs w:val="26"/>
                <w:lang w:val="ru-RU"/>
              </w:rPr>
              <w:t>№УТ0031243/9-223/20 от 16.07.2020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bCs/>
                <w:color w:val="000000"/>
                <w:sz w:val="26"/>
                <w:szCs w:val="26"/>
                <w:lang w:val="ru-RU"/>
              </w:rPr>
            </w:pPr>
          </w:p>
        </w:tc>
      </w:tr>
      <w:tr w:rsidR="00F2667D" w:rsidRPr="00AE3C50" w:rsidTr="00CB00AB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highlight w:val="lightGray"/>
                <w:lang w:val="ru-RU"/>
              </w:rPr>
            </w:pPr>
          </w:p>
        </w:tc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bCs/>
                <w:color w:val="000000"/>
                <w:sz w:val="26"/>
                <w:szCs w:val="26"/>
                <w:lang w:val="ru-RU"/>
              </w:rPr>
            </w:pPr>
            <w:r w:rsidRPr="00AE3C50">
              <w:rPr>
                <w:rFonts w:eastAsia="Calibri"/>
                <w:bCs/>
                <w:color w:val="000000"/>
                <w:sz w:val="26"/>
                <w:szCs w:val="26"/>
                <w:lang w:val="ru-RU"/>
              </w:rPr>
              <w:t>MicrosoftOffice</w:t>
            </w:r>
          </w:p>
        </w:tc>
      </w:tr>
      <w:tr w:rsidR="00F2667D" w:rsidRPr="00001A68" w:rsidTr="00CB00AB">
        <w:trPr>
          <w:trHeight w:val="132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/>
              </w:rPr>
            </w:pPr>
          </w:p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/>
              </w:rPr>
            </w:pPr>
          </w:p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/>
              </w:rPr>
            </w:pPr>
            <w:r w:rsidRPr="00AE3C50">
              <w:rPr>
                <w:rFonts w:eastAsia="Calibri"/>
                <w:color w:val="212121"/>
                <w:sz w:val="26"/>
                <w:szCs w:val="26"/>
                <w:shd w:val="clear" w:color="auto" w:fill="FFFFFF"/>
                <w:lang w:val="ru-RU"/>
              </w:rPr>
              <w:t>Программа для ЭВМ «Виртуальный осмотр места происшествия: Учебно-методический комплекс»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bCs/>
                <w:color w:val="000000"/>
                <w:sz w:val="26"/>
                <w:szCs w:val="26"/>
                <w:lang w:val="ru-RU"/>
              </w:rPr>
            </w:pPr>
          </w:p>
        </w:tc>
      </w:tr>
      <w:tr w:rsidR="00F2667D" w:rsidRPr="00001A68" w:rsidTr="00CB00AB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highlight w:val="lightGray"/>
                <w:lang w:val="ru-RU"/>
              </w:rPr>
            </w:pPr>
          </w:p>
        </w:tc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bCs/>
                <w:color w:val="000000"/>
                <w:sz w:val="26"/>
                <w:szCs w:val="26"/>
                <w:lang w:val="ru-RU"/>
              </w:rPr>
            </w:pPr>
            <w:r w:rsidRPr="00AE3C50">
              <w:rPr>
                <w:rFonts w:eastAsia="Calibri"/>
                <w:bCs/>
                <w:color w:val="000000"/>
                <w:sz w:val="26"/>
                <w:szCs w:val="26"/>
                <w:lang w:val="ru-RU"/>
              </w:rPr>
              <w:t>По договору:</w:t>
            </w:r>
          </w:p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bCs/>
                <w:color w:val="000000"/>
                <w:sz w:val="26"/>
                <w:szCs w:val="26"/>
                <w:lang w:val="ru-RU"/>
              </w:rPr>
            </w:pPr>
            <w:r w:rsidRPr="00AE3C50">
              <w:rPr>
                <w:rFonts w:eastAsia="Calibri"/>
                <w:bCs/>
                <w:color w:val="000000"/>
                <w:sz w:val="26"/>
                <w:szCs w:val="26"/>
                <w:lang w:val="ru-RU"/>
              </w:rPr>
              <w:t>328-У от 19.02.2021 г.</w:t>
            </w:r>
          </w:p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bCs/>
                <w:color w:val="000000"/>
                <w:sz w:val="26"/>
                <w:szCs w:val="26"/>
                <w:lang w:val="ru-RU"/>
              </w:rPr>
            </w:pPr>
          </w:p>
        </w:tc>
      </w:tr>
      <w:tr w:rsidR="00F2667D" w:rsidRPr="00AE3C50" w:rsidTr="00CB00AB">
        <w:trPr>
          <w:trHeight w:val="13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7D" w:rsidRPr="00AE3C50" w:rsidRDefault="00F2667D" w:rsidP="00F2667D">
            <w:pPr>
              <w:widowControl/>
              <w:numPr>
                <w:ilvl w:val="0"/>
                <w:numId w:val="21"/>
              </w:numPr>
              <w:autoSpaceDE/>
              <w:autoSpaceDN/>
              <w:spacing w:after="200" w:line="276" w:lineRule="auto"/>
              <w:contextualSpacing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/>
              </w:rPr>
            </w:pPr>
            <w:r w:rsidRPr="00AE3C50">
              <w:rPr>
                <w:rFonts w:eastAsia="Calibri"/>
                <w:sz w:val="26"/>
                <w:szCs w:val="26"/>
                <w:lang w:val="ru-RU"/>
              </w:rPr>
              <w:t>Архиваторы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</w:rPr>
            </w:pPr>
            <w:r w:rsidRPr="00AE3C50">
              <w:rPr>
                <w:rFonts w:eastAsia="Calibri"/>
                <w:sz w:val="26"/>
                <w:szCs w:val="26"/>
                <w:lang w:val="ru-RU"/>
              </w:rPr>
              <w:t>7-Zip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</w:rPr>
            </w:pPr>
            <w:r w:rsidRPr="00AE3C50">
              <w:rPr>
                <w:rFonts w:eastAsia="Calibri"/>
                <w:sz w:val="26"/>
                <w:szCs w:val="26"/>
                <w:lang w:val="ru-RU"/>
              </w:rPr>
              <w:t xml:space="preserve">Открытая лицензия </w:t>
            </w:r>
          </w:p>
        </w:tc>
      </w:tr>
      <w:tr w:rsidR="00F2667D" w:rsidRPr="00AE3C50" w:rsidTr="00CB00AB">
        <w:trPr>
          <w:trHeight w:val="235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/>
              </w:rPr>
            </w:pPr>
          </w:p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/>
              </w:rPr>
            </w:pPr>
          </w:p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/>
              </w:rPr>
            </w:pPr>
            <w:r w:rsidRPr="00AE3C50">
              <w:rPr>
                <w:rFonts w:eastAsia="Calibri"/>
                <w:sz w:val="26"/>
                <w:szCs w:val="26"/>
                <w:lang w:val="ru-RU"/>
              </w:rPr>
              <w:t>Интернет браузер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</w:rPr>
            </w:pPr>
            <w:r w:rsidRPr="00AE3C50">
              <w:rPr>
                <w:rFonts w:eastAsia="Calibri"/>
                <w:sz w:val="26"/>
                <w:szCs w:val="26"/>
              </w:rPr>
              <w:t>WinRar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/>
              </w:rPr>
            </w:pPr>
            <w:r w:rsidRPr="00AE3C50">
              <w:rPr>
                <w:rFonts w:eastAsia="Calibri"/>
                <w:sz w:val="26"/>
                <w:szCs w:val="26"/>
                <w:lang w:val="ru-RU"/>
              </w:rPr>
              <w:t>Открытая лицензия</w:t>
            </w:r>
          </w:p>
        </w:tc>
      </w:tr>
      <w:tr w:rsidR="00F2667D" w:rsidRPr="00AE3C50" w:rsidTr="00CB00AB">
        <w:trPr>
          <w:trHeight w:val="2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</w:rPr>
            </w:pPr>
            <w:r w:rsidRPr="00AE3C50">
              <w:rPr>
                <w:rFonts w:eastAsia="Calibri"/>
                <w:sz w:val="26"/>
                <w:szCs w:val="26"/>
                <w:lang w:val="ru-RU"/>
              </w:rPr>
              <w:t>GoogleChrome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/>
              </w:rPr>
            </w:pPr>
            <w:r w:rsidRPr="00AE3C50">
              <w:rPr>
                <w:rFonts w:eastAsia="Calibri"/>
                <w:sz w:val="26"/>
                <w:szCs w:val="26"/>
                <w:lang w:val="ru-RU"/>
              </w:rPr>
              <w:t>Открытая лицензия</w:t>
            </w:r>
          </w:p>
        </w:tc>
      </w:tr>
      <w:tr w:rsidR="00F2667D" w:rsidRPr="00AE3C50" w:rsidTr="00CB00AB">
        <w:trPr>
          <w:trHeight w:val="254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7D" w:rsidRPr="00AE3C50" w:rsidRDefault="00F2667D" w:rsidP="00F2667D">
            <w:pPr>
              <w:widowControl/>
              <w:numPr>
                <w:ilvl w:val="0"/>
                <w:numId w:val="21"/>
              </w:numPr>
              <w:autoSpaceDE/>
              <w:autoSpaceDN/>
              <w:spacing w:after="200" w:line="276" w:lineRule="auto"/>
              <w:contextualSpacing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/>
              </w:rPr>
            </w:pPr>
            <w:r w:rsidRPr="00AE3C50">
              <w:rPr>
                <w:rFonts w:eastAsia="Calibri"/>
                <w:sz w:val="26"/>
                <w:szCs w:val="26"/>
                <w:lang w:val="ru-RU"/>
              </w:rPr>
              <w:t xml:space="preserve">Программа для просмотра файлов </w:t>
            </w:r>
            <w:r w:rsidRPr="00AE3C50">
              <w:rPr>
                <w:rFonts w:eastAsia="Calibri"/>
                <w:sz w:val="26"/>
                <w:szCs w:val="26"/>
              </w:rPr>
              <w:t>PDF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</w:rPr>
            </w:pPr>
            <w:r w:rsidRPr="00AE3C50">
              <w:rPr>
                <w:rFonts w:eastAsia="Calibri"/>
                <w:sz w:val="26"/>
                <w:szCs w:val="26"/>
              </w:rPr>
              <w:t>Adobe Acrobat reader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/>
              </w:rPr>
            </w:pPr>
            <w:r w:rsidRPr="00AE3C50">
              <w:rPr>
                <w:rFonts w:eastAsia="Calibri"/>
                <w:sz w:val="26"/>
                <w:szCs w:val="26"/>
                <w:lang w:val="ru-RU"/>
              </w:rPr>
              <w:t>Открытая лицензия</w:t>
            </w:r>
          </w:p>
        </w:tc>
      </w:tr>
      <w:tr w:rsidR="00F2667D" w:rsidRPr="00AE3C50" w:rsidTr="00CB00AB">
        <w:trPr>
          <w:trHeight w:val="235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/>
              </w:rPr>
            </w:pPr>
          </w:p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/>
              </w:rPr>
            </w:pPr>
          </w:p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/>
              </w:rPr>
            </w:pPr>
            <w:r w:rsidRPr="00AE3C50">
              <w:rPr>
                <w:rFonts w:eastAsia="Calibri"/>
                <w:sz w:val="26"/>
                <w:szCs w:val="26"/>
                <w:lang w:val="ru-RU"/>
              </w:rPr>
              <w:t xml:space="preserve">Программа для просмотра файлов </w:t>
            </w:r>
            <w:r w:rsidRPr="00AE3C50">
              <w:rPr>
                <w:rFonts w:eastAsia="Calibri"/>
                <w:sz w:val="26"/>
                <w:szCs w:val="26"/>
              </w:rPr>
              <w:t>DJVU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</w:rPr>
            </w:pPr>
            <w:r w:rsidRPr="00AE3C50">
              <w:rPr>
                <w:rFonts w:eastAsia="Calibri"/>
                <w:sz w:val="26"/>
                <w:szCs w:val="26"/>
              </w:rPr>
              <w:t>Foxit Reader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/>
              </w:rPr>
            </w:pPr>
            <w:r w:rsidRPr="00AE3C50">
              <w:rPr>
                <w:rFonts w:eastAsia="Calibri"/>
                <w:sz w:val="26"/>
                <w:szCs w:val="26"/>
                <w:lang w:val="ru-RU"/>
              </w:rPr>
              <w:t>Открытая лицензия</w:t>
            </w:r>
          </w:p>
        </w:tc>
      </w:tr>
      <w:tr w:rsidR="00F2667D" w:rsidRPr="00AE3C50" w:rsidTr="00CB00AB">
        <w:trPr>
          <w:trHeight w:val="2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</w:rPr>
            </w:pPr>
            <w:r w:rsidRPr="00AE3C50">
              <w:rPr>
                <w:rFonts w:eastAsia="Calibri"/>
                <w:sz w:val="26"/>
                <w:szCs w:val="26"/>
                <w:lang w:val="ru-RU"/>
              </w:rPr>
              <w:t>DjVu</w:t>
            </w:r>
            <w:r w:rsidRPr="00AE3C50">
              <w:rPr>
                <w:rFonts w:eastAsia="Calibri"/>
                <w:sz w:val="26"/>
                <w:szCs w:val="26"/>
              </w:rPr>
              <w:t>viewer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/>
              </w:rPr>
            </w:pPr>
            <w:r w:rsidRPr="00AE3C50">
              <w:rPr>
                <w:rFonts w:eastAsia="Calibri"/>
                <w:sz w:val="26"/>
                <w:szCs w:val="26"/>
                <w:lang w:val="ru-RU"/>
              </w:rPr>
              <w:t xml:space="preserve">Открытая лицензия </w:t>
            </w:r>
          </w:p>
        </w:tc>
      </w:tr>
      <w:tr w:rsidR="00F2667D" w:rsidRPr="00AE3C50" w:rsidTr="00CB00AB">
        <w:trPr>
          <w:trHeight w:val="25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7D" w:rsidRPr="00AE3C50" w:rsidRDefault="00F2667D" w:rsidP="00F2667D">
            <w:pPr>
              <w:widowControl/>
              <w:numPr>
                <w:ilvl w:val="0"/>
                <w:numId w:val="21"/>
              </w:numPr>
              <w:autoSpaceDE/>
              <w:autoSpaceDN/>
              <w:spacing w:after="200" w:line="276" w:lineRule="auto"/>
              <w:contextualSpacing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/>
              </w:rPr>
            </w:pPr>
            <w:r w:rsidRPr="00AE3C50">
              <w:rPr>
                <w:rFonts w:eastAsia="Calibri"/>
                <w:sz w:val="26"/>
                <w:szCs w:val="26"/>
                <w:lang w:val="ru-RU"/>
              </w:rPr>
              <w:t>Пакет кодеков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/>
              </w:rPr>
            </w:pPr>
            <w:r w:rsidRPr="00AE3C50">
              <w:rPr>
                <w:rFonts w:eastAsia="Calibri"/>
                <w:sz w:val="26"/>
                <w:szCs w:val="26"/>
                <w:lang w:val="ru-RU"/>
              </w:rPr>
              <w:t>K-LiteCodecPack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/>
              </w:rPr>
            </w:pPr>
            <w:r w:rsidRPr="00AE3C50">
              <w:rPr>
                <w:rFonts w:eastAsia="Calibri"/>
                <w:sz w:val="26"/>
                <w:szCs w:val="26"/>
                <w:lang w:val="ru-RU"/>
              </w:rPr>
              <w:t>Открытая лицензия</w:t>
            </w:r>
          </w:p>
        </w:tc>
      </w:tr>
      <w:tr w:rsidR="00F2667D" w:rsidRPr="00AE3C50" w:rsidTr="00CB00AB">
        <w:trPr>
          <w:trHeight w:val="23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7D" w:rsidRPr="00AE3C50" w:rsidRDefault="00F2667D" w:rsidP="00F2667D">
            <w:pPr>
              <w:widowControl/>
              <w:numPr>
                <w:ilvl w:val="0"/>
                <w:numId w:val="21"/>
              </w:numPr>
              <w:autoSpaceDE/>
              <w:autoSpaceDN/>
              <w:spacing w:after="200" w:line="276" w:lineRule="auto"/>
              <w:contextualSpacing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/>
              </w:rPr>
            </w:pPr>
            <w:r w:rsidRPr="00AE3C50">
              <w:rPr>
                <w:rFonts w:eastAsia="Calibri"/>
                <w:sz w:val="26"/>
                <w:szCs w:val="26"/>
                <w:lang w:val="ru-RU"/>
              </w:rPr>
              <w:t>Видеоплеер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</w:rPr>
            </w:pPr>
            <w:r w:rsidRPr="00AE3C50">
              <w:rPr>
                <w:rFonts w:eastAsia="Calibri"/>
                <w:sz w:val="26"/>
                <w:szCs w:val="26"/>
                <w:lang w:val="ru-RU"/>
              </w:rPr>
              <w:t>WindowsMediaPlayer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/>
              </w:rPr>
            </w:pPr>
            <w:r w:rsidRPr="00AE3C50">
              <w:rPr>
                <w:rFonts w:eastAsia="Calibri"/>
                <w:sz w:val="26"/>
                <w:szCs w:val="26"/>
                <w:lang w:val="ru-RU"/>
              </w:rPr>
              <w:t>В комплекте с ОС</w:t>
            </w:r>
          </w:p>
        </w:tc>
      </w:tr>
      <w:tr w:rsidR="00F2667D" w:rsidRPr="00AE3C50" w:rsidTr="00CB00AB">
        <w:trPr>
          <w:trHeight w:val="250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/>
              </w:rPr>
            </w:pPr>
          </w:p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/>
              </w:rPr>
            </w:pPr>
          </w:p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/>
              </w:rPr>
            </w:pPr>
            <w:r w:rsidRPr="00AE3C50">
              <w:rPr>
                <w:rFonts w:eastAsia="Calibri"/>
                <w:sz w:val="26"/>
                <w:szCs w:val="26"/>
                <w:lang w:val="ru-RU"/>
              </w:rPr>
              <w:t>Аудиоплеер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/>
              </w:rPr>
            </w:pPr>
            <w:r w:rsidRPr="00AE3C50">
              <w:rPr>
                <w:rFonts w:eastAsia="Calibri"/>
                <w:sz w:val="26"/>
                <w:szCs w:val="26"/>
                <w:lang w:val="ru-RU"/>
              </w:rPr>
              <w:t>vlcpleer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/>
              </w:rPr>
            </w:pPr>
            <w:r w:rsidRPr="00AE3C50">
              <w:rPr>
                <w:rFonts w:eastAsia="Calibri"/>
                <w:sz w:val="26"/>
                <w:szCs w:val="26"/>
                <w:lang w:val="ru-RU"/>
              </w:rPr>
              <w:t>Открытая лицензия</w:t>
            </w:r>
          </w:p>
        </w:tc>
      </w:tr>
      <w:tr w:rsidR="00F2667D" w:rsidRPr="00AE3C50" w:rsidTr="00CB00AB">
        <w:trPr>
          <w:trHeight w:val="2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/>
              </w:rPr>
            </w:pPr>
            <w:r w:rsidRPr="00AE3C50">
              <w:rPr>
                <w:rFonts w:eastAsia="Calibri"/>
                <w:sz w:val="26"/>
                <w:szCs w:val="26"/>
                <w:lang w:val="ru-RU"/>
              </w:rPr>
              <w:t>flashpleer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/>
              </w:rPr>
            </w:pPr>
            <w:r w:rsidRPr="00AE3C50">
              <w:rPr>
                <w:rFonts w:eastAsia="Calibri"/>
                <w:sz w:val="26"/>
                <w:szCs w:val="26"/>
                <w:lang w:val="ru-RU"/>
              </w:rPr>
              <w:t>Открытая лицензия</w:t>
            </w:r>
          </w:p>
        </w:tc>
      </w:tr>
      <w:tr w:rsidR="00F2667D" w:rsidRPr="00AE3C50" w:rsidTr="00CB00AB">
        <w:trPr>
          <w:trHeight w:val="2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/>
              </w:rPr>
            </w:pPr>
            <w:r w:rsidRPr="00AE3C50">
              <w:rPr>
                <w:rFonts w:eastAsia="Calibri"/>
                <w:sz w:val="26"/>
                <w:szCs w:val="26"/>
              </w:rPr>
              <w:t>Winamp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/>
              </w:rPr>
            </w:pPr>
            <w:r w:rsidRPr="00AE3C50">
              <w:rPr>
                <w:rFonts w:eastAsia="Calibri"/>
                <w:sz w:val="26"/>
                <w:szCs w:val="26"/>
                <w:lang w:val="ru-RU"/>
              </w:rPr>
              <w:t>Открытая лицензия</w:t>
            </w:r>
          </w:p>
        </w:tc>
      </w:tr>
      <w:tr w:rsidR="00F2667D" w:rsidRPr="00AE3C50" w:rsidTr="00CB00AB">
        <w:trPr>
          <w:trHeight w:val="23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/>
              </w:rPr>
            </w:pPr>
            <w:r w:rsidRPr="00AE3C50">
              <w:rPr>
                <w:rFonts w:eastAsia="Calibri"/>
                <w:sz w:val="26"/>
                <w:szCs w:val="26"/>
                <w:lang w:val="ru-RU"/>
              </w:rPr>
              <w:t>1</w:t>
            </w:r>
            <w:r w:rsidRPr="00AE3C50">
              <w:rPr>
                <w:rFonts w:eastAsia="Calibri"/>
                <w:sz w:val="26"/>
                <w:szCs w:val="26"/>
              </w:rPr>
              <w:t>2</w:t>
            </w:r>
            <w:r w:rsidRPr="00AE3C50">
              <w:rPr>
                <w:rFonts w:eastAsia="Calibri"/>
                <w:sz w:val="26"/>
                <w:szCs w:val="26"/>
                <w:lang w:val="ru-RU"/>
              </w:rPr>
              <w:t>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/>
              </w:rPr>
            </w:pPr>
            <w:r w:rsidRPr="00AE3C50">
              <w:rPr>
                <w:rFonts w:eastAsia="Calibri"/>
                <w:sz w:val="26"/>
                <w:szCs w:val="26"/>
                <w:lang w:val="ru-RU"/>
              </w:rPr>
              <w:t xml:space="preserve">Справочно- правовые системы (СПС) 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/>
              </w:rPr>
            </w:pPr>
            <w:r w:rsidRPr="00AE3C50">
              <w:rPr>
                <w:rFonts w:eastAsia="Calibri"/>
                <w:sz w:val="26"/>
                <w:szCs w:val="26"/>
                <w:lang w:val="ru-RU"/>
              </w:rPr>
              <w:t>Консультант плюс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ru-RU"/>
              </w:rPr>
            </w:pPr>
            <w:r w:rsidRPr="00AE3C50">
              <w:rPr>
                <w:rFonts w:eastAsia="Calibri"/>
                <w:sz w:val="26"/>
                <w:szCs w:val="26"/>
                <w:lang w:val="ru-RU"/>
              </w:rPr>
              <w:t>Открытая лицензия</w:t>
            </w:r>
          </w:p>
        </w:tc>
      </w:tr>
    </w:tbl>
    <w:p w:rsidR="00F2667D" w:rsidRPr="00AE3C50" w:rsidRDefault="00F2667D" w:rsidP="00F2667D">
      <w:pPr>
        <w:widowControl/>
        <w:autoSpaceDE/>
        <w:autoSpaceDN/>
        <w:spacing w:after="160" w:line="259" w:lineRule="auto"/>
        <w:jc w:val="both"/>
        <w:rPr>
          <w:b/>
          <w:sz w:val="26"/>
          <w:szCs w:val="26"/>
          <w:lang w:val="ru-RU" w:eastAsia="ru-RU"/>
        </w:rPr>
      </w:pPr>
    </w:p>
    <w:p w:rsidR="00F2667D" w:rsidRPr="00AE3C50" w:rsidRDefault="00F2667D" w:rsidP="00F2667D">
      <w:pPr>
        <w:widowControl/>
        <w:tabs>
          <w:tab w:val="left" w:pos="567"/>
        </w:tabs>
        <w:autoSpaceDE/>
        <w:autoSpaceDN/>
        <w:ind w:left="284"/>
        <w:contextualSpacing/>
        <w:jc w:val="center"/>
        <w:rPr>
          <w:b/>
          <w:bCs/>
          <w:sz w:val="26"/>
          <w:szCs w:val="26"/>
          <w:lang w:val="ru-RU" w:eastAsia="ru-RU"/>
        </w:rPr>
      </w:pPr>
      <w:r w:rsidRPr="00AE3C50">
        <w:rPr>
          <w:b/>
          <w:bCs/>
          <w:sz w:val="26"/>
          <w:szCs w:val="26"/>
          <w:lang w:val="ru-RU" w:eastAsia="ru-RU"/>
        </w:rPr>
        <w:t>5.5. Электронно-библиотечная система (электронная библиотека) и электронная информационно-образовательная среда</w:t>
      </w:r>
    </w:p>
    <w:p w:rsidR="00F2667D" w:rsidRPr="00AE3C50" w:rsidRDefault="00F2667D" w:rsidP="00F2667D">
      <w:pPr>
        <w:widowControl/>
        <w:tabs>
          <w:tab w:val="left" w:pos="567"/>
        </w:tabs>
        <w:autoSpaceDE/>
        <w:autoSpaceDN/>
        <w:contextualSpacing/>
        <w:rPr>
          <w:b/>
          <w:bCs/>
          <w:sz w:val="26"/>
          <w:szCs w:val="26"/>
          <w:lang w:val="ru-RU" w:eastAsia="ru-RU"/>
        </w:rPr>
      </w:pPr>
    </w:p>
    <w:p w:rsidR="00F2667D" w:rsidRPr="00AE3C50" w:rsidRDefault="00F2667D" w:rsidP="00F2667D">
      <w:pPr>
        <w:widowControl/>
        <w:tabs>
          <w:tab w:val="left" w:pos="567"/>
        </w:tabs>
        <w:autoSpaceDE/>
        <w:autoSpaceDN/>
        <w:spacing w:after="160"/>
        <w:jc w:val="both"/>
        <w:rPr>
          <w:bCs/>
          <w:sz w:val="26"/>
          <w:szCs w:val="26"/>
          <w:lang w:val="ru-RU" w:eastAsia="ru-RU"/>
        </w:rPr>
      </w:pPr>
      <w:r w:rsidRPr="00AE3C50">
        <w:rPr>
          <w:bCs/>
          <w:sz w:val="26"/>
          <w:szCs w:val="26"/>
          <w:lang w:val="ru-RU" w:eastAsia="ru-RU"/>
        </w:rPr>
        <w:tab/>
        <w:t>Электронно-библиотечная система (электронная библиотека) и электронная информационно-образовательная среда обеспечивают возможность одновременного доступа 100 процентов обучающихся из любой точки, в которой имеется доступ к информационно-телекоммуникационной сети «Интернет», как на территории Университета, так и вне ее. Обучающимся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определен в рабочих программах учебных дисциплин (модулей).  Полнотекстовая рабочая программа учебной дисциплины (модуля) размещена в Цифровой научно-образовательной  и социальной сети Университета (далее - ЦНОСС), в системе которой функционируют  «Электронные личные кабинеты обучающегося и научно-педагогического работника». Доступ к материалам возможен через введение индивидуального пароля. ЦНОСС предназначена для создания личностно-ориентированной информационно-коммуникационной среды, обеспечивающей информационное взаимодействие всех участников образовательного процесса Университета, в том числе предоставление им общедоступной и персонализированной справочной, научной, образовательной, социальной информации посредством сервисов, функционирующих на основе прикладных информационных систем Университета.</w:t>
      </w:r>
    </w:p>
    <w:p w:rsidR="00F2667D" w:rsidRPr="00AE3C50" w:rsidRDefault="00F2667D" w:rsidP="00F2667D">
      <w:pPr>
        <w:widowControl/>
        <w:tabs>
          <w:tab w:val="left" w:pos="567"/>
        </w:tabs>
        <w:autoSpaceDE/>
        <w:autoSpaceDN/>
        <w:jc w:val="both"/>
        <w:rPr>
          <w:bCs/>
          <w:sz w:val="26"/>
          <w:szCs w:val="26"/>
          <w:lang w:val="ru-RU" w:eastAsia="ru-RU"/>
        </w:rPr>
      </w:pPr>
      <w:r w:rsidRPr="00AE3C50">
        <w:rPr>
          <w:bCs/>
          <w:sz w:val="26"/>
          <w:szCs w:val="26"/>
          <w:lang w:val="ru-RU" w:eastAsia="ru-RU"/>
        </w:rPr>
        <w:tab/>
        <w:t xml:space="preserve">Помимо электронных библиотек Университета, он обеспечен индивидуальным неограниченным доступом к следующим удаленным справочно-правовым системам, профессиональным базам данных,  электронно-библиотечным системам, подключенным в Университете на основании </w:t>
      </w:r>
      <w:r w:rsidRPr="00AE3C50">
        <w:rPr>
          <w:bCs/>
          <w:sz w:val="26"/>
          <w:szCs w:val="26"/>
          <w:lang w:val="ru-RU" w:eastAsia="ru-RU"/>
        </w:rPr>
        <w:lastRenderedPageBreak/>
        <w:t>лицензионных договоров, и имеющим адаптированные версии сайтов для обучающихся  с ограниченными возможностями здоровья:</w:t>
      </w:r>
    </w:p>
    <w:p w:rsidR="00F2667D" w:rsidRPr="00AE3C50" w:rsidRDefault="00F2667D" w:rsidP="00F2667D">
      <w:pPr>
        <w:widowControl/>
        <w:tabs>
          <w:tab w:val="left" w:pos="567"/>
        </w:tabs>
        <w:autoSpaceDE/>
        <w:autoSpaceDN/>
        <w:jc w:val="both"/>
        <w:rPr>
          <w:b/>
          <w:sz w:val="26"/>
          <w:szCs w:val="26"/>
          <w:lang w:val="ru-RU" w:eastAsia="ru-RU"/>
        </w:rPr>
      </w:pPr>
      <w:r w:rsidRPr="00AE3C50">
        <w:rPr>
          <w:bCs/>
          <w:sz w:val="26"/>
          <w:szCs w:val="26"/>
          <w:lang w:val="ru-RU" w:eastAsia="ru-RU"/>
        </w:rPr>
        <w:tab/>
      </w:r>
    </w:p>
    <w:p w:rsidR="00F2667D" w:rsidRPr="00AE3C50" w:rsidRDefault="00F2667D" w:rsidP="00F2667D">
      <w:pPr>
        <w:widowControl/>
        <w:tabs>
          <w:tab w:val="left" w:pos="1220"/>
        </w:tabs>
        <w:autoSpaceDE/>
        <w:autoSpaceDN/>
        <w:ind w:firstLine="709"/>
        <w:jc w:val="center"/>
        <w:rPr>
          <w:b/>
          <w:sz w:val="26"/>
          <w:szCs w:val="26"/>
          <w:lang w:val="ru-RU" w:eastAsia="ru-RU"/>
        </w:rPr>
      </w:pPr>
      <w:r w:rsidRPr="00AE3C50">
        <w:rPr>
          <w:b/>
          <w:sz w:val="26"/>
          <w:szCs w:val="26"/>
          <w:lang w:val="ru-RU" w:eastAsia="ru-RU"/>
        </w:rPr>
        <w:t>5.5.</w:t>
      </w:r>
      <w:r w:rsidRPr="00AE3C50">
        <w:rPr>
          <w:b/>
          <w:bCs/>
          <w:sz w:val="26"/>
          <w:szCs w:val="26"/>
          <w:lang w:val="ru-RU" w:eastAsia="ru-RU"/>
        </w:rPr>
        <w:t>1. Справочно-правовые системы:</w:t>
      </w:r>
    </w:p>
    <w:tbl>
      <w:tblPr>
        <w:tblW w:w="51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371"/>
        <w:gridCol w:w="2125"/>
        <w:gridCol w:w="1761"/>
        <w:gridCol w:w="2660"/>
        <w:gridCol w:w="2400"/>
      </w:tblGrid>
      <w:tr w:rsidR="00F2667D" w:rsidRPr="00AE3C50" w:rsidTr="00CB00AB">
        <w:trPr>
          <w:tblCellSpacing w:w="0" w:type="dxa"/>
          <w:jc w:val="center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1.</w:t>
            </w:r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ИС «Континент»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сторонняя</w:t>
            </w:r>
          </w:p>
        </w:tc>
        <w:tc>
          <w:tcPr>
            <w:tcW w:w="1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67D" w:rsidRPr="00AE3C50" w:rsidRDefault="00E76990" w:rsidP="00CB00AB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ru-RU" w:eastAsia="ru-RU"/>
              </w:rPr>
            </w:pPr>
            <w:hyperlink r:id="rId12" w:history="1">
              <w:r w:rsidR="00F2667D" w:rsidRPr="00AE3C50">
                <w:rPr>
                  <w:bCs/>
                  <w:color w:val="0000FF"/>
                  <w:sz w:val="26"/>
                  <w:szCs w:val="26"/>
                  <w:u w:val="single"/>
                  <w:lang w:val="ru-RU" w:eastAsia="ru-RU"/>
                </w:rPr>
                <w:t>http://continent-online.com</w:t>
              </w:r>
            </w:hyperlink>
          </w:p>
        </w:tc>
        <w:tc>
          <w:tcPr>
            <w:tcW w:w="1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ООО «Агентство правовой интеграции «КОНТИНЕНТ», договоры:</w:t>
            </w:r>
          </w:p>
          <w:p w:rsidR="00F2667D" w:rsidRPr="00AE3C50" w:rsidRDefault="00F2667D" w:rsidP="00CB00AB">
            <w:pPr>
              <w:widowControl/>
              <w:autoSpaceDE/>
              <w:autoSpaceDN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- № 18032020 от 20.03.2018 г.</w:t>
            </w:r>
          </w:p>
          <w:p w:rsidR="00F2667D" w:rsidRPr="00AE3C50" w:rsidRDefault="00F2667D" w:rsidP="00CB00AB">
            <w:pPr>
              <w:widowControl/>
              <w:autoSpaceDE/>
              <w:autoSpaceDN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с 20.03.2018 г. по 19.03.2019 г.;</w:t>
            </w:r>
          </w:p>
          <w:p w:rsidR="00F2667D" w:rsidRPr="00AE3C50" w:rsidRDefault="00F2667D" w:rsidP="00CB00AB">
            <w:pPr>
              <w:widowControl/>
              <w:autoSpaceDE/>
              <w:autoSpaceDN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- № 19012120 от 20.03.2019 г.</w:t>
            </w:r>
          </w:p>
          <w:p w:rsidR="00F2667D" w:rsidRPr="00AE3C50" w:rsidRDefault="00F2667D" w:rsidP="00CB00AB">
            <w:pPr>
              <w:widowControl/>
              <w:autoSpaceDE/>
              <w:autoSpaceDN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с 20.03.2019 г. по 19.03.2020 г.;</w:t>
            </w:r>
          </w:p>
          <w:p w:rsidR="00F2667D" w:rsidRPr="00AE3C50" w:rsidRDefault="00F2667D" w:rsidP="00CB00AB">
            <w:pPr>
              <w:widowControl/>
              <w:autoSpaceDE/>
              <w:autoSpaceDN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- № 20040220 от 02. 03. 2020 г. С 20.03.2020 г. по 19.03.2021 г.</w:t>
            </w:r>
          </w:p>
          <w:p w:rsidR="00F2667D" w:rsidRPr="00AE3C50" w:rsidRDefault="00F2667D" w:rsidP="00CB00AB">
            <w:pPr>
              <w:widowControl/>
              <w:autoSpaceDE/>
              <w:autoSpaceDN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- №21021512 от 16.03.2021 г. с 16.03.2021 г. по 15.03.2022 г.</w:t>
            </w:r>
          </w:p>
        </w:tc>
      </w:tr>
      <w:tr w:rsidR="00F2667D" w:rsidRPr="00001A68" w:rsidTr="00CB00AB">
        <w:trPr>
          <w:tblCellSpacing w:w="0" w:type="dxa"/>
          <w:jc w:val="center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2.</w:t>
            </w:r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СПС WestlawAcademics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сторонняя</w:t>
            </w:r>
          </w:p>
        </w:tc>
        <w:tc>
          <w:tcPr>
            <w:tcW w:w="1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7D" w:rsidRPr="00AE3C50" w:rsidRDefault="00E76990" w:rsidP="00CB00AB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ru-RU" w:eastAsia="ru-RU"/>
              </w:rPr>
            </w:pPr>
            <w:hyperlink r:id="rId13" w:history="1">
              <w:r w:rsidR="00F2667D" w:rsidRPr="00AE3C50">
                <w:rPr>
                  <w:bCs/>
                  <w:color w:val="0000FF"/>
                  <w:sz w:val="26"/>
                  <w:szCs w:val="26"/>
                  <w:u w:val="single"/>
                  <w:lang w:val="ru-RU" w:eastAsia="ru-RU"/>
                </w:rPr>
                <w:t>https://uk.westlaw.com</w:t>
              </w:r>
            </w:hyperlink>
          </w:p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ru-RU" w:eastAsia="ru-RU"/>
              </w:rPr>
            </w:pPr>
          </w:p>
        </w:tc>
        <w:tc>
          <w:tcPr>
            <w:tcW w:w="1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Филиал Акционерного общества «Томсон Рейтер (Маркетс) Юроп СА», договоры:</w:t>
            </w:r>
          </w:p>
          <w:p w:rsidR="00F2667D" w:rsidRPr="00AE3C50" w:rsidRDefault="00F2667D" w:rsidP="00CB00AB">
            <w:pPr>
              <w:widowControl/>
              <w:autoSpaceDE/>
              <w:autoSpaceDN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- № 2</w:t>
            </w:r>
            <w:r w:rsidRPr="00AE3C50">
              <w:rPr>
                <w:bCs/>
                <w:sz w:val="26"/>
                <w:szCs w:val="26"/>
                <w:lang w:eastAsia="ru-RU"/>
              </w:rPr>
              <w:t>TR</w:t>
            </w:r>
            <w:r w:rsidRPr="00AE3C50">
              <w:rPr>
                <w:bCs/>
                <w:sz w:val="26"/>
                <w:szCs w:val="26"/>
                <w:lang w:val="ru-RU" w:eastAsia="ru-RU"/>
              </w:rPr>
              <w:t>/2019 от 24.12.2018 г.</w:t>
            </w:r>
          </w:p>
          <w:p w:rsidR="00F2667D" w:rsidRPr="00AE3C50" w:rsidRDefault="00F2667D" w:rsidP="00CB00AB">
            <w:pPr>
              <w:widowControl/>
              <w:autoSpaceDE/>
              <w:autoSpaceDN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с 01.01.2019 г. по 31.12.2019 г.;</w:t>
            </w:r>
          </w:p>
          <w:p w:rsidR="00F2667D" w:rsidRPr="00AE3C50" w:rsidRDefault="00F2667D" w:rsidP="00CB00AB">
            <w:pPr>
              <w:widowControl/>
              <w:autoSpaceDE/>
              <w:autoSpaceDN/>
              <w:spacing w:after="160" w:line="252" w:lineRule="auto"/>
              <w:rPr>
                <w:rFonts w:ascii="Calibri" w:eastAsia="Calibri" w:hAnsi="Calibri"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- №RU03358/19 от 11.12.2019 г., с 01.01.2020 г. по 31.12.2020</w:t>
            </w:r>
            <w:r w:rsidRPr="00AE3C50">
              <w:rPr>
                <w:rFonts w:eastAsia="Calibri"/>
                <w:sz w:val="26"/>
                <w:szCs w:val="26"/>
                <w:lang w:val="ru-RU" w:eastAsia="ru-RU"/>
              </w:rPr>
              <w:t xml:space="preserve"> г.</w:t>
            </w:r>
          </w:p>
          <w:p w:rsidR="00F2667D" w:rsidRPr="00AE3C50" w:rsidRDefault="00F2667D" w:rsidP="00CB00AB">
            <w:pPr>
              <w:widowControl/>
              <w:autoSpaceDE/>
              <w:autoSpaceDN/>
              <w:spacing w:after="160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AE3C50">
              <w:rPr>
                <w:rFonts w:eastAsia="Calibri"/>
                <w:sz w:val="26"/>
                <w:szCs w:val="26"/>
                <w:lang w:val="ru-RU" w:eastAsia="ru-RU"/>
              </w:rPr>
              <w:t>№ ЭБ-6/2021 от 06.11.2020 г. с 01.01.2021 г. по 31.12.2021 г.</w:t>
            </w:r>
          </w:p>
        </w:tc>
      </w:tr>
      <w:tr w:rsidR="00F2667D" w:rsidRPr="00001A68" w:rsidTr="00CB00AB">
        <w:trPr>
          <w:tblCellSpacing w:w="0" w:type="dxa"/>
          <w:jc w:val="center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3.</w:t>
            </w:r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КонсультантПлюс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сторонняя</w:t>
            </w:r>
          </w:p>
        </w:tc>
        <w:tc>
          <w:tcPr>
            <w:tcW w:w="1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sz w:val="26"/>
                <w:szCs w:val="26"/>
                <w:lang w:val="ru-RU" w:eastAsia="ru-RU"/>
              </w:rPr>
            </w:pPr>
          </w:p>
          <w:p w:rsidR="00F2667D" w:rsidRPr="00AE3C50" w:rsidRDefault="00E76990" w:rsidP="00CB00AB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ru-RU" w:eastAsia="ru-RU"/>
              </w:rPr>
            </w:pPr>
            <w:hyperlink r:id="rId14" w:history="1">
              <w:r w:rsidR="00F2667D" w:rsidRPr="00AE3C50">
                <w:rPr>
                  <w:bCs/>
                  <w:color w:val="0000FF"/>
                  <w:sz w:val="26"/>
                  <w:szCs w:val="26"/>
                  <w:u w:val="single"/>
                  <w:lang w:val="ru-RU" w:eastAsia="ru-RU"/>
                </w:rPr>
                <w:t>http://www.consultant.ru</w:t>
              </w:r>
            </w:hyperlink>
          </w:p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ru-RU" w:eastAsia="ru-RU"/>
              </w:rPr>
            </w:pPr>
          </w:p>
        </w:tc>
        <w:tc>
          <w:tcPr>
            <w:tcW w:w="1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lastRenderedPageBreak/>
              <w:t xml:space="preserve">Открытая лицензия </w:t>
            </w:r>
            <w:r w:rsidRPr="00AE3C50">
              <w:rPr>
                <w:bCs/>
                <w:sz w:val="26"/>
                <w:szCs w:val="26"/>
                <w:lang w:val="ru-RU" w:eastAsia="ru-RU"/>
              </w:rPr>
              <w:lastRenderedPageBreak/>
              <w:t>для образовательных организаций</w:t>
            </w:r>
          </w:p>
        </w:tc>
      </w:tr>
      <w:tr w:rsidR="00F2667D" w:rsidRPr="00001A68" w:rsidTr="00CB00AB">
        <w:trPr>
          <w:tblCellSpacing w:w="0" w:type="dxa"/>
          <w:jc w:val="center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eastAsia="ru-RU"/>
              </w:rPr>
            </w:pPr>
            <w:r w:rsidRPr="00AE3C50">
              <w:rPr>
                <w:bCs/>
                <w:sz w:val="26"/>
                <w:szCs w:val="26"/>
                <w:lang w:eastAsia="ru-RU"/>
              </w:rPr>
              <w:lastRenderedPageBreak/>
              <w:t>4.</w:t>
            </w:r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Гарант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сторонняя</w:t>
            </w:r>
          </w:p>
        </w:tc>
        <w:tc>
          <w:tcPr>
            <w:tcW w:w="1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7D" w:rsidRPr="00AE3C50" w:rsidRDefault="00E76990" w:rsidP="00CB00AB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ru-RU" w:eastAsia="ru-RU"/>
              </w:rPr>
            </w:pPr>
            <w:hyperlink r:id="rId15" w:history="1">
              <w:r w:rsidR="00F2667D" w:rsidRPr="00AE3C50">
                <w:rPr>
                  <w:bCs/>
                  <w:color w:val="0000FF"/>
                  <w:sz w:val="26"/>
                  <w:szCs w:val="26"/>
                  <w:u w:val="single"/>
                  <w:lang w:val="ru-RU" w:eastAsia="ru-RU"/>
                </w:rPr>
                <w:t>https://www.garant.ru</w:t>
              </w:r>
            </w:hyperlink>
          </w:p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ru-RU" w:eastAsia="ru-RU"/>
              </w:rPr>
            </w:pPr>
          </w:p>
        </w:tc>
        <w:tc>
          <w:tcPr>
            <w:tcW w:w="1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Открытая лицензия для образовательных организаций</w:t>
            </w:r>
          </w:p>
        </w:tc>
      </w:tr>
    </w:tbl>
    <w:p w:rsidR="00F2667D" w:rsidRPr="00AE3C50" w:rsidRDefault="00F2667D" w:rsidP="00F2667D">
      <w:pPr>
        <w:widowControl/>
        <w:autoSpaceDE/>
        <w:autoSpaceDN/>
        <w:ind w:firstLine="708"/>
        <w:jc w:val="center"/>
        <w:rPr>
          <w:rFonts w:eastAsia="Calibri"/>
          <w:b/>
          <w:sz w:val="26"/>
          <w:szCs w:val="26"/>
          <w:lang w:val="ru-RU"/>
        </w:rPr>
      </w:pPr>
    </w:p>
    <w:p w:rsidR="00F2667D" w:rsidRPr="00AE3C50" w:rsidRDefault="00F2667D" w:rsidP="00F2667D">
      <w:pPr>
        <w:widowControl/>
        <w:autoSpaceDE/>
        <w:autoSpaceDN/>
        <w:ind w:firstLine="709"/>
        <w:jc w:val="center"/>
        <w:rPr>
          <w:b/>
          <w:bCs/>
          <w:sz w:val="26"/>
          <w:szCs w:val="26"/>
          <w:lang w:val="ru-RU" w:eastAsia="ru-RU"/>
        </w:rPr>
      </w:pPr>
    </w:p>
    <w:p w:rsidR="00F2667D" w:rsidRPr="00AE3C50" w:rsidRDefault="00F2667D" w:rsidP="00F2667D">
      <w:pPr>
        <w:widowControl/>
        <w:autoSpaceDE/>
        <w:autoSpaceDN/>
        <w:ind w:firstLine="709"/>
        <w:jc w:val="center"/>
        <w:rPr>
          <w:b/>
          <w:bCs/>
          <w:sz w:val="26"/>
          <w:szCs w:val="26"/>
          <w:lang w:val="ru-RU" w:eastAsia="ru-RU"/>
        </w:rPr>
      </w:pPr>
      <w:r w:rsidRPr="00AE3C50">
        <w:rPr>
          <w:b/>
          <w:bCs/>
          <w:sz w:val="26"/>
          <w:szCs w:val="26"/>
          <w:lang w:val="ru-RU" w:eastAsia="ru-RU"/>
        </w:rPr>
        <w:t>5.5.2. Профессиональные базы данных:</w:t>
      </w:r>
    </w:p>
    <w:p w:rsidR="00F2667D" w:rsidRPr="00AE3C50" w:rsidRDefault="00F2667D" w:rsidP="00F2667D">
      <w:pPr>
        <w:widowControl/>
        <w:autoSpaceDE/>
        <w:autoSpaceDN/>
        <w:ind w:firstLine="708"/>
        <w:jc w:val="center"/>
        <w:rPr>
          <w:rFonts w:eastAsia="Calibri"/>
          <w:b/>
          <w:sz w:val="26"/>
          <w:szCs w:val="26"/>
          <w:lang w:val="ru-RU"/>
        </w:rPr>
      </w:pPr>
    </w:p>
    <w:tbl>
      <w:tblPr>
        <w:tblW w:w="51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255"/>
        <w:gridCol w:w="2100"/>
        <w:gridCol w:w="1197"/>
        <w:gridCol w:w="3628"/>
        <w:gridCol w:w="2270"/>
      </w:tblGrid>
      <w:tr w:rsidR="00F2667D" w:rsidRPr="00001A68" w:rsidTr="00CB00AB">
        <w:trPr>
          <w:tblCellSpacing w:w="0" w:type="dxa"/>
          <w:jc w:val="center"/>
        </w:trPr>
        <w:tc>
          <w:tcPr>
            <w:tcW w:w="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1.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7D" w:rsidRPr="00AE3C50" w:rsidRDefault="00F2667D" w:rsidP="00CB00AB">
            <w:pPr>
              <w:widowControl/>
              <w:autoSpaceDE/>
              <w:autoSpaceDN/>
              <w:jc w:val="both"/>
              <w:rPr>
                <w:sz w:val="26"/>
                <w:szCs w:val="26"/>
                <w:lang w:val="ru-RU" w:eastAsia="ru-RU"/>
              </w:rPr>
            </w:pPr>
            <w:r w:rsidRPr="00AE3C50">
              <w:rPr>
                <w:sz w:val="26"/>
                <w:szCs w:val="26"/>
                <w:lang w:eastAsia="ru-RU"/>
              </w:rPr>
              <w:t>Web of Science</w:t>
            </w:r>
          </w:p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ru-RU" w:eastAsia="ru-RU"/>
              </w:rPr>
            </w:pP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сторонняя</w:t>
            </w:r>
          </w:p>
        </w:tc>
        <w:tc>
          <w:tcPr>
            <w:tcW w:w="1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67D" w:rsidRPr="00AE3C50" w:rsidRDefault="00E76990" w:rsidP="00CB00AB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ru-RU" w:eastAsia="ru-RU"/>
              </w:rPr>
            </w:pPr>
            <w:hyperlink r:id="rId16" w:history="1">
              <w:r w:rsidR="00F2667D" w:rsidRPr="00AE3C50">
                <w:rPr>
                  <w:bCs/>
                  <w:color w:val="0000FF"/>
                  <w:sz w:val="26"/>
                  <w:szCs w:val="26"/>
                  <w:u w:val="single"/>
                  <w:lang w:val="ru-RU" w:eastAsia="ru-RU"/>
                </w:rPr>
                <w:t>https://apps.webofknowledge.com</w:t>
              </w:r>
            </w:hyperlink>
          </w:p>
        </w:tc>
        <w:tc>
          <w:tcPr>
            <w:tcW w:w="1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 xml:space="preserve"> ФГБУ «Государственная публичная научно-техническая библиотека России»:</w:t>
            </w:r>
          </w:p>
          <w:p w:rsidR="00F2667D" w:rsidRPr="00AE3C50" w:rsidRDefault="00F2667D" w:rsidP="00CB00AB">
            <w:pPr>
              <w:widowControl/>
              <w:autoSpaceDE/>
              <w:autoSpaceDN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- сублицензионный договор № WOS/668 от 02.04.2018 г.;</w:t>
            </w:r>
          </w:p>
          <w:p w:rsidR="00F2667D" w:rsidRPr="00AE3C50" w:rsidRDefault="00F2667D" w:rsidP="00CB00AB">
            <w:pPr>
              <w:widowControl/>
              <w:autoSpaceDE/>
              <w:autoSpaceDN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- сублицензионный договор № WOS/349 от 05.09.2019 г.;</w:t>
            </w:r>
          </w:p>
          <w:p w:rsidR="00F2667D" w:rsidRPr="00AE3C50" w:rsidRDefault="00F2667D" w:rsidP="00CB00AB">
            <w:pPr>
              <w:widowControl/>
              <w:autoSpaceDE/>
              <w:autoSpaceDN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rFonts w:eastAsia="Calibri"/>
                <w:sz w:val="26"/>
                <w:szCs w:val="26"/>
                <w:lang w:val="ru-RU"/>
              </w:rPr>
              <w:t>ФГБУ «Российский фонд фундаментальных исследований» (РФФИ), сублицензионный договор № 20-1566-06235 от 22.09.2020 г.</w:t>
            </w:r>
          </w:p>
        </w:tc>
      </w:tr>
      <w:tr w:rsidR="00F2667D" w:rsidRPr="00001A68" w:rsidTr="00CB00AB">
        <w:trPr>
          <w:tblCellSpacing w:w="0" w:type="dxa"/>
          <w:jc w:val="center"/>
        </w:trPr>
        <w:tc>
          <w:tcPr>
            <w:tcW w:w="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eastAsia="ru-RU"/>
              </w:rPr>
            </w:pPr>
            <w:r w:rsidRPr="00AE3C50">
              <w:rPr>
                <w:bCs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sz w:val="26"/>
                <w:szCs w:val="26"/>
                <w:lang w:eastAsia="ru-RU"/>
              </w:rPr>
              <w:t>Scopus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сторонняя</w:t>
            </w:r>
          </w:p>
        </w:tc>
        <w:tc>
          <w:tcPr>
            <w:tcW w:w="1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7D" w:rsidRPr="00AE3C50" w:rsidRDefault="00E76990" w:rsidP="00CB00AB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ru-RU" w:eastAsia="ru-RU"/>
              </w:rPr>
            </w:pPr>
            <w:hyperlink r:id="rId17" w:history="1">
              <w:r w:rsidR="00F2667D" w:rsidRPr="00AE3C50">
                <w:rPr>
                  <w:bCs/>
                  <w:color w:val="0000FF"/>
                  <w:sz w:val="26"/>
                  <w:szCs w:val="26"/>
                  <w:u w:val="single"/>
                  <w:lang w:val="ru-RU" w:eastAsia="ru-RU"/>
                </w:rPr>
                <w:t>https://www.scopus.com</w:t>
              </w:r>
            </w:hyperlink>
          </w:p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ru-RU" w:eastAsia="ru-RU"/>
              </w:rPr>
            </w:pPr>
          </w:p>
        </w:tc>
        <w:tc>
          <w:tcPr>
            <w:tcW w:w="1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 xml:space="preserve">ФГБУ «Государственная публичная научно-техническая библиотека России»: </w:t>
            </w:r>
          </w:p>
          <w:p w:rsidR="00F2667D" w:rsidRPr="00AE3C50" w:rsidRDefault="00F2667D" w:rsidP="00CB00AB">
            <w:pPr>
              <w:widowControl/>
              <w:autoSpaceDE/>
              <w:autoSpaceDN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- сублицензионный договор № SCOPUS/668 от 09 января 2018 г.;</w:t>
            </w:r>
          </w:p>
          <w:p w:rsidR="00F2667D" w:rsidRPr="00AE3C50" w:rsidRDefault="00F2667D" w:rsidP="00CB00AB">
            <w:pPr>
              <w:widowControl/>
              <w:autoSpaceDE/>
              <w:autoSpaceDN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 xml:space="preserve">- сублицензионный </w:t>
            </w:r>
            <w:r w:rsidRPr="00AE3C50">
              <w:rPr>
                <w:bCs/>
                <w:sz w:val="26"/>
                <w:szCs w:val="26"/>
                <w:lang w:val="ru-RU" w:eastAsia="ru-RU"/>
              </w:rPr>
              <w:lastRenderedPageBreak/>
              <w:t>договор № SCOPUS/349 от 09 октября 2019 г.;</w:t>
            </w:r>
          </w:p>
          <w:p w:rsidR="00F2667D" w:rsidRPr="00AE3C50" w:rsidRDefault="00F2667D" w:rsidP="00CB00AB">
            <w:pPr>
              <w:widowControl/>
              <w:autoSpaceDE/>
              <w:autoSpaceDN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rFonts w:eastAsia="Calibri"/>
                <w:sz w:val="26"/>
                <w:szCs w:val="26"/>
                <w:lang w:val="ru-RU"/>
              </w:rPr>
              <w:t>ФГБУ «Российский фонд фундаментальных исследований» (РФФИ), сублицензионный договор № 20-1573-06235 от 22.09.2020 г.</w:t>
            </w:r>
          </w:p>
        </w:tc>
      </w:tr>
      <w:tr w:rsidR="00F2667D" w:rsidRPr="00001A68" w:rsidTr="00CB00AB">
        <w:trPr>
          <w:tblCellSpacing w:w="0" w:type="dxa"/>
          <w:jc w:val="center"/>
        </w:trPr>
        <w:tc>
          <w:tcPr>
            <w:tcW w:w="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eastAsia="ru-RU"/>
              </w:rPr>
            </w:pPr>
            <w:r w:rsidRPr="00AE3C50">
              <w:rPr>
                <w:bCs/>
                <w:sz w:val="26"/>
                <w:szCs w:val="26"/>
                <w:lang w:eastAsia="ru-RU"/>
              </w:rPr>
              <w:lastRenderedPageBreak/>
              <w:t>3.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sz w:val="26"/>
                <w:szCs w:val="26"/>
                <w:lang w:val="ru-RU" w:eastAsia="ru-RU"/>
              </w:rPr>
              <w:t>Коллекции полнотекстовых электронных книг информационного ресурса EBSCOHost</w:t>
            </w:r>
          </w:p>
          <w:p w:rsidR="00F2667D" w:rsidRPr="00AE3C50" w:rsidRDefault="00F2667D" w:rsidP="00CB00AB">
            <w:pPr>
              <w:widowControl/>
              <w:autoSpaceDE/>
              <w:autoSpaceDN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БД eBookCollection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сторонняя</w:t>
            </w:r>
          </w:p>
        </w:tc>
        <w:tc>
          <w:tcPr>
            <w:tcW w:w="1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7D" w:rsidRPr="00AE3C50" w:rsidRDefault="00E76990" w:rsidP="00CB00AB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ru-RU" w:eastAsia="ru-RU"/>
              </w:rPr>
            </w:pPr>
            <w:hyperlink r:id="rId18" w:history="1">
              <w:r w:rsidR="00F2667D" w:rsidRPr="00AE3C50">
                <w:rPr>
                  <w:bCs/>
                  <w:color w:val="0000FF"/>
                  <w:sz w:val="26"/>
                  <w:szCs w:val="26"/>
                  <w:u w:val="single"/>
                  <w:lang w:val="ru-RU" w:eastAsia="ru-RU"/>
                </w:rPr>
                <w:t>http://web.a.ebscohost.com</w:t>
              </w:r>
            </w:hyperlink>
          </w:p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ru-RU" w:eastAsia="ru-RU"/>
              </w:rPr>
            </w:pPr>
          </w:p>
        </w:tc>
        <w:tc>
          <w:tcPr>
            <w:tcW w:w="1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ООО «ЦНИ НЭИКОН», договор № 03731110819000006 от 18.06.2019 г. бессрочно</w:t>
            </w:r>
          </w:p>
        </w:tc>
      </w:tr>
      <w:tr w:rsidR="00F2667D" w:rsidRPr="00AE3C50" w:rsidTr="00CB00AB">
        <w:trPr>
          <w:tblCellSpacing w:w="0" w:type="dxa"/>
          <w:jc w:val="center"/>
        </w:trPr>
        <w:tc>
          <w:tcPr>
            <w:tcW w:w="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4.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67D" w:rsidRPr="00AE3C50" w:rsidRDefault="00E76990" w:rsidP="00CB00AB">
            <w:pPr>
              <w:widowControl/>
              <w:autoSpaceDE/>
              <w:autoSpaceDN/>
              <w:jc w:val="both"/>
              <w:rPr>
                <w:bCs/>
                <w:sz w:val="26"/>
                <w:szCs w:val="26"/>
                <w:lang w:val="ru-RU" w:eastAsia="ru-RU"/>
              </w:rPr>
            </w:pPr>
            <w:hyperlink r:id="rId19" w:tgtFrame="_blank" w:history="1">
              <w:r w:rsidR="00F2667D" w:rsidRPr="00AE3C50">
                <w:rPr>
                  <w:bCs/>
                  <w:color w:val="0000FF"/>
                  <w:sz w:val="26"/>
                  <w:szCs w:val="26"/>
                  <w:u w:val="single"/>
                  <w:lang w:val="ru-RU" w:eastAsia="ru-RU"/>
                </w:rPr>
                <w:t>Национальная электронная библиотека</w:t>
              </w:r>
            </w:hyperlink>
            <w:r w:rsidR="00F2667D" w:rsidRPr="00AE3C50">
              <w:rPr>
                <w:sz w:val="26"/>
                <w:szCs w:val="26"/>
                <w:lang w:val="ru-RU" w:eastAsia="ru-RU"/>
              </w:rPr>
              <w:t xml:space="preserve"> (НЭБ)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сторонняя</w:t>
            </w:r>
          </w:p>
        </w:tc>
        <w:tc>
          <w:tcPr>
            <w:tcW w:w="1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7D" w:rsidRPr="00AE3C50" w:rsidRDefault="00E76990" w:rsidP="00CB00AB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ru-RU" w:eastAsia="ru-RU"/>
              </w:rPr>
            </w:pPr>
            <w:hyperlink r:id="rId20" w:history="1">
              <w:r w:rsidR="00F2667D" w:rsidRPr="00AE3C50">
                <w:rPr>
                  <w:bCs/>
                  <w:color w:val="0000FF"/>
                  <w:sz w:val="26"/>
                  <w:szCs w:val="26"/>
                  <w:u w:val="single"/>
                  <w:lang w:val="ru-RU" w:eastAsia="ru-RU"/>
                </w:rPr>
                <w:t>https://rusneb.ru</w:t>
              </w:r>
            </w:hyperlink>
          </w:p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ru-RU" w:eastAsia="ru-RU"/>
              </w:rPr>
            </w:pPr>
          </w:p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ru-RU" w:eastAsia="ru-RU"/>
              </w:rPr>
            </w:pPr>
          </w:p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ru-RU" w:eastAsia="ru-RU"/>
              </w:rPr>
            </w:pPr>
          </w:p>
        </w:tc>
        <w:tc>
          <w:tcPr>
            <w:tcW w:w="1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ФГБУ «Российская государственная библиотека»,</w:t>
            </w:r>
          </w:p>
          <w:p w:rsidR="00F2667D" w:rsidRPr="00AE3C50" w:rsidRDefault="00F2667D" w:rsidP="00CB00AB">
            <w:pPr>
              <w:widowControl/>
              <w:autoSpaceDE/>
              <w:autoSpaceDN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договор № 101/НЭБ/4615 от 01.08.2018 г.</w:t>
            </w:r>
          </w:p>
          <w:p w:rsidR="00F2667D" w:rsidRPr="00AE3C50" w:rsidRDefault="00F2667D" w:rsidP="00CB00AB">
            <w:pPr>
              <w:widowControl/>
              <w:autoSpaceDE/>
              <w:autoSpaceDN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с 01.08.2018 по 31.07.2023 г. (безвозмездный)</w:t>
            </w:r>
          </w:p>
        </w:tc>
      </w:tr>
      <w:tr w:rsidR="00F2667D" w:rsidRPr="00001A68" w:rsidTr="00CB00AB">
        <w:trPr>
          <w:tblCellSpacing w:w="0" w:type="dxa"/>
          <w:jc w:val="center"/>
        </w:trPr>
        <w:tc>
          <w:tcPr>
            <w:tcW w:w="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5</w:t>
            </w:r>
            <w:r w:rsidRPr="00AE3C50">
              <w:rPr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jc w:val="both"/>
              <w:rPr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Президентская библиотека имени Б.Н. Ельцина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сторонняя</w:t>
            </w:r>
          </w:p>
        </w:tc>
        <w:tc>
          <w:tcPr>
            <w:tcW w:w="1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7D" w:rsidRPr="00AE3C50" w:rsidRDefault="00E76990" w:rsidP="00CB00AB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ru-RU" w:eastAsia="ru-RU"/>
              </w:rPr>
            </w:pPr>
            <w:hyperlink r:id="rId21" w:history="1">
              <w:r w:rsidR="00F2667D" w:rsidRPr="00AE3C50">
                <w:rPr>
                  <w:bCs/>
                  <w:color w:val="0000FF"/>
                  <w:sz w:val="26"/>
                  <w:szCs w:val="26"/>
                  <w:u w:val="single"/>
                  <w:lang w:val="ru-RU" w:eastAsia="ru-RU"/>
                </w:rPr>
                <w:t>https://www.prlib.ru</w:t>
              </w:r>
            </w:hyperlink>
          </w:p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ru-RU" w:eastAsia="ru-RU"/>
              </w:rPr>
            </w:pPr>
          </w:p>
        </w:tc>
        <w:tc>
          <w:tcPr>
            <w:tcW w:w="1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sz w:val="26"/>
                <w:szCs w:val="26"/>
                <w:lang w:val="ru-RU" w:eastAsia="ru-RU"/>
              </w:rPr>
              <w:t>ФГБУ «Президентская библиотека имени Б. Н. Ельцина, Соглашение о сотрудничестве № 23 от 24.12.2010 г., бессрочно</w:t>
            </w:r>
          </w:p>
        </w:tc>
      </w:tr>
      <w:tr w:rsidR="00F2667D" w:rsidRPr="00001A68" w:rsidTr="00CB00AB">
        <w:trPr>
          <w:tblCellSpacing w:w="0" w:type="dxa"/>
          <w:jc w:val="center"/>
        </w:trPr>
        <w:tc>
          <w:tcPr>
            <w:tcW w:w="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6.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bCs/>
                <w:sz w:val="26"/>
                <w:szCs w:val="26"/>
                <w:lang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 xml:space="preserve"> НЭБ e</w:t>
            </w:r>
            <w:r w:rsidRPr="00AE3C50">
              <w:rPr>
                <w:bCs/>
                <w:sz w:val="26"/>
                <w:szCs w:val="26"/>
                <w:lang w:eastAsia="ru-RU"/>
              </w:rPr>
              <w:t>LIBRARY.RU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сторонняя</w:t>
            </w:r>
          </w:p>
        </w:tc>
        <w:tc>
          <w:tcPr>
            <w:tcW w:w="1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7D" w:rsidRPr="00AE3C50" w:rsidRDefault="00E76990" w:rsidP="00CB00AB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ru-RU" w:eastAsia="ru-RU"/>
              </w:rPr>
            </w:pPr>
            <w:hyperlink r:id="rId22" w:history="1">
              <w:r w:rsidR="00F2667D" w:rsidRPr="00AE3C50">
                <w:rPr>
                  <w:bCs/>
                  <w:color w:val="0000FF"/>
                  <w:sz w:val="26"/>
                  <w:szCs w:val="26"/>
                  <w:u w:val="single"/>
                  <w:lang w:val="ru-RU" w:eastAsia="ru-RU"/>
                </w:rPr>
                <w:t>http://elibrary.ru</w:t>
              </w:r>
            </w:hyperlink>
          </w:p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ru-RU" w:eastAsia="ru-RU"/>
              </w:rPr>
            </w:pPr>
          </w:p>
        </w:tc>
        <w:tc>
          <w:tcPr>
            <w:tcW w:w="1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 xml:space="preserve">ООО «РУНЕБ», </w:t>
            </w:r>
            <w:r w:rsidRPr="00AE3C50">
              <w:rPr>
                <w:bCs/>
                <w:sz w:val="26"/>
                <w:szCs w:val="26"/>
                <w:shd w:val="clear" w:color="auto" w:fill="FFFFFF"/>
                <w:lang w:val="ru-RU" w:eastAsia="ru-RU"/>
              </w:rPr>
              <w:t>договоры:</w:t>
            </w:r>
          </w:p>
          <w:p w:rsidR="00F2667D" w:rsidRPr="00AE3C50" w:rsidRDefault="00F2667D" w:rsidP="00CB00AB">
            <w:pPr>
              <w:widowControl/>
              <w:autoSpaceDE/>
              <w:autoSpaceDN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 xml:space="preserve">- № </w:t>
            </w:r>
            <w:r w:rsidRPr="00AE3C50">
              <w:rPr>
                <w:bCs/>
                <w:sz w:val="26"/>
                <w:szCs w:val="26"/>
                <w:lang w:eastAsia="ru-RU"/>
              </w:rPr>
              <w:t>SU</w:t>
            </w:r>
            <w:r w:rsidRPr="00AE3C50">
              <w:rPr>
                <w:bCs/>
                <w:sz w:val="26"/>
                <w:szCs w:val="26"/>
                <w:lang w:val="ru-RU" w:eastAsia="ru-RU"/>
              </w:rPr>
              <w:t>-13-03/2019-1 от 27.03.2019 г.</w:t>
            </w:r>
          </w:p>
          <w:p w:rsidR="00F2667D" w:rsidRPr="00AE3C50" w:rsidRDefault="00F2667D" w:rsidP="00CB00AB">
            <w:pPr>
              <w:widowControl/>
              <w:autoSpaceDE/>
              <w:autoSpaceDN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с 01.04.2019 г. по 31.03.2020 г.</w:t>
            </w:r>
            <w:r w:rsidRPr="00AE3C50">
              <w:rPr>
                <w:bCs/>
                <w:sz w:val="26"/>
                <w:szCs w:val="26"/>
                <w:shd w:val="clear" w:color="auto" w:fill="FFFFFF"/>
                <w:lang w:val="ru-RU" w:eastAsia="ru-RU"/>
              </w:rPr>
              <w:t xml:space="preserve">; </w:t>
            </w:r>
          </w:p>
          <w:p w:rsidR="00F2667D" w:rsidRPr="00AE3C50" w:rsidRDefault="00F2667D" w:rsidP="00CB00AB">
            <w:pPr>
              <w:widowControl/>
              <w:autoSpaceDE/>
              <w:autoSpaceDN/>
              <w:rPr>
                <w:bCs/>
                <w:sz w:val="26"/>
                <w:szCs w:val="26"/>
                <w:shd w:val="clear" w:color="auto" w:fill="FFFFFF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shd w:val="clear" w:color="auto" w:fill="FFFFFF"/>
                <w:lang w:val="ru-RU" w:eastAsia="ru-RU"/>
              </w:rPr>
              <w:t xml:space="preserve">- № ЭР-1/2020 от 17.04.2020 г. с </w:t>
            </w:r>
            <w:r w:rsidRPr="00AE3C50">
              <w:rPr>
                <w:bCs/>
                <w:sz w:val="26"/>
                <w:szCs w:val="26"/>
                <w:shd w:val="clear" w:color="auto" w:fill="FFFFFF"/>
                <w:lang w:val="ru-RU" w:eastAsia="ru-RU"/>
              </w:rPr>
              <w:lastRenderedPageBreak/>
              <w:t>17.04.2020 г. по 16.04.2021 г.</w:t>
            </w:r>
          </w:p>
          <w:p w:rsidR="00F2667D" w:rsidRPr="00AE3C50" w:rsidRDefault="00F2667D" w:rsidP="00CB00AB">
            <w:pPr>
              <w:widowControl/>
              <w:autoSpaceDE/>
              <w:autoSpaceDN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shd w:val="clear" w:color="auto" w:fill="FFFFFF"/>
                <w:lang w:val="ru-RU" w:eastAsia="ru-RU"/>
              </w:rPr>
              <w:t>- № ЭР-2/2021 от 25.03.2021 г. с 25.03.2021 г. по 24.03.2022 г.</w:t>
            </w:r>
          </w:p>
        </w:tc>
      </w:tr>
      <w:tr w:rsidR="00F2667D" w:rsidRPr="00001A68" w:rsidTr="00CB00AB">
        <w:trPr>
          <w:tblCellSpacing w:w="0" w:type="dxa"/>
          <w:jc w:val="center"/>
        </w:trPr>
        <w:tc>
          <w:tcPr>
            <w:tcW w:w="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lastRenderedPageBreak/>
              <w:t>7.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eastAsia="ru-RU"/>
              </w:rPr>
              <w:t>LegalSource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sz w:val="26"/>
                <w:szCs w:val="26"/>
                <w:lang w:val="ru-RU" w:eastAsia="ru-RU"/>
              </w:rPr>
            </w:pPr>
          </w:p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sz w:val="26"/>
                <w:szCs w:val="26"/>
                <w:lang w:val="ru-RU" w:eastAsia="ru-RU"/>
              </w:rPr>
            </w:pPr>
          </w:p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sz w:val="26"/>
                <w:szCs w:val="26"/>
                <w:lang w:val="ru-RU" w:eastAsia="ru-RU"/>
              </w:rPr>
            </w:pPr>
            <w:r w:rsidRPr="00AE3C50">
              <w:rPr>
                <w:sz w:val="26"/>
                <w:szCs w:val="26"/>
                <w:lang w:val="ru-RU" w:eastAsia="ru-RU"/>
              </w:rPr>
              <w:t>сторонняя</w:t>
            </w:r>
          </w:p>
        </w:tc>
        <w:tc>
          <w:tcPr>
            <w:tcW w:w="1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667D" w:rsidRPr="00AE3C50" w:rsidRDefault="00F2667D" w:rsidP="00CB00AB">
            <w:pPr>
              <w:widowControl/>
              <w:autoSpaceDE/>
              <w:autoSpaceDN/>
              <w:rPr>
                <w:sz w:val="26"/>
                <w:szCs w:val="26"/>
                <w:lang w:val="ru-RU" w:eastAsia="ru-RU"/>
              </w:rPr>
            </w:pPr>
          </w:p>
          <w:p w:rsidR="00F2667D" w:rsidRPr="00AE3C50" w:rsidRDefault="00F2667D" w:rsidP="00CB00AB">
            <w:pPr>
              <w:widowControl/>
              <w:autoSpaceDE/>
              <w:autoSpaceDN/>
              <w:rPr>
                <w:sz w:val="26"/>
                <w:szCs w:val="26"/>
                <w:lang w:val="ru-RU" w:eastAsia="ru-RU"/>
              </w:rPr>
            </w:pPr>
          </w:p>
          <w:p w:rsidR="00F2667D" w:rsidRPr="00AE3C50" w:rsidRDefault="00E76990" w:rsidP="00CB00AB">
            <w:pPr>
              <w:widowControl/>
              <w:autoSpaceDE/>
              <w:autoSpaceDN/>
              <w:rPr>
                <w:sz w:val="26"/>
                <w:szCs w:val="26"/>
                <w:lang w:val="ru-RU" w:eastAsia="ru-RU"/>
              </w:rPr>
            </w:pPr>
            <w:hyperlink r:id="rId23" w:history="1">
              <w:r w:rsidR="00F2667D" w:rsidRPr="00AE3C50">
                <w:rPr>
                  <w:color w:val="0000FF"/>
                  <w:sz w:val="26"/>
                  <w:szCs w:val="26"/>
                  <w:u w:val="single"/>
                  <w:lang w:val="ru-RU" w:eastAsia="ru-RU"/>
                </w:rPr>
                <w:t>http://web.a.ebscohost.com</w:t>
              </w:r>
            </w:hyperlink>
          </w:p>
          <w:p w:rsidR="00F2667D" w:rsidRPr="00AE3C50" w:rsidRDefault="00F2667D" w:rsidP="00CB00AB">
            <w:pPr>
              <w:widowControl/>
              <w:autoSpaceDE/>
              <w:autoSpaceDN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1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sz w:val="26"/>
                <w:szCs w:val="26"/>
                <w:lang w:val="ru-RU" w:eastAsia="ru-RU"/>
              </w:rPr>
            </w:pPr>
            <w:r w:rsidRPr="00AE3C50">
              <w:rPr>
                <w:sz w:val="26"/>
                <w:szCs w:val="26"/>
                <w:lang w:val="ru-RU" w:eastAsia="ru-RU"/>
              </w:rPr>
              <w:t>ООО «ЦНИ НЭИКОН», договор № 414-EBSCO/2020 от 29.11.2019 г., с 01.01.2020 г. по 31.12.2020 г.</w:t>
            </w:r>
          </w:p>
          <w:p w:rsidR="00F2667D" w:rsidRPr="00AE3C50" w:rsidRDefault="00F2667D" w:rsidP="00CB00AB">
            <w:pPr>
              <w:widowControl/>
              <w:autoSpaceDE/>
              <w:autoSpaceDN/>
              <w:spacing w:after="160" w:line="252" w:lineRule="auto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AE3C50">
              <w:rPr>
                <w:rFonts w:eastAsia="Calibri"/>
                <w:sz w:val="26"/>
                <w:szCs w:val="26"/>
                <w:lang w:val="ru-RU" w:eastAsia="ru-RU"/>
              </w:rPr>
              <w:t>№ ЭБ-5/2021 от 02.11.2020 г. с 01.01.2021 г. по 31.12.2021 г.</w:t>
            </w:r>
          </w:p>
        </w:tc>
      </w:tr>
      <w:tr w:rsidR="00F2667D" w:rsidRPr="00AE3C50" w:rsidTr="00CB00AB">
        <w:trPr>
          <w:tblCellSpacing w:w="0" w:type="dxa"/>
          <w:jc w:val="center"/>
        </w:trPr>
        <w:tc>
          <w:tcPr>
            <w:tcW w:w="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8.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ЛитРес: Библиотека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sz w:val="26"/>
                <w:szCs w:val="26"/>
                <w:lang w:val="ru-RU" w:eastAsia="ru-RU"/>
              </w:rPr>
            </w:pPr>
            <w:r w:rsidRPr="00AE3C50">
              <w:rPr>
                <w:sz w:val="26"/>
                <w:szCs w:val="26"/>
                <w:lang w:val="ru-RU" w:eastAsia="ru-RU"/>
              </w:rPr>
              <w:t>сторонняя</w:t>
            </w:r>
          </w:p>
        </w:tc>
        <w:tc>
          <w:tcPr>
            <w:tcW w:w="1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7D" w:rsidRPr="00AE3C50" w:rsidRDefault="00E76990" w:rsidP="00CB00AB">
            <w:pPr>
              <w:widowControl/>
              <w:autoSpaceDE/>
              <w:autoSpaceDN/>
              <w:jc w:val="center"/>
              <w:rPr>
                <w:sz w:val="26"/>
                <w:szCs w:val="26"/>
                <w:lang w:val="ru-RU" w:eastAsia="ru-RU"/>
              </w:rPr>
            </w:pPr>
            <w:hyperlink r:id="rId24" w:history="1">
              <w:r w:rsidR="00F2667D" w:rsidRPr="00AE3C50">
                <w:rPr>
                  <w:color w:val="0563C1"/>
                  <w:sz w:val="26"/>
                  <w:szCs w:val="26"/>
                  <w:u w:val="single"/>
                  <w:lang w:val="ru-RU" w:eastAsia="ru-RU"/>
                </w:rPr>
                <w:t>http://biblio.litres.ru</w:t>
              </w:r>
            </w:hyperlink>
          </w:p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1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ООО «ЛитРес», договор № 290120/Б-1-76 от 12.03.2020 г. с 12.03.2020 г. по 11.03.2021 г.</w:t>
            </w:r>
          </w:p>
          <w:p w:rsidR="00F2667D" w:rsidRPr="00AE3C50" w:rsidRDefault="00F2667D" w:rsidP="00CB00AB">
            <w:pPr>
              <w:widowControl/>
              <w:autoSpaceDE/>
              <w:autoSpaceDN/>
              <w:rPr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- № 160221/В-1-157 от 12.03.2021 г. с 12.03.2021 г. по 11.03.2022 г.</w:t>
            </w:r>
          </w:p>
        </w:tc>
      </w:tr>
    </w:tbl>
    <w:p w:rsidR="00F2667D" w:rsidRPr="00AE3C50" w:rsidRDefault="00F2667D" w:rsidP="00F2667D">
      <w:pPr>
        <w:widowControl/>
        <w:autoSpaceDE/>
        <w:autoSpaceDN/>
        <w:spacing w:after="160" w:line="259" w:lineRule="auto"/>
        <w:rPr>
          <w:b/>
          <w:bCs/>
          <w:sz w:val="26"/>
          <w:szCs w:val="26"/>
          <w:lang w:val="ru-RU" w:eastAsia="ru-RU"/>
        </w:rPr>
      </w:pPr>
    </w:p>
    <w:p w:rsidR="00F2667D" w:rsidRPr="00AE3C50" w:rsidRDefault="00F2667D" w:rsidP="00F2667D">
      <w:pPr>
        <w:tabs>
          <w:tab w:val="left" w:pos="284"/>
        </w:tabs>
        <w:suppressAutoHyphens/>
        <w:autoSpaceDE/>
        <w:autoSpaceDN/>
        <w:ind w:firstLine="709"/>
        <w:contextualSpacing/>
        <w:jc w:val="center"/>
        <w:rPr>
          <w:b/>
          <w:bCs/>
          <w:sz w:val="26"/>
          <w:szCs w:val="26"/>
          <w:lang w:val="ru-RU" w:eastAsia="ru-RU"/>
        </w:rPr>
      </w:pPr>
      <w:r w:rsidRPr="00AE3C50">
        <w:rPr>
          <w:b/>
          <w:bCs/>
          <w:sz w:val="26"/>
          <w:szCs w:val="26"/>
          <w:lang w:val="ru-RU" w:eastAsia="ru-RU"/>
        </w:rPr>
        <w:t>5.5.3. Электронно-библиотечные системы:</w:t>
      </w:r>
    </w:p>
    <w:tbl>
      <w:tblPr>
        <w:tblW w:w="5121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525"/>
        <w:gridCol w:w="2071"/>
        <w:gridCol w:w="1923"/>
        <w:gridCol w:w="2561"/>
        <w:gridCol w:w="2275"/>
      </w:tblGrid>
      <w:tr w:rsidR="00F2667D" w:rsidRPr="00001A68" w:rsidTr="00CB00AB">
        <w:trPr>
          <w:tblCellSpacing w:w="0" w:type="dxa"/>
          <w:jc w:val="center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1.</w:t>
            </w:r>
          </w:p>
        </w:tc>
        <w:tc>
          <w:tcPr>
            <w:tcW w:w="1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ЭБС ZNANIUM.COM</w:t>
            </w:r>
          </w:p>
        </w:tc>
        <w:tc>
          <w:tcPr>
            <w:tcW w:w="10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сторонняя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67D" w:rsidRPr="00AE3C50" w:rsidRDefault="00E76990" w:rsidP="00CB00AB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ru-RU" w:eastAsia="ru-RU"/>
              </w:rPr>
            </w:pPr>
            <w:hyperlink r:id="rId25" w:history="1">
              <w:r w:rsidR="00F2667D" w:rsidRPr="00AE3C50">
                <w:rPr>
                  <w:bCs/>
                  <w:color w:val="0000FF"/>
                  <w:sz w:val="26"/>
                  <w:szCs w:val="26"/>
                  <w:u w:val="single"/>
                  <w:lang w:val="ru-RU" w:eastAsia="ru-RU"/>
                </w:rPr>
                <w:t>http://znanium.com</w:t>
              </w:r>
            </w:hyperlink>
          </w:p>
        </w:tc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 xml:space="preserve">ООО «Научно-издательский центр ЗНАНИУМ», </w:t>
            </w:r>
            <w:r w:rsidRPr="00AE3C50">
              <w:rPr>
                <w:bCs/>
                <w:sz w:val="26"/>
                <w:szCs w:val="26"/>
                <w:shd w:val="clear" w:color="auto" w:fill="FFFFFF"/>
                <w:lang w:val="ru-RU" w:eastAsia="ru-RU"/>
              </w:rPr>
              <w:t>договоры:</w:t>
            </w:r>
          </w:p>
          <w:p w:rsidR="00F2667D" w:rsidRPr="00AE3C50" w:rsidRDefault="00F2667D" w:rsidP="00CB00AB">
            <w:pPr>
              <w:widowControl/>
              <w:autoSpaceDE/>
              <w:autoSpaceDN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- № 3489 эбс от 14.12.2018 г.</w:t>
            </w:r>
          </w:p>
          <w:p w:rsidR="00F2667D" w:rsidRPr="00AE3C50" w:rsidRDefault="00F2667D" w:rsidP="00CB00AB">
            <w:pPr>
              <w:widowControl/>
              <w:shd w:val="clear" w:color="auto" w:fill="FFFFFF"/>
              <w:autoSpaceDE/>
              <w:autoSpaceDN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 xml:space="preserve">с 01.01.2019 г. по 31.12.2019 г.; </w:t>
            </w:r>
          </w:p>
          <w:p w:rsidR="00F2667D" w:rsidRPr="00AE3C50" w:rsidRDefault="00F2667D" w:rsidP="00CB00AB">
            <w:pPr>
              <w:widowControl/>
              <w:shd w:val="clear" w:color="auto" w:fill="FFFFFF"/>
              <w:autoSpaceDE/>
              <w:autoSpaceDN/>
              <w:rPr>
                <w:bCs/>
                <w:sz w:val="26"/>
                <w:szCs w:val="26"/>
                <w:shd w:val="clear" w:color="auto" w:fill="FFFFFF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shd w:val="clear" w:color="auto" w:fill="FFFFFF"/>
                <w:lang w:val="ru-RU" w:eastAsia="ru-RU"/>
              </w:rPr>
              <w:t>- № 3/2019 эбс от 29.11.2019 г. с 01.01.2020 г. по 31.12.2020 г.</w:t>
            </w:r>
          </w:p>
          <w:p w:rsidR="00F2667D" w:rsidRPr="00AE3C50" w:rsidRDefault="00F2667D" w:rsidP="00CB00AB">
            <w:pPr>
              <w:widowControl/>
              <w:shd w:val="clear" w:color="auto" w:fill="FFFFFF"/>
              <w:autoSpaceDE/>
              <w:autoSpaceDN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rFonts w:eastAsia="Calibri"/>
                <w:sz w:val="26"/>
                <w:szCs w:val="26"/>
                <w:lang w:val="ru-RU" w:eastAsia="ru-RU"/>
              </w:rPr>
              <w:t xml:space="preserve">№ 3/2021 эбс от 02.11.2020 г. с 01.01.2021 г. по </w:t>
            </w:r>
            <w:r w:rsidRPr="00AE3C50">
              <w:rPr>
                <w:rFonts w:eastAsia="Calibri"/>
                <w:sz w:val="26"/>
                <w:szCs w:val="26"/>
                <w:lang w:val="ru-RU" w:eastAsia="ru-RU"/>
              </w:rPr>
              <w:lastRenderedPageBreak/>
              <w:t>31.12.2021 г.</w:t>
            </w:r>
          </w:p>
        </w:tc>
      </w:tr>
      <w:tr w:rsidR="00F2667D" w:rsidRPr="00001A68" w:rsidTr="00CB00AB">
        <w:trPr>
          <w:tblCellSpacing w:w="0" w:type="dxa"/>
          <w:jc w:val="center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lastRenderedPageBreak/>
              <w:t>2.</w:t>
            </w:r>
          </w:p>
        </w:tc>
        <w:tc>
          <w:tcPr>
            <w:tcW w:w="1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ЭБС Book.ru</w:t>
            </w:r>
          </w:p>
        </w:tc>
        <w:tc>
          <w:tcPr>
            <w:tcW w:w="10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сторонняя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67D" w:rsidRPr="00AE3C50" w:rsidRDefault="00E76990" w:rsidP="00CB00AB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ru-RU" w:eastAsia="ru-RU"/>
              </w:rPr>
            </w:pPr>
            <w:hyperlink r:id="rId26" w:history="1">
              <w:r w:rsidR="00F2667D" w:rsidRPr="00AE3C50">
                <w:rPr>
                  <w:bCs/>
                  <w:color w:val="0000FF"/>
                  <w:sz w:val="26"/>
                  <w:szCs w:val="26"/>
                  <w:u w:val="single"/>
                  <w:lang w:val="ru-RU" w:eastAsia="ru-RU"/>
                </w:rPr>
                <w:t>http://book.ru</w:t>
              </w:r>
            </w:hyperlink>
          </w:p>
        </w:tc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667D" w:rsidRPr="00AE3C50" w:rsidRDefault="00F2667D" w:rsidP="00CB00AB">
            <w:pPr>
              <w:widowControl/>
              <w:shd w:val="clear" w:color="auto" w:fill="FFFFFF"/>
              <w:autoSpaceDE/>
              <w:autoSpaceDN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ООО «КноРус медиа», договоры:</w:t>
            </w:r>
          </w:p>
          <w:p w:rsidR="00F2667D" w:rsidRPr="00AE3C50" w:rsidRDefault="00F2667D" w:rsidP="00CB00AB">
            <w:pPr>
              <w:widowControl/>
              <w:shd w:val="clear" w:color="auto" w:fill="FFFFFF"/>
              <w:autoSpaceDE/>
              <w:autoSpaceDN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shd w:val="clear" w:color="auto" w:fill="FFFFFF"/>
                <w:lang w:val="ru-RU" w:eastAsia="ru-RU"/>
              </w:rPr>
              <w:t>-</w:t>
            </w:r>
            <w:r w:rsidRPr="00AE3C50">
              <w:rPr>
                <w:bCs/>
                <w:sz w:val="26"/>
                <w:szCs w:val="26"/>
                <w:lang w:val="ru-RU" w:eastAsia="ru-RU"/>
              </w:rPr>
              <w:t xml:space="preserve"> № 18494735 от 17.12.2018 г.             </w:t>
            </w:r>
          </w:p>
          <w:p w:rsidR="00F2667D" w:rsidRPr="00AE3C50" w:rsidRDefault="00F2667D" w:rsidP="00CB00AB">
            <w:pPr>
              <w:widowControl/>
              <w:autoSpaceDE/>
              <w:autoSpaceDN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с 01.01.2019 г. по 31.12.2019 г.;</w:t>
            </w:r>
          </w:p>
          <w:p w:rsidR="00F2667D" w:rsidRPr="00AE3C50" w:rsidRDefault="00F2667D" w:rsidP="00CB00AB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6"/>
                <w:szCs w:val="26"/>
                <w:shd w:val="clear" w:color="auto" w:fill="FFFFFF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shd w:val="clear" w:color="auto" w:fill="FFFFFF"/>
                <w:lang w:val="ru-RU" w:eastAsia="ru-RU"/>
              </w:rPr>
              <w:t>- № ЭБ-2/2019 от 29.11.2019 г. с 01.01.2020 г. по 31.12.2020 г.</w:t>
            </w:r>
          </w:p>
          <w:p w:rsidR="00F2667D" w:rsidRPr="00AE3C50" w:rsidRDefault="00F2667D" w:rsidP="00CB00AB">
            <w:pPr>
              <w:widowControl/>
              <w:shd w:val="clear" w:color="auto" w:fill="FFFFFF"/>
              <w:autoSpaceDE/>
              <w:autoSpaceDN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rFonts w:eastAsia="Calibri"/>
                <w:sz w:val="26"/>
                <w:szCs w:val="26"/>
                <w:shd w:val="clear" w:color="auto" w:fill="FFFFFF"/>
                <w:lang w:val="ru-RU" w:eastAsia="ru-RU"/>
              </w:rPr>
              <w:t>№ЭБ-4/2021 от 02.11.2020 г.  с 01.01.2021 г. по 31.12.2021 г.</w:t>
            </w:r>
          </w:p>
        </w:tc>
      </w:tr>
      <w:tr w:rsidR="00F2667D" w:rsidRPr="00001A68" w:rsidTr="00CB00AB">
        <w:trPr>
          <w:tblCellSpacing w:w="0" w:type="dxa"/>
          <w:jc w:val="center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3.</w:t>
            </w:r>
          </w:p>
        </w:tc>
        <w:tc>
          <w:tcPr>
            <w:tcW w:w="1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ЭБС Проспект</w:t>
            </w:r>
          </w:p>
        </w:tc>
        <w:tc>
          <w:tcPr>
            <w:tcW w:w="10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сторонняя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67D" w:rsidRPr="00AE3C50" w:rsidRDefault="00E76990" w:rsidP="00CB00AB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ru-RU" w:eastAsia="ru-RU"/>
              </w:rPr>
            </w:pPr>
            <w:hyperlink r:id="rId27" w:history="1">
              <w:r w:rsidR="00F2667D" w:rsidRPr="00AE3C50">
                <w:rPr>
                  <w:bCs/>
                  <w:color w:val="0000FF"/>
                  <w:sz w:val="26"/>
                  <w:szCs w:val="26"/>
                  <w:u w:val="single"/>
                  <w:lang w:val="ru-RU" w:eastAsia="ru-RU"/>
                </w:rPr>
                <w:t>http://ebs.prospekt.org</w:t>
              </w:r>
            </w:hyperlink>
          </w:p>
        </w:tc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 xml:space="preserve">ООО «Проспект», договоры: </w:t>
            </w:r>
          </w:p>
          <w:p w:rsidR="00F2667D" w:rsidRPr="00AE3C50" w:rsidRDefault="00F2667D" w:rsidP="00CB00AB">
            <w:pPr>
              <w:widowControl/>
              <w:autoSpaceDE/>
              <w:autoSpaceDN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-№ ЭБ-1/2019 от 03.07.2019 г. с 03.07.2019 г. по 02.07.2020 г;</w:t>
            </w:r>
          </w:p>
          <w:p w:rsidR="00F2667D" w:rsidRPr="00AE3C50" w:rsidRDefault="00F2667D" w:rsidP="00CB00AB">
            <w:pPr>
              <w:widowControl/>
              <w:autoSpaceDE/>
              <w:autoSpaceDN/>
              <w:rPr>
                <w:bCs/>
                <w:sz w:val="26"/>
                <w:szCs w:val="26"/>
                <w:shd w:val="clear" w:color="auto" w:fill="FFFFFF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shd w:val="clear" w:color="auto" w:fill="FFFFFF"/>
                <w:lang w:val="ru-RU" w:eastAsia="ru-RU"/>
              </w:rPr>
              <w:t>- № ЭБ-2/2020 от 03.07.2020 г. с 03.07.2020 г. по 02.07.2021 г.</w:t>
            </w:r>
          </w:p>
        </w:tc>
      </w:tr>
      <w:tr w:rsidR="00F2667D" w:rsidRPr="00001A68" w:rsidTr="00CB00AB">
        <w:trPr>
          <w:tblCellSpacing w:w="0" w:type="dxa"/>
          <w:jc w:val="center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4.</w:t>
            </w:r>
          </w:p>
        </w:tc>
        <w:tc>
          <w:tcPr>
            <w:tcW w:w="1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ЭБС Юрайт</w:t>
            </w:r>
          </w:p>
        </w:tc>
        <w:tc>
          <w:tcPr>
            <w:tcW w:w="10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сторонняя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7D" w:rsidRPr="00AE3C50" w:rsidRDefault="00E76990" w:rsidP="00CB00AB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ru-RU" w:eastAsia="ru-RU"/>
              </w:rPr>
            </w:pPr>
            <w:hyperlink r:id="rId28" w:history="1">
              <w:r w:rsidR="00F2667D" w:rsidRPr="00AE3C50">
                <w:rPr>
                  <w:bCs/>
                  <w:color w:val="0000FF"/>
                  <w:sz w:val="26"/>
                  <w:szCs w:val="26"/>
                  <w:u w:val="single"/>
                  <w:lang w:val="ru-RU" w:eastAsia="ru-RU"/>
                </w:rPr>
                <w:t>http://www.biblio-online.ru</w:t>
              </w:r>
            </w:hyperlink>
          </w:p>
          <w:p w:rsidR="00F2667D" w:rsidRPr="00AE3C50" w:rsidRDefault="00F2667D" w:rsidP="00CB00AB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ru-RU" w:eastAsia="ru-RU"/>
              </w:rPr>
            </w:pPr>
          </w:p>
        </w:tc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667D" w:rsidRPr="00AE3C50" w:rsidRDefault="00F2667D" w:rsidP="00CB00AB">
            <w:pPr>
              <w:widowControl/>
              <w:autoSpaceDE/>
              <w:autoSpaceDN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ООО «Электронное издательство Юрайт», договоры:</w:t>
            </w:r>
          </w:p>
          <w:p w:rsidR="00F2667D" w:rsidRPr="00AE3C50" w:rsidRDefault="00F2667D" w:rsidP="00CB00AB">
            <w:pPr>
              <w:widowControl/>
              <w:autoSpaceDE/>
              <w:autoSpaceDN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-№ ЭБ-1/2019 от 01.04.2019 г.</w:t>
            </w:r>
          </w:p>
          <w:p w:rsidR="00F2667D" w:rsidRPr="00AE3C50" w:rsidRDefault="00F2667D" w:rsidP="00CB00AB">
            <w:pPr>
              <w:widowControl/>
              <w:shd w:val="clear" w:color="auto" w:fill="FFFFFF"/>
              <w:autoSpaceDE/>
              <w:autoSpaceDN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lang w:val="ru-RU" w:eastAsia="ru-RU"/>
              </w:rPr>
              <w:t>с 01.04.2019 г. по 31.03.2020 г.;</w:t>
            </w:r>
          </w:p>
          <w:p w:rsidR="00F2667D" w:rsidRPr="00AE3C50" w:rsidRDefault="00F2667D" w:rsidP="00CB00AB">
            <w:pPr>
              <w:widowControl/>
              <w:shd w:val="clear" w:color="auto" w:fill="FFFFFF"/>
              <w:autoSpaceDE/>
              <w:autoSpaceDN/>
              <w:rPr>
                <w:bCs/>
                <w:sz w:val="26"/>
                <w:szCs w:val="26"/>
                <w:shd w:val="clear" w:color="auto" w:fill="FFFFFF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shd w:val="clear" w:color="auto" w:fill="FFFFFF"/>
                <w:lang w:val="ru-RU" w:eastAsia="ru-RU"/>
              </w:rPr>
              <w:t>- № ЭБ-1/2020 от 01.04.2020 г. с 01.04.2020 г. по 31.03.2021 г.</w:t>
            </w:r>
          </w:p>
          <w:p w:rsidR="00F2667D" w:rsidRPr="00AE3C50" w:rsidRDefault="00F2667D" w:rsidP="00CB00AB">
            <w:pPr>
              <w:widowControl/>
              <w:shd w:val="clear" w:color="auto" w:fill="FFFFFF"/>
              <w:autoSpaceDE/>
              <w:autoSpaceDN/>
              <w:rPr>
                <w:bCs/>
                <w:sz w:val="26"/>
                <w:szCs w:val="26"/>
                <w:lang w:val="ru-RU" w:eastAsia="ru-RU"/>
              </w:rPr>
            </w:pPr>
            <w:r w:rsidRPr="00AE3C50">
              <w:rPr>
                <w:bCs/>
                <w:sz w:val="26"/>
                <w:szCs w:val="26"/>
                <w:shd w:val="clear" w:color="auto" w:fill="FFFFFF"/>
                <w:lang w:val="ru-RU" w:eastAsia="ru-RU"/>
              </w:rPr>
              <w:t>- № ЭР-1/2021 от 23.03.2021 г. с 03.04.2021 г. по 02.04.2022 г.</w:t>
            </w:r>
          </w:p>
        </w:tc>
      </w:tr>
    </w:tbl>
    <w:p w:rsidR="00F2667D" w:rsidRPr="00AE3C50" w:rsidRDefault="00F2667D" w:rsidP="00F2667D">
      <w:pPr>
        <w:widowControl/>
        <w:autoSpaceDE/>
        <w:autoSpaceDN/>
        <w:ind w:left="1191"/>
        <w:jc w:val="both"/>
        <w:rPr>
          <w:bCs/>
          <w:sz w:val="26"/>
          <w:szCs w:val="26"/>
          <w:lang w:val="ru-RU" w:eastAsia="ru-RU"/>
        </w:rPr>
      </w:pPr>
    </w:p>
    <w:p w:rsidR="00F2667D" w:rsidRPr="00AE3C50" w:rsidRDefault="00F2667D" w:rsidP="00F2667D">
      <w:pPr>
        <w:widowControl/>
        <w:autoSpaceDE/>
        <w:autoSpaceDN/>
        <w:jc w:val="both"/>
        <w:rPr>
          <w:rFonts w:eastAsia="Calibri"/>
          <w:sz w:val="26"/>
          <w:szCs w:val="26"/>
          <w:lang w:val="ru-RU"/>
        </w:rPr>
      </w:pPr>
    </w:p>
    <w:p w:rsidR="00F2667D" w:rsidRPr="00AE3C50" w:rsidRDefault="00F2667D" w:rsidP="00F2667D">
      <w:pPr>
        <w:widowControl/>
        <w:autoSpaceDE/>
        <w:autoSpaceDN/>
        <w:ind w:firstLine="709"/>
        <w:contextualSpacing/>
        <w:jc w:val="both"/>
        <w:rPr>
          <w:rFonts w:eastAsia="Calibri"/>
          <w:b/>
          <w:bCs/>
          <w:sz w:val="26"/>
          <w:szCs w:val="26"/>
          <w:lang w:val="ru-RU" w:eastAsia="ru-RU"/>
        </w:rPr>
      </w:pPr>
      <w:r w:rsidRPr="00AE3C50">
        <w:rPr>
          <w:rFonts w:eastAsia="Calibri"/>
          <w:b/>
          <w:bCs/>
          <w:sz w:val="26"/>
          <w:szCs w:val="26"/>
          <w:lang w:val="ru-RU" w:eastAsia="ru-RU"/>
        </w:rPr>
        <w:t xml:space="preserve">Сведения о доступе к информационным системам и информационно-телекоммуникационным сетям, к которым обеспечивается доступ </w:t>
      </w:r>
      <w:r w:rsidRPr="00AE3C50">
        <w:rPr>
          <w:rFonts w:eastAsia="Calibri"/>
          <w:b/>
          <w:bCs/>
          <w:sz w:val="26"/>
          <w:szCs w:val="26"/>
          <w:lang w:val="ru-RU" w:eastAsia="ru-RU"/>
        </w:rPr>
        <w:lastRenderedPageBreak/>
        <w:t>обучающихся, в том числе приспособленных для использования инвалидами и лицами с ограниченными возможностями здоровья</w:t>
      </w:r>
    </w:p>
    <w:p w:rsidR="00F2667D" w:rsidRPr="00AE3C50" w:rsidRDefault="00F2667D" w:rsidP="00F2667D">
      <w:pPr>
        <w:widowControl/>
        <w:autoSpaceDE/>
        <w:autoSpaceDN/>
        <w:ind w:left="709"/>
        <w:contextualSpacing/>
        <w:jc w:val="both"/>
        <w:rPr>
          <w:rFonts w:eastAsia="Calibri"/>
          <w:b/>
          <w:bCs/>
          <w:sz w:val="26"/>
          <w:szCs w:val="26"/>
          <w:lang w:val="ru-RU" w:eastAsia="ru-RU"/>
        </w:rPr>
      </w:pPr>
    </w:p>
    <w:p w:rsidR="00F2667D" w:rsidRPr="00AE3C50" w:rsidRDefault="00F2667D" w:rsidP="00F2667D">
      <w:pPr>
        <w:widowControl/>
        <w:autoSpaceDE/>
        <w:autoSpaceDN/>
        <w:ind w:firstLine="709"/>
        <w:jc w:val="both"/>
        <w:rPr>
          <w:rFonts w:eastAsia="Calibri"/>
          <w:bCs/>
          <w:sz w:val="26"/>
          <w:szCs w:val="26"/>
          <w:lang w:val="ru-RU" w:eastAsia="ru-RU"/>
        </w:rPr>
      </w:pPr>
      <w:r w:rsidRPr="00AE3C50">
        <w:rPr>
          <w:rFonts w:eastAsia="Calibri"/>
          <w:bCs/>
          <w:sz w:val="26"/>
          <w:szCs w:val="26"/>
          <w:lang w:val="ru-RU" w:eastAsia="ru-RU"/>
        </w:rPr>
        <w:t>Обучающиеся из числа инвалидов и лиц с ОВЗ обеспечены печатными и (или) электронными образовательными ресурсами в формах, адаптированных к ограничениям их здоровья.</w:t>
      </w:r>
    </w:p>
    <w:p w:rsidR="00F2667D" w:rsidRPr="00AE3C50" w:rsidRDefault="00F2667D" w:rsidP="00F2667D">
      <w:pPr>
        <w:widowControl/>
        <w:autoSpaceDE/>
        <w:autoSpaceDN/>
        <w:ind w:firstLine="709"/>
        <w:jc w:val="both"/>
        <w:rPr>
          <w:rFonts w:eastAsia="Calibri"/>
          <w:sz w:val="26"/>
          <w:szCs w:val="26"/>
          <w:lang w:val="ru-RU" w:eastAsia="ru-RU"/>
        </w:rPr>
      </w:pPr>
      <w:r w:rsidRPr="00AE3C50">
        <w:rPr>
          <w:rFonts w:eastAsia="Calibri"/>
          <w:sz w:val="26"/>
          <w:szCs w:val="26"/>
          <w:lang w:val="ru-RU" w:eastAsia="ru-RU"/>
        </w:rPr>
        <w:t>Для инвалидов и лиц с ограниченными возможностями здоровья созданы условия доступа к информационным системам, информационно-телекоммуникационным сетям и электронным образовательным ресурсам: читальный зал располагается на первом этаже недалеко от входа, предназначенного для маломобильных групп обучающихся, рабочие места в читальном зале оборудованы современными эргономичными моноблоками с качественными экранами, а также аудио-гарнитурами, на каждом компьютере имеется возможность увеличения фрагментов изображения или текста с помощью экранной лупы, озвучивания отображаемого на экране текста. В ЭБС применяются специальные адаптивные технологии для лиц с ограниченными возможностями зрения: версия сайта для слабовидящих, эксклюзивный адаптивный ридер, программа невизуального доступа к информации, коллекция аудиоизданий.</w:t>
      </w:r>
    </w:p>
    <w:p w:rsidR="00F2667D" w:rsidRPr="00AE3C50" w:rsidRDefault="00F2667D" w:rsidP="00F2667D">
      <w:pPr>
        <w:widowControl/>
        <w:autoSpaceDE/>
        <w:autoSpaceDN/>
        <w:ind w:firstLine="709"/>
        <w:jc w:val="both"/>
        <w:rPr>
          <w:rFonts w:eastAsia="Calibri"/>
          <w:sz w:val="26"/>
          <w:szCs w:val="26"/>
          <w:lang w:val="ru-RU" w:eastAsia="ru-RU"/>
        </w:rPr>
      </w:pPr>
      <w:r w:rsidRPr="00AE3C50">
        <w:rPr>
          <w:rFonts w:eastAsia="Calibri"/>
          <w:sz w:val="26"/>
          <w:szCs w:val="26"/>
          <w:lang w:val="ru-RU" w:eastAsia="ru-RU"/>
        </w:rPr>
        <w:t>Для формирования условий библиотечного обслуживания инвалидов и лиц с ограниченными возможностями здоровья в Университете выполняется  комплекс организационных и технических мероприятий:</w:t>
      </w:r>
    </w:p>
    <w:p w:rsidR="00F2667D" w:rsidRPr="00AE3C50" w:rsidRDefault="00F2667D" w:rsidP="00F2667D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spacing w:after="200" w:line="276" w:lineRule="auto"/>
        <w:ind w:left="0" w:firstLine="709"/>
        <w:contextualSpacing/>
        <w:jc w:val="both"/>
        <w:rPr>
          <w:rFonts w:eastAsia="Calibri"/>
          <w:sz w:val="26"/>
          <w:szCs w:val="26"/>
          <w:lang w:val="ru-RU" w:eastAsia="ru-RU"/>
        </w:rPr>
      </w:pPr>
      <w:r w:rsidRPr="00AE3C50">
        <w:rPr>
          <w:rFonts w:eastAsia="Calibri"/>
          <w:sz w:val="26"/>
          <w:szCs w:val="26"/>
          <w:lang w:val="ru-RU" w:eastAsia="ru-RU"/>
        </w:rPr>
        <w:t>Наличие рабочих мест в Электронном читальном зале с увеличенным пространством для работы, выделено и обозначено табличкой со знаком доступности для всех категорий инвалидности.</w:t>
      </w:r>
    </w:p>
    <w:p w:rsidR="00F2667D" w:rsidRPr="00AE3C50" w:rsidRDefault="00F2667D" w:rsidP="00F2667D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spacing w:after="200" w:line="276" w:lineRule="auto"/>
        <w:ind w:left="0" w:firstLine="709"/>
        <w:contextualSpacing/>
        <w:jc w:val="both"/>
        <w:rPr>
          <w:rFonts w:eastAsia="Calibri"/>
          <w:sz w:val="26"/>
          <w:szCs w:val="26"/>
          <w:lang w:val="ru-RU" w:eastAsia="ru-RU"/>
        </w:rPr>
      </w:pPr>
      <w:r w:rsidRPr="00AE3C50">
        <w:rPr>
          <w:rFonts w:eastAsia="Calibri"/>
          <w:b/>
          <w:bCs/>
          <w:sz w:val="26"/>
          <w:szCs w:val="26"/>
          <w:lang w:val="ru-RU" w:eastAsia="ru-RU"/>
        </w:rPr>
        <w:t>Обеспечено комплексное обслуживание в читальных залах:</w:t>
      </w:r>
    </w:p>
    <w:p w:rsidR="00F2667D" w:rsidRPr="00AE3C50" w:rsidRDefault="00F2667D" w:rsidP="00F2667D">
      <w:pPr>
        <w:widowControl/>
        <w:numPr>
          <w:ilvl w:val="0"/>
          <w:numId w:val="25"/>
        </w:numPr>
        <w:tabs>
          <w:tab w:val="left" w:pos="993"/>
        </w:tabs>
        <w:autoSpaceDE/>
        <w:autoSpaceDN/>
        <w:spacing w:after="200" w:line="276" w:lineRule="auto"/>
        <w:ind w:left="0" w:firstLine="709"/>
        <w:contextualSpacing/>
        <w:jc w:val="both"/>
        <w:rPr>
          <w:rFonts w:eastAsia="Calibri"/>
          <w:sz w:val="26"/>
          <w:szCs w:val="26"/>
          <w:lang w:val="ru-RU" w:eastAsia="ru-RU"/>
        </w:rPr>
      </w:pPr>
      <w:r w:rsidRPr="00AE3C50">
        <w:rPr>
          <w:rFonts w:eastAsia="Calibri"/>
          <w:sz w:val="26"/>
          <w:szCs w:val="26"/>
          <w:lang w:val="ru-RU" w:eastAsia="ru-RU"/>
        </w:rPr>
        <w:t>поиск изданий по электронному каталогу;</w:t>
      </w:r>
    </w:p>
    <w:p w:rsidR="00F2667D" w:rsidRPr="00AE3C50" w:rsidRDefault="00F2667D" w:rsidP="00F2667D">
      <w:pPr>
        <w:widowControl/>
        <w:numPr>
          <w:ilvl w:val="0"/>
          <w:numId w:val="25"/>
        </w:numPr>
        <w:tabs>
          <w:tab w:val="left" w:pos="993"/>
        </w:tabs>
        <w:autoSpaceDE/>
        <w:autoSpaceDN/>
        <w:spacing w:after="200" w:line="276" w:lineRule="auto"/>
        <w:ind w:left="0" w:firstLine="709"/>
        <w:contextualSpacing/>
        <w:jc w:val="both"/>
        <w:rPr>
          <w:rFonts w:eastAsia="Calibri"/>
          <w:sz w:val="26"/>
          <w:szCs w:val="26"/>
          <w:lang w:val="ru-RU" w:eastAsia="ru-RU"/>
        </w:rPr>
      </w:pPr>
      <w:r w:rsidRPr="00AE3C50">
        <w:rPr>
          <w:rFonts w:eastAsia="Calibri"/>
          <w:sz w:val="26"/>
          <w:szCs w:val="26"/>
          <w:lang w:val="ru-RU" w:eastAsia="ru-RU"/>
        </w:rPr>
        <w:t>возможность получения изданий из любого отдела Библиотеки.</w:t>
      </w:r>
    </w:p>
    <w:p w:rsidR="00F2667D" w:rsidRPr="00AE3C50" w:rsidRDefault="00F2667D" w:rsidP="00F2667D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spacing w:after="200" w:line="276" w:lineRule="auto"/>
        <w:ind w:left="0" w:firstLine="709"/>
        <w:contextualSpacing/>
        <w:jc w:val="both"/>
        <w:rPr>
          <w:rFonts w:eastAsia="Calibri"/>
          <w:sz w:val="26"/>
          <w:szCs w:val="26"/>
          <w:lang w:val="ru-RU" w:eastAsia="ru-RU"/>
        </w:rPr>
      </w:pPr>
      <w:r w:rsidRPr="00AE3C50">
        <w:rPr>
          <w:rFonts w:eastAsia="Calibri"/>
          <w:b/>
          <w:bCs/>
          <w:sz w:val="26"/>
          <w:szCs w:val="26"/>
          <w:lang w:val="ru-RU" w:eastAsia="ru-RU"/>
        </w:rPr>
        <w:t>Обеспечено удаленное обслуживание:</w:t>
      </w:r>
    </w:p>
    <w:p w:rsidR="00F2667D" w:rsidRPr="00AE3C50" w:rsidRDefault="00F2667D" w:rsidP="00F2667D">
      <w:pPr>
        <w:widowControl/>
        <w:numPr>
          <w:ilvl w:val="0"/>
          <w:numId w:val="26"/>
        </w:numPr>
        <w:tabs>
          <w:tab w:val="left" w:pos="993"/>
        </w:tabs>
        <w:autoSpaceDE/>
        <w:autoSpaceDN/>
        <w:spacing w:after="200" w:line="276" w:lineRule="auto"/>
        <w:ind w:left="0" w:firstLine="709"/>
        <w:contextualSpacing/>
        <w:jc w:val="both"/>
        <w:rPr>
          <w:rFonts w:eastAsia="Calibri"/>
          <w:sz w:val="26"/>
          <w:szCs w:val="26"/>
          <w:lang w:val="ru-RU"/>
        </w:rPr>
      </w:pPr>
      <w:r w:rsidRPr="00AE3C50">
        <w:rPr>
          <w:rFonts w:eastAsia="Calibri"/>
          <w:sz w:val="26"/>
          <w:szCs w:val="26"/>
          <w:lang w:val="ru-RU" w:eastAsia="ru-RU"/>
        </w:rPr>
        <w:t xml:space="preserve">официальный сайт Университета – </w:t>
      </w:r>
      <w:hyperlink r:id="rId29" w:history="1">
        <w:r w:rsidRPr="00AE3C50">
          <w:rPr>
            <w:rFonts w:eastAsia="Calibri"/>
            <w:color w:val="0563C1"/>
            <w:sz w:val="26"/>
            <w:szCs w:val="26"/>
            <w:u w:val="single"/>
          </w:rPr>
          <w:t>www</w:t>
        </w:r>
        <w:r w:rsidRPr="00AE3C50">
          <w:rPr>
            <w:rFonts w:eastAsia="Calibri"/>
            <w:color w:val="0563C1"/>
            <w:sz w:val="26"/>
            <w:szCs w:val="26"/>
            <w:u w:val="single"/>
            <w:lang w:val="ru-RU"/>
          </w:rPr>
          <w:t>.</w:t>
        </w:r>
        <w:r w:rsidRPr="00AE3C50">
          <w:rPr>
            <w:rFonts w:eastAsia="Calibri"/>
            <w:color w:val="0563C1"/>
            <w:sz w:val="26"/>
            <w:szCs w:val="26"/>
            <w:u w:val="single"/>
          </w:rPr>
          <w:t>msal</w:t>
        </w:r>
        <w:r w:rsidRPr="00AE3C50">
          <w:rPr>
            <w:rFonts w:eastAsia="Calibri"/>
            <w:color w:val="0563C1"/>
            <w:sz w:val="26"/>
            <w:szCs w:val="26"/>
            <w:u w:val="single"/>
            <w:lang w:val="ru-RU"/>
          </w:rPr>
          <w:t>.</w:t>
        </w:r>
        <w:r w:rsidRPr="00AE3C50">
          <w:rPr>
            <w:rFonts w:eastAsia="Calibri"/>
            <w:color w:val="0563C1"/>
            <w:sz w:val="26"/>
            <w:szCs w:val="26"/>
            <w:u w:val="single"/>
          </w:rPr>
          <w:t>ru</w:t>
        </w:r>
      </w:hyperlink>
      <w:r w:rsidRPr="00AE3C50">
        <w:rPr>
          <w:rFonts w:eastAsia="Calibri"/>
          <w:sz w:val="26"/>
          <w:szCs w:val="26"/>
          <w:lang w:val="ru-RU" w:eastAsia="ru-RU"/>
        </w:rPr>
        <w:t xml:space="preserve"> и, следовательно, страничка Библиотеки, адаптирована для слабовидящих;</w:t>
      </w:r>
    </w:p>
    <w:p w:rsidR="00F2667D" w:rsidRPr="00AE3C50" w:rsidRDefault="00F2667D" w:rsidP="00F2667D">
      <w:pPr>
        <w:widowControl/>
        <w:numPr>
          <w:ilvl w:val="0"/>
          <w:numId w:val="26"/>
        </w:numPr>
        <w:tabs>
          <w:tab w:val="left" w:pos="993"/>
        </w:tabs>
        <w:autoSpaceDE/>
        <w:autoSpaceDN/>
        <w:spacing w:after="200" w:line="276" w:lineRule="auto"/>
        <w:ind w:left="0" w:firstLine="709"/>
        <w:contextualSpacing/>
        <w:jc w:val="both"/>
        <w:rPr>
          <w:rFonts w:eastAsia="Calibri"/>
          <w:sz w:val="26"/>
          <w:szCs w:val="26"/>
          <w:lang w:val="ru-RU" w:eastAsia="ru-RU"/>
        </w:rPr>
      </w:pPr>
      <w:r w:rsidRPr="00AE3C50">
        <w:rPr>
          <w:rFonts w:eastAsia="Calibri"/>
          <w:sz w:val="26"/>
          <w:szCs w:val="26"/>
          <w:lang w:val="ru-RU" w:eastAsia="ru-RU"/>
        </w:rPr>
        <w:t>возможен поиск изданий по электронному каталогу;</w:t>
      </w:r>
    </w:p>
    <w:p w:rsidR="00F2667D" w:rsidRPr="00AE3C50" w:rsidRDefault="00F2667D" w:rsidP="00F2667D">
      <w:pPr>
        <w:widowControl/>
        <w:numPr>
          <w:ilvl w:val="0"/>
          <w:numId w:val="26"/>
        </w:numPr>
        <w:tabs>
          <w:tab w:val="left" w:pos="993"/>
        </w:tabs>
        <w:autoSpaceDE/>
        <w:autoSpaceDN/>
        <w:spacing w:after="200" w:line="276" w:lineRule="auto"/>
        <w:ind w:left="0" w:firstLine="709"/>
        <w:contextualSpacing/>
        <w:jc w:val="both"/>
        <w:rPr>
          <w:rFonts w:eastAsia="Calibri"/>
          <w:sz w:val="26"/>
          <w:szCs w:val="26"/>
          <w:lang w:val="ru-RU" w:eastAsia="ru-RU"/>
        </w:rPr>
      </w:pPr>
      <w:r w:rsidRPr="00AE3C50">
        <w:rPr>
          <w:rFonts w:eastAsia="Calibri"/>
          <w:sz w:val="26"/>
          <w:szCs w:val="26"/>
          <w:lang w:val="ru-RU" w:eastAsia="ru-RU"/>
        </w:rPr>
        <w:t>возможен онлайн-заказ изданий.</w:t>
      </w:r>
    </w:p>
    <w:p w:rsidR="00F2667D" w:rsidRPr="00AE3C50" w:rsidRDefault="00F2667D" w:rsidP="00F2667D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spacing w:after="200" w:line="276" w:lineRule="auto"/>
        <w:ind w:left="0" w:firstLine="709"/>
        <w:contextualSpacing/>
        <w:jc w:val="both"/>
        <w:rPr>
          <w:rFonts w:eastAsia="Calibri"/>
          <w:sz w:val="26"/>
          <w:szCs w:val="26"/>
          <w:lang w:val="ru-RU" w:eastAsia="ru-RU"/>
        </w:rPr>
      </w:pPr>
      <w:r w:rsidRPr="00AE3C50">
        <w:rPr>
          <w:rFonts w:eastAsia="Calibri"/>
          <w:color w:val="000000"/>
          <w:sz w:val="26"/>
          <w:szCs w:val="26"/>
          <w:shd w:val="clear" w:color="auto" w:fill="FFFFFF"/>
          <w:lang w:val="ru-RU" w:eastAsia="ru-RU"/>
        </w:rPr>
        <w:t xml:space="preserve">Рабочее место оборудовано: </w:t>
      </w:r>
    </w:p>
    <w:p w:rsidR="00F2667D" w:rsidRPr="00AE3C50" w:rsidRDefault="00F2667D" w:rsidP="00F2667D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spacing w:after="200" w:line="276" w:lineRule="auto"/>
        <w:ind w:left="0" w:firstLine="709"/>
        <w:contextualSpacing/>
        <w:jc w:val="both"/>
        <w:rPr>
          <w:rFonts w:eastAsia="Calibri"/>
          <w:color w:val="000000"/>
          <w:sz w:val="26"/>
          <w:szCs w:val="26"/>
          <w:shd w:val="clear" w:color="auto" w:fill="FFFFFF"/>
          <w:lang w:val="ru-RU" w:eastAsia="ru-RU"/>
        </w:rPr>
      </w:pPr>
      <w:r w:rsidRPr="00AE3C50">
        <w:rPr>
          <w:rFonts w:eastAsia="Calibri"/>
          <w:color w:val="000000"/>
          <w:sz w:val="26"/>
          <w:szCs w:val="26"/>
          <w:shd w:val="clear" w:color="auto" w:fill="FFFFFF"/>
          <w:lang w:val="ru-RU" w:eastAsia="ru-RU"/>
        </w:rPr>
        <w:t xml:space="preserve">выведена экранная лупа </w:t>
      </w:r>
      <w:r w:rsidRPr="00AE3C50">
        <w:rPr>
          <w:rFonts w:eastAsia="Calibri"/>
          <w:color w:val="000000"/>
          <w:sz w:val="26"/>
          <w:szCs w:val="26"/>
          <w:shd w:val="clear" w:color="auto" w:fill="FFFFFF"/>
          <w:lang w:eastAsia="ru-RU"/>
        </w:rPr>
        <w:t>Windows</w:t>
      </w:r>
      <w:r w:rsidRPr="00AE3C50">
        <w:rPr>
          <w:rFonts w:eastAsia="Calibri"/>
          <w:color w:val="000000"/>
          <w:sz w:val="26"/>
          <w:szCs w:val="26"/>
          <w:shd w:val="clear" w:color="auto" w:fill="FFFFFF"/>
          <w:lang w:val="ru-RU" w:eastAsia="ru-RU"/>
        </w:rPr>
        <w:t xml:space="preserve"> 7 на «рабочий стол» экрана компьютера;</w:t>
      </w:r>
    </w:p>
    <w:p w:rsidR="00F2667D" w:rsidRPr="00AE3C50" w:rsidRDefault="00F2667D" w:rsidP="00F2667D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spacing w:after="200" w:line="276" w:lineRule="auto"/>
        <w:ind w:left="0" w:firstLine="709"/>
        <w:contextualSpacing/>
        <w:jc w:val="both"/>
        <w:rPr>
          <w:rFonts w:eastAsia="Calibri"/>
          <w:color w:val="000000"/>
          <w:sz w:val="26"/>
          <w:szCs w:val="26"/>
          <w:lang w:val="ru-RU" w:eastAsia="ru-RU"/>
        </w:rPr>
      </w:pPr>
      <w:r w:rsidRPr="00AE3C50">
        <w:rPr>
          <w:rFonts w:eastAsia="Calibri"/>
          <w:color w:val="000000"/>
          <w:sz w:val="26"/>
          <w:szCs w:val="26"/>
          <w:shd w:val="clear" w:color="auto" w:fill="FFFFFF"/>
          <w:lang w:val="ru-RU" w:eastAsia="ru-RU"/>
        </w:rPr>
        <w:t xml:space="preserve">бесплатной программой </w:t>
      </w:r>
      <w:r w:rsidRPr="00AE3C50">
        <w:rPr>
          <w:rFonts w:eastAsia="Calibri"/>
          <w:color w:val="000000"/>
          <w:sz w:val="26"/>
          <w:szCs w:val="26"/>
          <w:shd w:val="clear" w:color="auto" w:fill="FFFFFF"/>
          <w:lang w:eastAsia="ru-RU"/>
        </w:rPr>
        <w:t>N</w:t>
      </w:r>
      <w:r w:rsidRPr="00AE3C50">
        <w:rPr>
          <w:rFonts w:eastAsia="Calibri"/>
          <w:color w:val="000000"/>
          <w:sz w:val="26"/>
          <w:szCs w:val="26"/>
          <w:shd w:val="clear" w:color="auto" w:fill="FFFFFF"/>
          <w:lang w:val="ru-RU" w:eastAsia="ru-RU"/>
        </w:rPr>
        <w:t xml:space="preserve">VDA - </w:t>
      </w:r>
      <w:r w:rsidRPr="00AE3C50">
        <w:rPr>
          <w:rFonts w:eastAsia="Calibri"/>
          <w:color w:val="000000"/>
          <w:sz w:val="26"/>
          <w:szCs w:val="26"/>
          <w:shd w:val="clear" w:color="auto" w:fill="FFFFFF"/>
          <w:lang w:eastAsia="ru-RU"/>
        </w:rPr>
        <w:t>NVDA</w:t>
      </w:r>
      <w:r w:rsidRPr="00AE3C50">
        <w:rPr>
          <w:rFonts w:eastAsia="Calibri"/>
          <w:color w:val="000000"/>
          <w:sz w:val="26"/>
          <w:szCs w:val="26"/>
          <w:shd w:val="clear" w:color="auto" w:fill="FFFFFF"/>
          <w:lang w:val="ru-RU" w:eastAsia="ru-RU"/>
        </w:rPr>
        <w:t xml:space="preserve"> программа экранного доступа для операционных систем семейства Windows, позволяющая незрячим и слабовидящим пользователям работать на компьютере </w:t>
      </w:r>
      <w:r w:rsidRPr="00AE3C50">
        <w:rPr>
          <w:rFonts w:eastAsia="Calibri"/>
          <w:color w:val="000000"/>
          <w:sz w:val="26"/>
          <w:szCs w:val="26"/>
          <w:lang w:val="ru-RU" w:eastAsia="ru-RU"/>
        </w:rPr>
        <w:t>выводя всю необходимую информацию с помощью речи.</w:t>
      </w:r>
    </w:p>
    <w:p w:rsidR="00525675" w:rsidRDefault="00525675" w:rsidP="00743760">
      <w:pPr>
        <w:suppressAutoHyphens/>
        <w:ind w:firstLine="709"/>
        <w:jc w:val="both"/>
        <w:rPr>
          <w:lang w:val="ru-RU"/>
        </w:rPr>
      </w:pPr>
    </w:p>
    <w:p w:rsidR="00525675" w:rsidRDefault="00525675" w:rsidP="00743760">
      <w:pPr>
        <w:suppressAutoHyphens/>
        <w:ind w:firstLine="709"/>
        <w:jc w:val="both"/>
        <w:rPr>
          <w:lang w:val="ru-RU"/>
        </w:rPr>
      </w:pPr>
    </w:p>
    <w:p w:rsidR="00E76B2C" w:rsidRDefault="00E76B2C" w:rsidP="00743760">
      <w:pPr>
        <w:suppressAutoHyphens/>
        <w:ind w:firstLine="709"/>
        <w:jc w:val="both"/>
        <w:rPr>
          <w:lang w:val="ru-RU"/>
        </w:rPr>
      </w:pPr>
    </w:p>
    <w:p w:rsidR="00E76B2C" w:rsidRDefault="00E76B2C" w:rsidP="00743760">
      <w:pPr>
        <w:suppressAutoHyphens/>
        <w:ind w:firstLine="709"/>
        <w:jc w:val="both"/>
        <w:rPr>
          <w:lang w:val="ru-RU"/>
        </w:rPr>
      </w:pPr>
    </w:p>
    <w:p w:rsidR="00743760" w:rsidRPr="00743760" w:rsidRDefault="00743760" w:rsidP="00743760">
      <w:pPr>
        <w:jc w:val="center"/>
        <w:rPr>
          <w:b/>
          <w:sz w:val="32"/>
          <w:szCs w:val="32"/>
          <w:lang w:val="ru-RU"/>
        </w:rPr>
      </w:pPr>
      <w:r w:rsidRPr="00743760">
        <w:rPr>
          <w:b/>
          <w:sz w:val="32"/>
          <w:szCs w:val="32"/>
          <w:lang w:val="ru-RU"/>
        </w:rPr>
        <w:lastRenderedPageBreak/>
        <w:t>ПРИЛОЖЕНИЕ</w:t>
      </w:r>
    </w:p>
    <w:p w:rsidR="00743760" w:rsidRPr="00743760" w:rsidRDefault="00743760" w:rsidP="00743760">
      <w:pPr>
        <w:jc w:val="center"/>
        <w:rPr>
          <w:sz w:val="32"/>
          <w:szCs w:val="32"/>
          <w:lang w:val="ru-RU"/>
        </w:rPr>
      </w:pPr>
    </w:p>
    <w:p w:rsidR="00743760" w:rsidRPr="00743760" w:rsidRDefault="00743760" w:rsidP="00743760">
      <w:pPr>
        <w:jc w:val="center"/>
        <w:rPr>
          <w:bCs/>
        </w:rPr>
      </w:pPr>
      <w:r w:rsidRPr="00743760">
        <w:rPr>
          <w:noProof/>
          <w:lang w:val="ru-RU" w:eastAsia="ru-RU"/>
        </w:rPr>
        <w:drawing>
          <wp:inline distT="0" distB="0" distL="0" distR="0">
            <wp:extent cx="504825" cy="447675"/>
            <wp:effectExtent l="19050" t="0" r="9525" b="0"/>
            <wp:docPr id="4" name="Рисунок 4" descr="МГЮ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ГЮА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760" w:rsidRPr="00743760" w:rsidRDefault="00743760" w:rsidP="00743760">
      <w:pPr>
        <w:adjustRightInd w:val="0"/>
        <w:spacing w:before="120" w:line="360" w:lineRule="auto"/>
        <w:jc w:val="center"/>
        <w:rPr>
          <w:b/>
          <w:lang w:val="ru-RU"/>
        </w:rPr>
      </w:pPr>
      <w:r w:rsidRPr="00743760">
        <w:rPr>
          <w:b/>
          <w:lang w:val="ru-RU"/>
        </w:rPr>
        <w:t>Министерство науки и высшего образования Российской Федерации</w:t>
      </w:r>
    </w:p>
    <w:p w:rsidR="00743760" w:rsidRPr="00743760" w:rsidRDefault="00743760" w:rsidP="00743760">
      <w:pPr>
        <w:adjustRightInd w:val="0"/>
        <w:jc w:val="center"/>
        <w:rPr>
          <w:b/>
          <w:lang w:val="ru-RU"/>
        </w:rPr>
      </w:pPr>
      <w:r w:rsidRPr="00743760">
        <w:rPr>
          <w:b/>
          <w:lang w:val="ru-RU"/>
        </w:rPr>
        <w:t xml:space="preserve">федеральное государственное бюджетное образовательное </w:t>
      </w:r>
    </w:p>
    <w:p w:rsidR="00743760" w:rsidRPr="00743760" w:rsidRDefault="00743760" w:rsidP="00743760">
      <w:pPr>
        <w:adjustRightInd w:val="0"/>
        <w:jc w:val="center"/>
        <w:rPr>
          <w:b/>
          <w:lang w:val="ru-RU"/>
        </w:rPr>
      </w:pPr>
      <w:r w:rsidRPr="00743760">
        <w:rPr>
          <w:b/>
          <w:lang w:val="ru-RU"/>
        </w:rPr>
        <w:t>учреждение высшего образования</w:t>
      </w:r>
    </w:p>
    <w:p w:rsidR="00743760" w:rsidRPr="00743760" w:rsidRDefault="00743760" w:rsidP="00743760">
      <w:pPr>
        <w:adjustRightInd w:val="0"/>
        <w:jc w:val="center"/>
        <w:rPr>
          <w:b/>
          <w:lang w:val="ru-RU"/>
        </w:rPr>
      </w:pPr>
      <w:r w:rsidRPr="00743760">
        <w:rPr>
          <w:b/>
          <w:lang w:val="ru-RU"/>
        </w:rPr>
        <w:t xml:space="preserve">«Московский государственный юридический университет </w:t>
      </w:r>
    </w:p>
    <w:p w:rsidR="00743760" w:rsidRPr="00743760" w:rsidRDefault="00743760" w:rsidP="00743760">
      <w:pPr>
        <w:tabs>
          <w:tab w:val="center" w:pos="4678"/>
          <w:tab w:val="left" w:pos="7815"/>
        </w:tabs>
        <w:adjustRightInd w:val="0"/>
        <w:spacing w:line="360" w:lineRule="auto"/>
        <w:rPr>
          <w:b/>
          <w:lang w:val="ru-RU"/>
        </w:rPr>
      </w:pPr>
      <w:r w:rsidRPr="00743760">
        <w:rPr>
          <w:b/>
          <w:lang w:val="ru-RU"/>
        </w:rPr>
        <w:tab/>
        <w:t>имени О.Е.</w:t>
      </w:r>
      <w:r w:rsidRPr="00743760">
        <w:rPr>
          <w:b/>
        </w:rPr>
        <w:t> </w:t>
      </w:r>
      <w:r w:rsidRPr="00743760">
        <w:rPr>
          <w:b/>
          <w:lang w:val="ru-RU"/>
        </w:rPr>
        <w:t>Кутафина (МГЮА)»</w:t>
      </w:r>
      <w:r w:rsidRPr="00743760">
        <w:rPr>
          <w:b/>
          <w:lang w:val="ru-RU"/>
        </w:rPr>
        <w:tab/>
      </w:r>
    </w:p>
    <w:p w:rsidR="00743760" w:rsidRPr="00743760" w:rsidRDefault="00743760" w:rsidP="00743760">
      <w:pPr>
        <w:adjustRightInd w:val="0"/>
        <w:jc w:val="center"/>
        <w:rPr>
          <w:b/>
          <w:lang w:val="ru-RU"/>
        </w:rPr>
      </w:pPr>
      <w:r w:rsidRPr="00743760">
        <w:rPr>
          <w:b/>
          <w:lang w:val="ru-RU"/>
        </w:rPr>
        <w:t>(Университет имени О.Е.</w:t>
      </w:r>
      <w:r w:rsidRPr="00743760">
        <w:rPr>
          <w:b/>
        </w:rPr>
        <w:t> </w:t>
      </w:r>
      <w:r w:rsidRPr="00743760">
        <w:rPr>
          <w:b/>
          <w:lang w:val="ru-RU"/>
        </w:rPr>
        <w:t>Кутафина (МГЮА))</w:t>
      </w:r>
    </w:p>
    <w:p w:rsidR="00743760" w:rsidRPr="00743760" w:rsidRDefault="00743760" w:rsidP="00743760">
      <w:pPr>
        <w:adjustRightInd w:val="0"/>
        <w:jc w:val="center"/>
        <w:rPr>
          <w:b/>
          <w:lang w:val="ru-RU"/>
        </w:rPr>
      </w:pPr>
      <w:r w:rsidRPr="00743760">
        <w:rPr>
          <w:b/>
          <w:lang w:val="ru-RU"/>
        </w:rPr>
        <w:t>Оренбургский институт (филиал)</w:t>
      </w:r>
    </w:p>
    <w:p w:rsidR="00743760" w:rsidRPr="00743760" w:rsidRDefault="00743760" w:rsidP="00743760">
      <w:pPr>
        <w:jc w:val="center"/>
        <w:rPr>
          <w:b/>
          <w:sz w:val="28"/>
          <w:szCs w:val="28"/>
          <w:lang w:val="ru-RU"/>
        </w:rPr>
      </w:pPr>
    </w:p>
    <w:p w:rsidR="00743760" w:rsidRPr="00743760" w:rsidRDefault="00743760" w:rsidP="00743760">
      <w:pPr>
        <w:jc w:val="center"/>
        <w:rPr>
          <w:b/>
          <w:sz w:val="28"/>
          <w:szCs w:val="28"/>
          <w:lang w:val="ru-RU"/>
        </w:rPr>
      </w:pPr>
    </w:p>
    <w:p w:rsidR="00743760" w:rsidRPr="00743760" w:rsidRDefault="00743760" w:rsidP="00743760">
      <w:pPr>
        <w:jc w:val="center"/>
        <w:rPr>
          <w:b/>
          <w:sz w:val="28"/>
          <w:szCs w:val="28"/>
          <w:lang w:val="ru-RU"/>
        </w:rPr>
      </w:pPr>
      <w:r w:rsidRPr="00743760">
        <w:rPr>
          <w:b/>
          <w:sz w:val="28"/>
          <w:szCs w:val="28"/>
          <w:lang w:val="ru-RU"/>
        </w:rPr>
        <w:t>Кафедра уголовно-процессуального права и криминалистики</w:t>
      </w:r>
    </w:p>
    <w:p w:rsidR="00743760" w:rsidRPr="00743760" w:rsidRDefault="00743760" w:rsidP="00743760">
      <w:pPr>
        <w:rPr>
          <w:b/>
          <w:sz w:val="28"/>
          <w:szCs w:val="28"/>
          <w:lang w:val="ru-RU"/>
        </w:rPr>
      </w:pPr>
    </w:p>
    <w:p w:rsidR="00743760" w:rsidRPr="00743760" w:rsidRDefault="00743760" w:rsidP="00743760">
      <w:pPr>
        <w:jc w:val="center"/>
        <w:rPr>
          <w:b/>
          <w:sz w:val="16"/>
          <w:szCs w:val="16"/>
          <w:lang w:val="ru-RU"/>
        </w:rPr>
      </w:pPr>
    </w:p>
    <w:p w:rsidR="00743760" w:rsidRPr="00743760" w:rsidRDefault="00743760" w:rsidP="00743760">
      <w:pPr>
        <w:jc w:val="center"/>
        <w:rPr>
          <w:b/>
          <w:sz w:val="28"/>
          <w:szCs w:val="28"/>
          <w:lang w:val="ru-RU"/>
        </w:rPr>
      </w:pPr>
      <w:r w:rsidRPr="00743760">
        <w:rPr>
          <w:b/>
          <w:sz w:val="28"/>
          <w:szCs w:val="28"/>
          <w:lang w:val="ru-RU"/>
        </w:rPr>
        <w:t>Иванов Иван Иванович</w:t>
      </w:r>
    </w:p>
    <w:p w:rsidR="00743760" w:rsidRPr="00743760" w:rsidRDefault="00743760" w:rsidP="00743760">
      <w:pPr>
        <w:rPr>
          <w:b/>
          <w:sz w:val="28"/>
          <w:szCs w:val="28"/>
          <w:lang w:val="ru-RU"/>
        </w:rPr>
      </w:pPr>
    </w:p>
    <w:p w:rsidR="00743760" w:rsidRPr="00743760" w:rsidRDefault="00743760" w:rsidP="00743760">
      <w:pPr>
        <w:jc w:val="center"/>
        <w:rPr>
          <w:b/>
          <w:sz w:val="32"/>
          <w:szCs w:val="32"/>
          <w:lang w:val="ru-RU"/>
        </w:rPr>
      </w:pPr>
      <w:r w:rsidRPr="00743760">
        <w:rPr>
          <w:b/>
          <w:sz w:val="32"/>
          <w:szCs w:val="32"/>
          <w:lang w:val="ru-RU"/>
        </w:rPr>
        <w:t xml:space="preserve">ОТЧЕТНЫЕ  МАТЕРИАЛЫ </w:t>
      </w:r>
    </w:p>
    <w:p w:rsidR="00743760" w:rsidRPr="00743760" w:rsidRDefault="00743760" w:rsidP="00743760">
      <w:pPr>
        <w:jc w:val="center"/>
        <w:rPr>
          <w:b/>
          <w:sz w:val="28"/>
          <w:szCs w:val="28"/>
          <w:lang w:val="ru-RU"/>
        </w:rPr>
      </w:pPr>
      <w:r w:rsidRPr="00743760">
        <w:rPr>
          <w:b/>
          <w:sz w:val="28"/>
          <w:szCs w:val="28"/>
          <w:lang w:val="ru-RU"/>
        </w:rPr>
        <w:t>о прохождении учебной (</w:t>
      </w:r>
      <w:r w:rsidRPr="00743760">
        <w:rPr>
          <w:b/>
          <w:i/>
          <w:sz w:val="28"/>
          <w:szCs w:val="28"/>
          <w:u w:val="single"/>
          <w:lang w:val="ru-RU"/>
        </w:rPr>
        <w:t>или</w:t>
      </w:r>
      <w:r w:rsidRPr="00743760">
        <w:rPr>
          <w:b/>
          <w:sz w:val="28"/>
          <w:szCs w:val="28"/>
          <w:lang w:val="ru-RU"/>
        </w:rPr>
        <w:t xml:space="preserve"> производственной) практики</w:t>
      </w:r>
    </w:p>
    <w:p w:rsidR="00743760" w:rsidRPr="00743760" w:rsidRDefault="00743760" w:rsidP="00743760">
      <w:pPr>
        <w:jc w:val="center"/>
        <w:rPr>
          <w:b/>
          <w:sz w:val="28"/>
          <w:szCs w:val="28"/>
          <w:lang w:val="ru-RU"/>
        </w:rPr>
      </w:pPr>
    </w:p>
    <w:p w:rsidR="00743760" w:rsidRPr="00743760" w:rsidRDefault="00743760" w:rsidP="00743760">
      <w:pPr>
        <w:jc w:val="center"/>
        <w:rPr>
          <w:b/>
          <w:sz w:val="28"/>
          <w:szCs w:val="28"/>
          <w:lang w:val="ru-RU"/>
        </w:rPr>
      </w:pPr>
      <w:bookmarkStart w:id="17" w:name="_GoBack"/>
      <w:r w:rsidRPr="00743760">
        <w:rPr>
          <w:b/>
          <w:sz w:val="28"/>
          <w:szCs w:val="28"/>
          <w:lang w:val="ru-RU"/>
        </w:rPr>
        <w:t>студент</w:t>
      </w:r>
      <w:bookmarkEnd w:id="17"/>
      <w:r w:rsidRPr="00743760">
        <w:rPr>
          <w:b/>
          <w:sz w:val="28"/>
          <w:szCs w:val="28"/>
          <w:lang w:val="ru-RU"/>
        </w:rPr>
        <w:t xml:space="preserve">а(ки) __ курса ____группы </w:t>
      </w:r>
    </w:p>
    <w:p w:rsidR="00743760" w:rsidRPr="00743760" w:rsidRDefault="00743760" w:rsidP="00743760">
      <w:pPr>
        <w:jc w:val="center"/>
        <w:rPr>
          <w:b/>
          <w:sz w:val="28"/>
          <w:szCs w:val="28"/>
          <w:lang w:val="ru-RU"/>
        </w:rPr>
      </w:pPr>
      <w:r w:rsidRPr="00743760">
        <w:rPr>
          <w:b/>
          <w:sz w:val="28"/>
          <w:szCs w:val="28"/>
          <w:lang w:val="ru-RU"/>
        </w:rPr>
        <w:t>дневного отделения</w:t>
      </w:r>
    </w:p>
    <w:p w:rsidR="00743760" w:rsidRPr="00743760" w:rsidRDefault="00743760" w:rsidP="00743760">
      <w:pPr>
        <w:jc w:val="center"/>
        <w:rPr>
          <w:b/>
          <w:sz w:val="28"/>
          <w:szCs w:val="28"/>
          <w:lang w:val="ru-RU"/>
        </w:rPr>
      </w:pPr>
    </w:p>
    <w:p w:rsidR="00743760" w:rsidRPr="00743760" w:rsidRDefault="00743760" w:rsidP="00743760">
      <w:pPr>
        <w:jc w:val="center"/>
        <w:rPr>
          <w:b/>
          <w:sz w:val="28"/>
          <w:szCs w:val="28"/>
          <w:lang w:val="ru-RU"/>
        </w:rPr>
      </w:pPr>
    </w:p>
    <w:p w:rsidR="00743760" w:rsidRPr="00743760" w:rsidRDefault="00743760" w:rsidP="00743760">
      <w:pPr>
        <w:jc w:val="center"/>
        <w:rPr>
          <w:sz w:val="28"/>
          <w:szCs w:val="28"/>
          <w:lang w:val="ru-RU"/>
        </w:rPr>
      </w:pPr>
      <w:r w:rsidRPr="00743760">
        <w:rPr>
          <w:sz w:val="28"/>
          <w:szCs w:val="28"/>
          <w:lang w:val="ru-RU"/>
        </w:rPr>
        <w:t>Руководитель от Университета:</w:t>
      </w:r>
    </w:p>
    <w:p w:rsidR="00743760" w:rsidRPr="00743760" w:rsidRDefault="00743760" w:rsidP="00743760">
      <w:pPr>
        <w:jc w:val="center"/>
        <w:rPr>
          <w:sz w:val="28"/>
          <w:szCs w:val="28"/>
          <w:lang w:val="ru-RU"/>
        </w:rPr>
      </w:pPr>
      <w:r w:rsidRPr="00743760">
        <w:rPr>
          <w:sz w:val="28"/>
          <w:szCs w:val="28"/>
          <w:lang w:val="ru-RU"/>
        </w:rPr>
        <w:t>____________________________</w:t>
      </w:r>
    </w:p>
    <w:p w:rsidR="00743760" w:rsidRPr="00743760" w:rsidRDefault="00743760" w:rsidP="00743760">
      <w:pPr>
        <w:jc w:val="center"/>
        <w:rPr>
          <w:sz w:val="20"/>
          <w:szCs w:val="20"/>
          <w:lang w:val="ru-RU"/>
        </w:rPr>
      </w:pPr>
      <w:r w:rsidRPr="00743760">
        <w:rPr>
          <w:sz w:val="20"/>
          <w:szCs w:val="20"/>
          <w:lang w:val="ru-RU"/>
        </w:rPr>
        <w:t>(ученая степень, звание, фамилия, имя, отчество)</w:t>
      </w:r>
    </w:p>
    <w:p w:rsidR="00743760" w:rsidRPr="00743760" w:rsidRDefault="00743760" w:rsidP="00743760">
      <w:pPr>
        <w:tabs>
          <w:tab w:val="left" w:pos="1095"/>
        </w:tabs>
        <w:jc w:val="both"/>
        <w:rPr>
          <w:b/>
          <w:sz w:val="28"/>
          <w:szCs w:val="28"/>
          <w:lang w:val="ru-RU"/>
        </w:rPr>
      </w:pPr>
    </w:p>
    <w:p w:rsidR="00743760" w:rsidRPr="00743760" w:rsidRDefault="00743760" w:rsidP="00743760">
      <w:pPr>
        <w:spacing w:line="360" w:lineRule="auto"/>
        <w:jc w:val="both"/>
        <w:rPr>
          <w:sz w:val="28"/>
          <w:szCs w:val="28"/>
          <w:lang w:val="ru-RU"/>
        </w:rPr>
      </w:pPr>
      <w:r w:rsidRPr="00743760">
        <w:rPr>
          <w:sz w:val="28"/>
          <w:szCs w:val="28"/>
          <w:lang w:val="ru-RU"/>
        </w:rPr>
        <w:t>Дата сдачи: ___________________________________</w:t>
      </w:r>
    </w:p>
    <w:p w:rsidR="00743760" w:rsidRPr="00743760" w:rsidRDefault="00743760" w:rsidP="00743760">
      <w:pPr>
        <w:spacing w:line="360" w:lineRule="auto"/>
        <w:jc w:val="both"/>
        <w:rPr>
          <w:sz w:val="28"/>
          <w:szCs w:val="28"/>
          <w:lang w:val="ru-RU"/>
        </w:rPr>
      </w:pPr>
      <w:r w:rsidRPr="00743760">
        <w:rPr>
          <w:sz w:val="28"/>
          <w:szCs w:val="28"/>
          <w:lang w:val="ru-RU"/>
        </w:rPr>
        <w:t>Дата рецензирования___________________________</w:t>
      </w:r>
    </w:p>
    <w:p w:rsidR="00743760" w:rsidRPr="00743760" w:rsidRDefault="00743760" w:rsidP="00743760">
      <w:pPr>
        <w:jc w:val="both"/>
        <w:rPr>
          <w:sz w:val="28"/>
          <w:szCs w:val="28"/>
          <w:lang w:val="ru-RU"/>
        </w:rPr>
      </w:pPr>
      <w:r w:rsidRPr="00743760">
        <w:rPr>
          <w:sz w:val="28"/>
          <w:szCs w:val="28"/>
          <w:lang w:val="ru-RU"/>
        </w:rPr>
        <w:t>Результат рецензирования:_______________________</w:t>
      </w:r>
    </w:p>
    <w:p w:rsidR="00743760" w:rsidRPr="00743760" w:rsidRDefault="00743760" w:rsidP="00743760">
      <w:pPr>
        <w:ind w:firstLine="3261"/>
        <w:jc w:val="both"/>
        <w:rPr>
          <w:vertAlign w:val="superscript"/>
          <w:lang w:val="ru-RU"/>
        </w:rPr>
      </w:pPr>
      <w:r w:rsidRPr="00743760">
        <w:rPr>
          <w:vertAlign w:val="superscript"/>
          <w:lang w:val="ru-RU"/>
        </w:rPr>
        <w:t>(допущен к аттестации/ не допущен к аттестации)</w:t>
      </w:r>
    </w:p>
    <w:p w:rsidR="00743760" w:rsidRPr="00743760" w:rsidRDefault="00743760" w:rsidP="00743760">
      <w:pPr>
        <w:spacing w:line="360" w:lineRule="auto"/>
        <w:jc w:val="both"/>
        <w:rPr>
          <w:sz w:val="28"/>
          <w:szCs w:val="28"/>
          <w:lang w:val="ru-RU"/>
        </w:rPr>
      </w:pPr>
      <w:r w:rsidRPr="00743760">
        <w:rPr>
          <w:sz w:val="28"/>
          <w:szCs w:val="28"/>
          <w:lang w:val="ru-RU"/>
        </w:rPr>
        <w:t>Дата защиты: _________________________________</w:t>
      </w:r>
    </w:p>
    <w:p w:rsidR="00743760" w:rsidRPr="00743760" w:rsidRDefault="00743760" w:rsidP="00743760">
      <w:pPr>
        <w:jc w:val="both"/>
        <w:rPr>
          <w:sz w:val="28"/>
          <w:szCs w:val="28"/>
          <w:lang w:val="ru-RU"/>
        </w:rPr>
      </w:pPr>
      <w:r w:rsidRPr="00743760">
        <w:rPr>
          <w:sz w:val="28"/>
          <w:szCs w:val="28"/>
          <w:lang w:val="ru-RU"/>
        </w:rPr>
        <w:t>Оценка: ________________/______________________</w:t>
      </w:r>
    </w:p>
    <w:p w:rsidR="00743760" w:rsidRPr="00743760" w:rsidRDefault="00743760" w:rsidP="00743760">
      <w:pPr>
        <w:ind w:left="708" w:firstLine="708"/>
        <w:jc w:val="both"/>
        <w:rPr>
          <w:sz w:val="28"/>
          <w:szCs w:val="28"/>
          <w:vertAlign w:val="superscript"/>
          <w:lang w:val="ru-RU"/>
        </w:rPr>
      </w:pPr>
      <w:r w:rsidRPr="00743760">
        <w:rPr>
          <w:sz w:val="28"/>
          <w:szCs w:val="28"/>
          <w:vertAlign w:val="superscript"/>
          <w:lang w:val="ru-RU"/>
        </w:rPr>
        <w:t xml:space="preserve">    (зачтено/не зачтено)                                     (подпись)</w:t>
      </w:r>
    </w:p>
    <w:p w:rsidR="00743760" w:rsidRPr="00743760" w:rsidRDefault="00743760" w:rsidP="00743760">
      <w:pPr>
        <w:jc w:val="center"/>
        <w:rPr>
          <w:b/>
          <w:sz w:val="28"/>
          <w:szCs w:val="28"/>
          <w:lang w:val="ru-RU"/>
        </w:rPr>
      </w:pPr>
    </w:p>
    <w:p w:rsidR="00743760" w:rsidRPr="00743760" w:rsidRDefault="00743760" w:rsidP="00743760">
      <w:pPr>
        <w:jc w:val="center"/>
        <w:rPr>
          <w:b/>
          <w:sz w:val="28"/>
          <w:szCs w:val="28"/>
          <w:lang w:val="ru-RU"/>
        </w:rPr>
      </w:pPr>
    </w:p>
    <w:p w:rsidR="00743760" w:rsidRPr="00743760" w:rsidRDefault="00743760" w:rsidP="00743760">
      <w:pPr>
        <w:jc w:val="center"/>
        <w:rPr>
          <w:b/>
          <w:sz w:val="28"/>
          <w:szCs w:val="28"/>
          <w:lang w:val="ru-RU"/>
        </w:rPr>
      </w:pPr>
      <w:r w:rsidRPr="00743760">
        <w:rPr>
          <w:b/>
          <w:sz w:val="28"/>
          <w:szCs w:val="28"/>
          <w:lang w:val="ru-RU"/>
        </w:rPr>
        <w:t>Оренбург  20__</w:t>
      </w:r>
    </w:p>
    <w:p w:rsidR="00743760" w:rsidRPr="00743760" w:rsidRDefault="00743760" w:rsidP="00743760">
      <w:pPr>
        <w:keepNext/>
        <w:keepLines/>
        <w:widowControl/>
        <w:autoSpaceDE/>
        <w:autoSpaceDN/>
        <w:spacing w:before="240" w:line="259" w:lineRule="auto"/>
        <w:jc w:val="center"/>
        <w:rPr>
          <w:sz w:val="32"/>
          <w:szCs w:val="32"/>
          <w:lang w:val="ru-RU" w:eastAsia="ru-RU"/>
        </w:rPr>
      </w:pPr>
    </w:p>
    <w:p w:rsidR="00743760" w:rsidRPr="00743760" w:rsidRDefault="00743760" w:rsidP="00743760">
      <w:pPr>
        <w:rPr>
          <w:lang w:val="ru-RU" w:eastAsia="ru-RU"/>
        </w:rPr>
      </w:pPr>
    </w:p>
    <w:p w:rsidR="00743760" w:rsidRPr="00743760" w:rsidRDefault="00743760" w:rsidP="00743760">
      <w:pPr>
        <w:rPr>
          <w:lang w:val="ru-RU" w:eastAsia="ru-RU"/>
        </w:rPr>
      </w:pPr>
    </w:p>
    <w:p w:rsidR="00743760" w:rsidRPr="00743760" w:rsidRDefault="00743760" w:rsidP="00743760">
      <w:pPr>
        <w:keepNext/>
        <w:keepLines/>
        <w:widowControl/>
        <w:autoSpaceDE/>
        <w:autoSpaceDN/>
        <w:spacing w:before="240" w:line="259" w:lineRule="auto"/>
        <w:jc w:val="center"/>
        <w:rPr>
          <w:sz w:val="32"/>
          <w:szCs w:val="32"/>
          <w:lang w:val="ru-RU" w:eastAsia="ru-RU"/>
        </w:rPr>
      </w:pPr>
      <w:r w:rsidRPr="00743760">
        <w:rPr>
          <w:sz w:val="32"/>
          <w:szCs w:val="32"/>
          <w:lang w:val="ru-RU" w:eastAsia="ru-RU"/>
        </w:rPr>
        <w:lastRenderedPageBreak/>
        <w:t>Оглавление</w:t>
      </w:r>
    </w:p>
    <w:p w:rsidR="00743760" w:rsidRPr="00743760" w:rsidRDefault="00743760" w:rsidP="00743760"/>
    <w:p w:rsidR="00743760" w:rsidRPr="00743760" w:rsidRDefault="00E76990" w:rsidP="00743760">
      <w:pPr>
        <w:widowControl/>
        <w:tabs>
          <w:tab w:val="right" w:leader="dot" w:pos="9488"/>
        </w:tabs>
        <w:autoSpaceDE/>
        <w:autoSpaceDN/>
        <w:spacing w:line="360" w:lineRule="auto"/>
        <w:rPr>
          <w:rFonts w:eastAsiaTheme="minorEastAsia"/>
          <w:noProof/>
          <w:lang w:val="ru-RU" w:eastAsia="ru-RU"/>
        </w:rPr>
      </w:pPr>
      <w:r w:rsidRPr="00E76990">
        <w:rPr>
          <w:noProof/>
          <w:sz w:val="24"/>
          <w:szCs w:val="24"/>
          <w:lang w:val="ru-RU" w:eastAsia="ru-RU"/>
        </w:rPr>
        <w:fldChar w:fldCharType="begin"/>
      </w:r>
      <w:r w:rsidR="00743760" w:rsidRPr="00743760">
        <w:rPr>
          <w:noProof/>
          <w:sz w:val="24"/>
          <w:szCs w:val="24"/>
          <w:lang w:val="ru-RU" w:eastAsia="ru-RU"/>
        </w:rPr>
        <w:instrText xml:space="preserve"> TOC \o "1-3" \h \z \u </w:instrText>
      </w:r>
      <w:r w:rsidRPr="00E76990">
        <w:rPr>
          <w:noProof/>
          <w:sz w:val="24"/>
          <w:szCs w:val="24"/>
          <w:lang w:val="ru-RU" w:eastAsia="ru-RU"/>
        </w:rPr>
        <w:fldChar w:fldCharType="separate"/>
      </w:r>
      <w:hyperlink w:anchor="_Toc505010838" w:history="1">
        <w:r w:rsidR="00743760" w:rsidRPr="00743760">
          <w:rPr>
            <w:noProof/>
            <w:color w:val="0000FF" w:themeColor="hyperlink"/>
            <w:sz w:val="24"/>
            <w:szCs w:val="24"/>
            <w:u w:val="single"/>
            <w:lang w:val="ru-RU" w:eastAsia="ru-RU"/>
          </w:rPr>
          <w:t>Индивидуальное задание для прохождения учебной/производственной  практики</w:t>
        </w:r>
        <w:r w:rsidR="00743760" w:rsidRPr="00743760">
          <w:rPr>
            <w:noProof/>
            <w:webHidden/>
            <w:sz w:val="24"/>
            <w:szCs w:val="24"/>
            <w:lang w:val="ru-RU" w:eastAsia="ru-RU"/>
          </w:rPr>
          <w:tab/>
        </w:r>
      </w:hyperlink>
    </w:p>
    <w:p w:rsidR="00743760" w:rsidRPr="00743760" w:rsidRDefault="00E76990" w:rsidP="00743760">
      <w:pPr>
        <w:widowControl/>
        <w:tabs>
          <w:tab w:val="right" w:leader="dot" w:pos="9488"/>
        </w:tabs>
        <w:autoSpaceDE/>
        <w:autoSpaceDN/>
        <w:spacing w:line="360" w:lineRule="auto"/>
        <w:rPr>
          <w:rFonts w:eastAsiaTheme="minorEastAsia"/>
          <w:noProof/>
          <w:lang w:val="ru-RU" w:eastAsia="ru-RU"/>
        </w:rPr>
      </w:pPr>
      <w:hyperlink w:anchor="_Toc505010839" w:history="1">
        <w:r w:rsidR="00743760" w:rsidRPr="00743760">
          <w:rPr>
            <w:noProof/>
            <w:color w:val="0000FF" w:themeColor="hyperlink"/>
            <w:sz w:val="24"/>
            <w:szCs w:val="24"/>
            <w:u w:val="single"/>
            <w:lang w:val="ru-RU" w:eastAsia="ru-RU"/>
          </w:rPr>
          <w:t>Рабочий график (план) проведения учебной/производственной практики</w:t>
        </w:r>
        <w:r w:rsidR="00743760" w:rsidRPr="00743760">
          <w:rPr>
            <w:noProof/>
            <w:webHidden/>
            <w:sz w:val="24"/>
            <w:szCs w:val="24"/>
            <w:lang w:val="ru-RU" w:eastAsia="ru-RU"/>
          </w:rPr>
          <w:tab/>
        </w:r>
      </w:hyperlink>
    </w:p>
    <w:p w:rsidR="00743760" w:rsidRPr="00743760" w:rsidRDefault="00E76990" w:rsidP="00743760">
      <w:pPr>
        <w:widowControl/>
        <w:tabs>
          <w:tab w:val="right" w:leader="dot" w:pos="9488"/>
        </w:tabs>
        <w:autoSpaceDE/>
        <w:autoSpaceDN/>
        <w:spacing w:line="360" w:lineRule="auto"/>
        <w:rPr>
          <w:noProof/>
          <w:sz w:val="24"/>
          <w:szCs w:val="24"/>
          <w:lang w:val="ru-RU" w:eastAsia="ru-RU"/>
        </w:rPr>
      </w:pPr>
      <w:hyperlink w:anchor="_Toc505010840" w:history="1">
        <w:r w:rsidR="00743760" w:rsidRPr="00743760">
          <w:rPr>
            <w:noProof/>
            <w:color w:val="0000FF" w:themeColor="hyperlink"/>
            <w:sz w:val="24"/>
            <w:szCs w:val="24"/>
            <w:u w:val="single"/>
            <w:lang w:val="ru-RU" w:eastAsia="ru-RU"/>
          </w:rPr>
          <w:t>Дневник прохождения практики</w:t>
        </w:r>
        <w:r w:rsidR="00743760" w:rsidRPr="00743760">
          <w:rPr>
            <w:noProof/>
            <w:webHidden/>
            <w:sz w:val="24"/>
            <w:szCs w:val="24"/>
            <w:lang w:val="ru-RU" w:eastAsia="ru-RU"/>
          </w:rPr>
          <w:tab/>
        </w:r>
      </w:hyperlink>
    </w:p>
    <w:p w:rsidR="00743760" w:rsidRPr="00743760" w:rsidRDefault="00743760" w:rsidP="00743760">
      <w:pPr>
        <w:spacing w:line="360" w:lineRule="auto"/>
        <w:rPr>
          <w:lang w:val="ru-RU"/>
        </w:rPr>
      </w:pPr>
      <w:r w:rsidRPr="00743760">
        <w:rPr>
          <w:lang w:val="ru-RU"/>
        </w:rPr>
        <w:t>Характеристика с места прохождения практики</w:t>
      </w:r>
      <w:r w:rsidRPr="00743760">
        <w:rPr>
          <w:webHidden/>
          <w:lang w:val="ru-RU"/>
        </w:rPr>
        <w:t>……………………………………………………</w:t>
      </w:r>
    </w:p>
    <w:p w:rsidR="00743760" w:rsidRPr="00743760" w:rsidRDefault="00E76990" w:rsidP="00743760">
      <w:pPr>
        <w:widowControl/>
        <w:tabs>
          <w:tab w:val="right" w:leader="dot" w:pos="9488"/>
        </w:tabs>
        <w:autoSpaceDE/>
        <w:autoSpaceDN/>
        <w:spacing w:line="360" w:lineRule="auto"/>
        <w:rPr>
          <w:rFonts w:eastAsiaTheme="minorEastAsia"/>
          <w:noProof/>
          <w:lang w:val="ru-RU" w:eastAsia="ru-RU"/>
        </w:rPr>
      </w:pPr>
      <w:hyperlink w:anchor="_Toc505010841" w:history="1">
        <w:r w:rsidR="00743760" w:rsidRPr="00743760">
          <w:rPr>
            <w:noProof/>
            <w:color w:val="0000FF" w:themeColor="hyperlink"/>
            <w:sz w:val="24"/>
            <w:szCs w:val="24"/>
            <w:u w:val="single"/>
            <w:lang w:val="ru-RU" w:eastAsia="ru-RU"/>
          </w:rPr>
          <w:t>ОТЧЕТ</w:t>
        </w:r>
        <w:r w:rsidR="00743760" w:rsidRPr="00743760">
          <w:rPr>
            <w:noProof/>
            <w:webHidden/>
            <w:sz w:val="24"/>
            <w:szCs w:val="24"/>
            <w:lang w:val="ru-RU" w:eastAsia="ru-RU"/>
          </w:rPr>
          <w:tab/>
        </w:r>
      </w:hyperlink>
    </w:p>
    <w:p w:rsidR="00743760" w:rsidRPr="00743760" w:rsidRDefault="00E76990" w:rsidP="00743760">
      <w:pPr>
        <w:widowControl/>
        <w:tabs>
          <w:tab w:val="right" w:leader="dot" w:pos="9488"/>
        </w:tabs>
        <w:autoSpaceDE/>
        <w:autoSpaceDN/>
        <w:spacing w:line="360" w:lineRule="auto"/>
        <w:rPr>
          <w:rFonts w:eastAsiaTheme="minorEastAsia"/>
          <w:noProof/>
          <w:lang w:val="ru-RU" w:eastAsia="ru-RU"/>
        </w:rPr>
      </w:pPr>
      <w:hyperlink w:anchor="_Toc505010842" w:history="1">
        <w:r w:rsidR="00743760" w:rsidRPr="00743760">
          <w:rPr>
            <w:noProof/>
            <w:color w:val="0000FF" w:themeColor="hyperlink"/>
            <w:sz w:val="24"/>
            <w:szCs w:val="24"/>
            <w:u w:val="single"/>
            <w:lang w:val="ru-RU" w:eastAsia="ru-RU"/>
          </w:rPr>
          <w:t>ОТЗЫВ РУКОВОДИТЕЛЯ ПРАКТИКИ</w:t>
        </w:r>
        <w:r w:rsidR="00743760" w:rsidRPr="00743760">
          <w:rPr>
            <w:noProof/>
            <w:webHidden/>
            <w:sz w:val="24"/>
            <w:szCs w:val="24"/>
            <w:lang w:val="ru-RU" w:eastAsia="ru-RU"/>
          </w:rPr>
          <w:tab/>
        </w:r>
      </w:hyperlink>
    </w:p>
    <w:p w:rsidR="00743760" w:rsidRPr="00743760" w:rsidRDefault="00E76990" w:rsidP="00743760">
      <w:pPr>
        <w:spacing w:line="360" w:lineRule="auto"/>
        <w:rPr>
          <w:lang w:val="ru-RU"/>
        </w:rPr>
      </w:pPr>
      <w:r w:rsidRPr="00743760">
        <w:rPr>
          <w:b/>
          <w:bCs/>
        </w:rPr>
        <w:fldChar w:fldCharType="end"/>
      </w:r>
    </w:p>
    <w:p w:rsidR="00743760" w:rsidRPr="00743760" w:rsidRDefault="00743760" w:rsidP="00743760">
      <w:pPr>
        <w:spacing w:after="160" w:line="259" w:lineRule="auto"/>
        <w:rPr>
          <w:b/>
          <w:lang w:val="ru-RU"/>
        </w:rPr>
      </w:pPr>
    </w:p>
    <w:p w:rsidR="00743760" w:rsidRPr="00743760" w:rsidRDefault="00743760" w:rsidP="00743760">
      <w:pPr>
        <w:keepNext/>
        <w:keepLines/>
        <w:spacing w:line="276" w:lineRule="auto"/>
        <w:jc w:val="center"/>
        <w:outlineLvl w:val="1"/>
        <w:rPr>
          <w:rFonts w:eastAsiaTheme="majorEastAsia"/>
          <w:b/>
          <w:bCs/>
          <w:sz w:val="28"/>
          <w:szCs w:val="28"/>
          <w:lang w:val="ru-RU"/>
        </w:rPr>
      </w:pPr>
      <w:r w:rsidRPr="0074376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ru-RU"/>
        </w:rPr>
        <w:br w:type="page"/>
      </w:r>
      <w:bookmarkStart w:id="18" w:name="_Toc505010838"/>
      <w:r w:rsidRPr="00743760">
        <w:rPr>
          <w:rFonts w:eastAsiaTheme="majorEastAsia"/>
          <w:b/>
          <w:bCs/>
          <w:sz w:val="28"/>
          <w:szCs w:val="28"/>
          <w:lang w:val="ru-RU"/>
        </w:rPr>
        <w:lastRenderedPageBreak/>
        <w:t>Индивидуальное задание для прохождения</w:t>
      </w:r>
    </w:p>
    <w:p w:rsidR="00743760" w:rsidRPr="00743760" w:rsidRDefault="00743760" w:rsidP="00743760">
      <w:pPr>
        <w:keepNext/>
        <w:keepLines/>
        <w:spacing w:line="276" w:lineRule="auto"/>
        <w:jc w:val="center"/>
        <w:outlineLvl w:val="1"/>
        <w:rPr>
          <w:rFonts w:eastAsiaTheme="majorEastAsia"/>
          <w:b/>
          <w:bCs/>
          <w:sz w:val="28"/>
          <w:szCs w:val="28"/>
          <w:lang w:val="ru-RU"/>
        </w:rPr>
      </w:pPr>
      <w:r w:rsidRPr="00743760">
        <w:rPr>
          <w:rFonts w:eastAsiaTheme="majorEastAsia"/>
          <w:b/>
          <w:bCs/>
          <w:sz w:val="28"/>
          <w:szCs w:val="28"/>
          <w:lang w:val="ru-RU"/>
        </w:rPr>
        <w:t>учебной или производственной  практики</w:t>
      </w:r>
      <w:bookmarkEnd w:id="18"/>
    </w:p>
    <w:p w:rsidR="00743760" w:rsidRPr="00743760" w:rsidRDefault="00743760" w:rsidP="00743760">
      <w:pPr>
        <w:jc w:val="center"/>
        <w:rPr>
          <w:sz w:val="28"/>
          <w:szCs w:val="28"/>
          <w:lang w:val="ru-RU"/>
        </w:rPr>
      </w:pPr>
    </w:p>
    <w:p w:rsidR="00743760" w:rsidRPr="00743760" w:rsidRDefault="00743760" w:rsidP="00743760">
      <w:pPr>
        <w:rPr>
          <w:lang w:val="ru-RU"/>
        </w:rPr>
      </w:pPr>
      <w:r w:rsidRPr="00743760">
        <w:rPr>
          <w:lang w:val="ru-RU"/>
        </w:rPr>
        <w:t>Обучающемуся ____________________________________________________________</w:t>
      </w:r>
    </w:p>
    <w:p w:rsidR="00743760" w:rsidRPr="00743760" w:rsidRDefault="00743760" w:rsidP="00743760">
      <w:pPr>
        <w:jc w:val="center"/>
        <w:rPr>
          <w:vertAlign w:val="superscript"/>
          <w:lang w:val="ru-RU"/>
        </w:rPr>
      </w:pPr>
      <w:r w:rsidRPr="00743760">
        <w:rPr>
          <w:vertAlign w:val="superscript"/>
          <w:lang w:val="ru-RU"/>
        </w:rPr>
        <w:t>(указать ФИО обучающегося)</w:t>
      </w:r>
    </w:p>
    <w:p w:rsidR="00743760" w:rsidRPr="00743760" w:rsidRDefault="00743760" w:rsidP="00743760">
      <w:pPr>
        <w:rPr>
          <w:lang w:val="ru-RU"/>
        </w:rPr>
      </w:pPr>
      <w:r w:rsidRPr="00743760">
        <w:rPr>
          <w:lang w:val="ru-RU"/>
        </w:rPr>
        <w:t>в ______________________________________________________________________</w:t>
      </w:r>
    </w:p>
    <w:p w:rsidR="00743760" w:rsidRPr="00743760" w:rsidRDefault="00743760" w:rsidP="00743760">
      <w:pPr>
        <w:jc w:val="center"/>
        <w:rPr>
          <w:vertAlign w:val="superscript"/>
          <w:lang w:val="ru-RU"/>
        </w:rPr>
      </w:pPr>
      <w:r w:rsidRPr="00743760">
        <w:rPr>
          <w:vertAlign w:val="superscript"/>
          <w:lang w:val="ru-RU"/>
        </w:rPr>
        <w:t>(указать место практики)</w:t>
      </w: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  <w:r w:rsidRPr="00743760">
        <w:rPr>
          <w:lang w:val="ru-RU"/>
        </w:rPr>
        <w:t>(Индивидуальное задание выдается каждому студенту руководителем практики перед ее началом и впоследствии включается в состав отчетных материалов)</w:t>
      </w: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jc w:val="both"/>
        <w:rPr>
          <w:lang w:val="ru-RU"/>
        </w:rPr>
      </w:pPr>
      <w:r w:rsidRPr="00743760">
        <w:rPr>
          <w:lang w:val="ru-RU"/>
        </w:rPr>
        <w:t xml:space="preserve">В индивидуальном задании указываются виды работ, которые должен выполнить обучающийся на практике, а также конкретные результаты, которые должны быть представлены по итогам практики (подготовлены юридические документы, аналитические справки и т.д., их количество), указываются иные требования к прохождению практики и подготовке отчетных материалов.  </w:t>
      </w:r>
    </w:p>
    <w:p w:rsidR="00743760" w:rsidRPr="00743760" w:rsidRDefault="00743760" w:rsidP="00743760">
      <w:pPr>
        <w:jc w:val="both"/>
        <w:rPr>
          <w:lang w:val="ru-RU"/>
        </w:rPr>
      </w:pPr>
    </w:p>
    <w:p w:rsidR="00743760" w:rsidRPr="00743760" w:rsidRDefault="00743760" w:rsidP="00743760">
      <w:pPr>
        <w:widowControl/>
        <w:autoSpaceDE/>
        <w:autoSpaceDN/>
        <w:rPr>
          <w:rFonts w:hAnsiTheme="minorHAnsi"/>
          <w:lang w:val="ru-RU"/>
        </w:rPr>
      </w:pPr>
    </w:p>
    <w:p w:rsidR="00743760" w:rsidRPr="00743760" w:rsidRDefault="00743760" w:rsidP="00743760">
      <w:pPr>
        <w:tabs>
          <w:tab w:val="left" w:pos="709"/>
        </w:tabs>
        <w:jc w:val="both"/>
        <w:rPr>
          <w:lang w:val="ru-RU"/>
        </w:rPr>
      </w:pPr>
    </w:p>
    <w:p w:rsidR="00743760" w:rsidRPr="00743760" w:rsidRDefault="00743760" w:rsidP="00743760">
      <w:pPr>
        <w:spacing w:after="160" w:line="259" w:lineRule="auto"/>
        <w:rPr>
          <w:lang w:val="ru-RU"/>
        </w:rPr>
      </w:pPr>
    </w:p>
    <w:p w:rsidR="00743760" w:rsidRPr="00743760" w:rsidRDefault="00743760" w:rsidP="00743760">
      <w:pPr>
        <w:spacing w:after="160" w:line="259" w:lineRule="auto"/>
        <w:rPr>
          <w:lang w:val="ru-RU"/>
        </w:rPr>
      </w:pPr>
    </w:p>
    <w:p w:rsidR="00743760" w:rsidRPr="00743760" w:rsidRDefault="00743760" w:rsidP="00743760">
      <w:pPr>
        <w:spacing w:after="160" w:line="259" w:lineRule="auto"/>
        <w:rPr>
          <w:lang w:val="ru-RU"/>
        </w:rPr>
      </w:pPr>
    </w:p>
    <w:p w:rsidR="00743760" w:rsidRPr="00743760" w:rsidRDefault="00743760" w:rsidP="00743760">
      <w:pPr>
        <w:spacing w:after="160" w:line="259" w:lineRule="auto"/>
        <w:rPr>
          <w:lang w:val="ru-RU"/>
        </w:rPr>
      </w:pPr>
    </w:p>
    <w:p w:rsidR="00743760" w:rsidRPr="00743760" w:rsidRDefault="00743760" w:rsidP="00743760">
      <w:pPr>
        <w:spacing w:after="160" w:line="259" w:lineRule="auto"/>
        <w:rPr>
          <w:lang w:val="ru-RU"/>
        </w:rPr>
      </w:pPr>
    </w:p>
    <w:p w:rsidR="00743760" w:rsidRPr="00743760" w:rsidRDefault="00743760" w:rsidP="00743760">
      <w:pPr>
        <w:spacing w:after="160" w:line="259" w:lineRule="auto"/>
        <w:rPr>
          <w:lang w:val="ru-RU"/>
        </w:rPr>
      </w:pPr>
    </w:p>
    <w:p w:rsidR="00743760" w:rsidRPr="00743760" w:rsidRDefault="00743760" w:rsidP="00743760">
      <w:pPr>
        <w:spacing w:after="160" w:line="259" w:lineRule="auto"/>
        <w:rPr>
          <w:lang w:val="ru-RU"/>
        </w:rPr>
      </w:pPr>
    </w:p>
    <w:p w:rsidR="00743760" w:rsidRPr="00743760" w:rsidRDefault="00743760" w:rsidP="00743760">
      <w:pPr>
        <w:spacing w:after="160" w:line="259" w:lineRule="auto"/>
        <w:rPr>
          <w:lang w:val="ru-RU"/>
        </w:rPr>
      </w:pPr>
    </w:p>
    <w:p w:rsidR="00743760" w:rsidRPr="00743760" w:rsidRDefault="00743760" w:rsidP="00743760">
      <w:pPr>
        <w:spacing w:after="160" w:line="259" w:lineRule="auto"/>
        <w:rPr>
          <w:lang w:val="ru-RU"/>
        </w:rPr>
      </w:pPr>
    </w:p>
    <w:p w:rsidR="00743760" w:rsidRPr="00743760" w:rsidRDefault="00743760" w:rsidP="00743760">
      <w:pPr>
        <w:spacing w:after="160" w:line="259" w:lineRule="auto"/>
        <w:rPr>
          <w:lang w:val="ru-RU"/>
        </w:rPr>
      </w:pPr>
    </w:p>
    <w:p w:rsidR="00743760" w:rsidRPr="00743760" w:rsidRDefault="00743760" w:rsidP="00743760">
      <w:pPr>
        <w:spacing w:after="160" w:line="259" w:lineRule="auto"/>
        <w:rPr>
          <w:lang w:val="ru-RU"/>
        </w:rPr>
      </w:pPr>
    </w:p>
    <w:p w:rsidR="00743760" w:rsidRPr="00743760" w:rsidRDefault="00743760" w:rsidP="00743760">
      <w:pPr>
        <w:spacing w:after="160" w:line="259" w:lineRule="auto"/>
        <w:rPr>
          <w:lang w:val="ru-RU"/>
        </w:rPr>
      </w:pPr>
    </w:p>
    <w:p w:rsidR="00743760" w:rsidRPr="00743760" w:rsidRDefault="00743760" w:rsidP="00743760">
      <w:pPr>
        <w:spacing w:after="160" w:line="259" w:lineRule="auto"/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  <w:r w:rsidRPr="00743760">
        <w:rPr>
          <w:lang w:val="ru-RU"/>
        </w:rPr>
        <w:t>Руководитель практики   от Института    ___________________________/_______________</w:t>
      </w:r>
    </w:p>
    <w:p w:rsidR="00743760" w:rsidRPr="00743760" w:rsidRDefault="00743760" w:rsidP="00743760">
      <w:pPr>
        <w:rPr>
          <w:vertAlign w:val="superscript"/>
          <w:lang w:val="ru-RU"/>
        </w:rPr>
      </w:pPr>
      <w:r w:rsidRPr="00743760">
        <w:rPr>
          <w:vertAlign w:val="superscript"/>
          <w:lang w:val="ru-RU"/>
        </w:rPr>
        <w:t xml:space="preserve">                                                                                                                     (ФИО руководителя практики от Университета)              (подпись)             </w:t>
      </w:r>
    </w:p>
    <w:p w:rsidR="00743760" w:rsidRPr="00743760" w:rsidRDefault="00743760" w:rsidP="00743760">
      <w:pPr>
        <w:spacing w:line="259" w:lineRule="auto"/>
        <w:rPr>
          <w:lang w:val="ru-RU"/>
        </w:rPr>
      </w:pPr>
      <w:r w:rsidRPr="00743760">
        <w:rPr>
          <w:lang w:val="ru-RU"/>
        </w:rPr>
        <w:t>Дата выдачи задания      « ____» ________________________20</w:t>
      </w:r>
      <w:r w:rsidRPr="00743760">
        <w:rPr>
          <w:lang w:val="ru-RU"/>
        </w:rPr>
        <w:softHyphen/>
      </w:r>
      <w:r w:rsidRPr="00743760">
        <w:rPr>
          <w:lang w:val="ru-RU"/>
        </w:rPr>
        <w:softHyphen/>
      </w:r>
      <w:r w:rsidRPr="00743760">
        <w:rPr>
          <w:lang w:val="ru-RU"/>
        </w:rPr>
        <w:softHyphen/>
      </w:r>
      <w:r w:rsidRPr="00743760">
        <w:rPr>
          <w:lang w:val="ru-RU"/>
        </w:rPr>
        <w:softHyphen/>
        <w:t>____</w:t>
      </w:r>
    </w:p>
    <w:p w:rsidR="00743760" w:rsidRPr="00743760" w:rsidRDefault="00743760" w:rsidP="00743760">
      <w:pPr>
        <w:spacing w:line="259" w:lineRule="auto"/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  <w:r w:rsidRPr="00743760">
        <w:rPr>
          <w:lang w:val="ru-RU"/>
        </w:rPr>
        <w:t>Руководитель практики   от организации  __________________________/_______________</w:t>
      </w:r>
    </w:p>
    <w:p w:rsidR="00743760" w:rsidRPr="00743760" w:rsidRDefault="00743760" w:rsidP="00743760">
      <w:pPr>
        <w:rPr>
          <w:vertAlign w:val="superscript"/>
          <w:lang w:val="ru-RU"/>
        </w:rPr>
      </w:pPr>
      <w:r w:rsidRPr="00743760">
        <w:rPr>
          <w:vertAlign w:val="superscript"/>
          <w:lang w:val="ru-RU"/>
        </w:rPr>
        <w:t xml:space="preserve">                                                                                                                        (ФИО руководителя практики от организации)      (подпись)             </w:t>
      </w:r>
    </w:p>
    <w:p w:rsidR="00743760" w:rsidRPr="00743760" w:rsidRDefault="00743760" w:rsidP="00743760">
      <w:pPr>
        <w:spacing w:line="259" w:lineRule="auto"/>
        <w:rPr>
          <w:lang w:val="ru-RU"/>
        </w:rPr>
      </w:pPr>
      <w:r w:rsidRPr="00743760">
        <w:rPr>
          <w:lang w:val="ru-RU"/>
        </w:rPr>
        <w:t>Дата согласования задания      « ____» ________________________20</w:t>
      </w:r>
      <w:r w:rsidRPr="00743760">
        <w:rPr>
          <w:lang w:val="ru-RU"/>
        </w:rPr>
        <w:softHyphen/>
      </w:r>
      <w:r w:rsidRPr="00743760">
        <w:rPr>
          <w:lang w:val="ru-RU"/>
        </w:rPr>
        <w:softHyphen/>
      </w:r>
      <w:r w:rsidRPr="00743760">
        <w:rPr>
          <w:lang w:val="ru-RU"/>
        </w:rPr>
        <w:softHyphen/>
      </w:r>
      <w:r w:rsidRPr="00743760">
        <w:rPr>
          <w:lang w:val="ru-RU"/>
        </w:rPr>
        <w:softHyphen/>
        <w:t>_____</w:t>
      </w:r>
    </w:p>
    <w:p w:rsidR="00743760" w:rsidRPr="00743760" w:rsidRDefault="00743760" w:rsidP="00743760">
      <w:pPr>
        <w:spacing w:after="160" w:line="259" w:lineRule="auto"/>
        <w:rPr>
          <w:lang w:val="ru-RU"/>
        </w:rPr>
      </w:pPr>
      <w:r w:rsidRPr="00743760">
        <w:rPr>
          <w:lang w:val="ru-RU"/>
        </w:rPr>
        <w:br w:type="page"/>
      </w:r>
    </w:p>
    <w:p w:rsidR="00743760" w:rsidRPr="00743760" w:rsidRDefault="00743760" w:rsidP="00743760">
      <w:pPr>
        <w:keepNext/>
        <w:keepLines/>
        <w:spacing w:before="200"/>
        <w:jc w:val="center"/>
        <w:outlineLvl w:val="1"/>
        <w:rPr>
          <w:rFonts w:eastAsiaTheme="majorEastAsia"/>
          <w:b/>
          <w:bCs/>
          <w:sz w:val="28"/>
          <w:szCs w:val="28"/>
          <w:lang w:val="ru-RU"/>
        </w:rPr>
      </w:pPr>
      <w:bookmarkStart w:id="19" w:name="_Toc505010839"/>
      <w:r w:rsidRPr="00743760">
        <w:rPr>
          <w:rFonts w:eastAsiaTheme="majorEastAsia"/>
          <w:b/>
          <w:bCs/>
          <w:sz w:val="28"/>
          <w:szCs w:val="28"/>
          <w:lang w:val="ru-RU"/>
        </w:rPr>
        <w:lastRenderedPageBreak/>
        <w:t>Рабочий график (план) проведения</w:t>
      </w:r>
    </w:p>
    <w:p w:rsidR="00743760" w:rsidRPr="00743760" w:rsidRDefault="00743760" w:rsidP="00743760">
      <w:pPr>
        <w:keepNext/>
        <w:keepLines/>
        <w:spacing w:before="200"/>
        <w:jc w:val="center"/>
        <w:outlineLvl w:val="1"/>
        <w:rPr>
          <w:rFonts w:eastAsiaTheme="majorEastAsia"/>
          <w:b/>
          <w:bCs/>
          <w:sz w:val="28"/>
          <w:szCs w:val="28"/>
          <w:lang w:val="ru-RU"/>
        </w:rPr>
      </w:pPr>
      <w:r w:rsidRPr="00743760">
        <w:rPr>
          <w:rFonts w:eastAsiaTheme="majorEastAsia"/>
          <w:b/>
          <w:bCs/>
          <w:sz w:val="28"/>
          <w:szCs w:val="28"/>
          <w:lang w:val="ru-RU"/>
        </w:rPr>
        <w:t xml:space="preserve">учебной </w:t>
      </w:r>
      <w:r w:rsidRPr="00743760">
        <w:rPr>
          <w:rFonts w:eastAsiaTheme="majorEastAsia"/>
          <w:b/>
          <w:bCs/>
          <w:i/>
          <w:sz w:val="28"/>
          <w:szCs w:val="28"/>
          <w:u w:val="single"/>
          <w:lang w:val="ru-RU"/>
        </w:rPr>
        <w:t>или</w:t>
      </w:r>
      <w:r w:rsidRPr="00743760">
        <w:rPr>
          <w:rFonts w:eastAsiaTheme="majorEastAsia"/>
          <w:b/>
          <w:bCs/>
          <w:sz w:val="28"/>
          <w:szCs w:val="28"/>
          <w:lang w:val="ru-RU"/>
        </w:rPr>
        <w:t xml:space="preserve">  производственной практики</w:t>
      </w:r>
      <w:bookmarkEnd w:id="19"/>
    </w:p>
    <w:p w:rsidR="00743760" w:rsidRPr="00743760" w:rsidRDefault="00743760" w:rsidP="00743760">
      <w:pPr>
        <w:jc w:val="center"/>
        <w:rPr>
          <w:sz w:val="28"/>
          <w:szCs w:val="28"/>
          <w:lang w:val="ru-RU"/>
        </w:rPr>
      </w:pPr>
    </w:p>
    <w:p w:rsidR="00743760" w:rsidRPr="00743760" w:rsidRDefault="00743760" w:rsidP="00743760">
      <w:pPr>
        <w:shd w:val="clear" w:color="auto" w:fill="FEFEFE"/>
        <w:spacing w:before="150" w:after="150"/>
        <w:ind w:right="-850"/>
        <w:jc w:val="both"/>
        <w:rPr>
          <w:bCs/>
          <w:lang w:val="ru-RU"/>
        </w:rPr>
      </w:pPr>
      <w:r w:rsidRPr="00743760">
        <w:rPr>
          <w:bCs/>
          <w:lang w:val="ru-RU"/>
        </w:rPr>
        <w:t>Обучающийся  (ФИО)__________________________________________________________</w:t>
      </w:r>
    </w:p>
    <w:p w:rsidR="00743760" w:rsidRPr="00743760" w:rsidRDefault="00743760" w:rsidP="00743760">
      <w:pPr>
        <w:shd w:val="clear" w:color="auto" w:fill="FEFEFE"/>
        <w:spacing w:before="150" w:after="150"/>
        <w:ind w:right="-426"/>
        <w:jc w:val="both"/>
        <w:rPr>
          <w:lang w:val="ru-RU"/>
        </w:rPr>
      </w:pPr>
      <w:r w:rsidRPr="00743760">
        <w:rPr>
          <w:bCs/>
          <w:lang w:val="ru-RU"/>
        </w:rPr>
        <w:t>_________________ формы обучения _______ курса, группы №______.</w:t>
      </w:r>
    </w:p>
    <w:p w:rsidR="00743760" w:rsidRPr="00743760" w:rsidRDefault="00743760" w:rsidP="00743760">
      <w:pPr>
        <w:spacing w:line="360" w:lineRule="auto"/>
        <w:ind w:right="-426"/>
        <w:jc w:val="both"/>
        <w:rPr>
          <w:rFonts w:eastAsiaTheme="minorHAnsi"/>
          <w:lang w:val="ru-RU"/>
        </w:rPr>
      </w:pPr>
      <w:r w:rsidRPr="00743760">
        <w:rPr>
          <w:lang w:val="ru-RU"/>
        </w:rPr>
        <w:t>Полное наименование организации, предоставляющей место практики:________________</w:t>
      </w:r>
    </w:p>
    <w:p w:rsidR="00743760" w:rsidRPr="00743760" w:rsidRDefault="00743760" w:rsidP="00743760">
      <w:pPr>
        <w:spacing w:line="360" w:lineRule="auto"/>
        <w:ind w:right="-426"/>
        <w:jc w:val="both"/>
        <w:rPr>
          <w:lang w:val="ru-RU"/>
        </w:rPr>
      </w:pPr>
      <w:r w:rsidRPr="00743760">
        <w:rPr>
          <w:lang w:val="ru-RU"/>
        </w:rPr>
        <w:t>______________________________________________________________________________</w:t>
      </w:r>
    </w:p>
    <w:p w:rsidR="00743760" w:rsidRPr="00743760" w:rsidRDefault="00743760" w:rsidP="00743760">
      <w:pPr>
        <w:spacing w:line="360" w:lineRule="auto"/>
        <w:ind w:right="-426"/>
        <w:jc w:val="both"/>
        <w:rPr>
          <w:lang w:val="ru-RU"/>
        </w:rPr>
      </w:pPr>
      <w:r w:rsidRPr="00743760">
        <w:rPr>
          <w:lang w:val="ru-RU"/>
        </w:rPr>
        <w:t>______________________________________________________________________________</w:t>
      </w:r>
    </w:p>
    <w:p w:rsidR="00743760" w:rsidRPr="00743760" w:rsidRDefault="00743760" w:rsidP="00743760">
      <w:pPr>
        <w:spacing w:line="360" w:lineRule="auto"/>
        <w:ind w:right="-426"/>
        <w:jc w:val="both"/>
        <w:rPr>
          <w:lang w:val="ru-RU"/>
        </w:rPr>
      </w:pPr>
      <w:r w:rsidRPr="00743760">
        <w:rPr>
          <w:lang w:val="ru-RU"/>
        </w:rPr>
        <w:t>Название структурного подразделения, выступающего местом практики:_______________</w:t>
      </w:r>
    </w:p>
    <w:p w:rsidR="00743760" w:rsidRPr="00743760" w:rsidRDefault="00743760" w:rsidP="00743760">
      <w:pPr>
        <w:spacing w:line="360" w:lineRule="auto"/>
        <w:ind w:right="-426"/>
        <w:jc w:val="both"/>
        <w:rPr>
          <w:lang w:val="ru-RU"/>
        </w:rPr>
      </w:pPr>
      <w:r w:rsidRPr="00743760">
        <w:rPr>
          <w:lang w:val="ru-RU"/>
        </w:rPr>
        <w:t>______________________________________________________________________________</w:t>
      </w:r>
    </w:p>
    <w:p w:rsidR="00743760" w:rsidRPr="00743760" w:rsidRDefault="00743760" w:rsidP="00743760">
      <w:pPr>
        <w:ind w:right="-426"/>
        <w:jc w:val="both"/>
        <w:rPr>
          <w:rFonts w:eastAsia="Calibri"/>
          <w:lang w:val="ru-RU"/>
        </w:rPr>
      </w:pPr>
      <w:r w:rsidRPr="00743760">
        <w:rPr>
          <w:rFonts w:eastAsia="Calibri"/>
          <w:lang w:val="ru-RU"/>
        </w:rPr>
        <w:t>Сроки прохождения практики:</w:t>
      </w:r>
    </w:p>
    <w:p w:rsidR="00743760" w:rsidRPr="00743760" w:rsidRDefault="00743760" w:rsidP="00743760">
      <w:pPr>
        <w:ind w:right="-426"/>
        <w:jc w:val="both"/>
        <w:rPr>
          <w:rFonts w:eastAsia="Calibri"/>
        </w:rPr>
      </w:pPr>
      <w:r w:rsidRPr="00743760">
        <w:rPr>
          <w:rFonts w:eastAsia="Calibri"/>
          <w:lang w:val="ru-RU"/>
        </w:rPr>
        <w:t xml:space="preserve">с «_____» ___________20____г.  </w:t>
      </w:r>
      <w:r w:rsidRPr="00743760">
        <w:rPr>
          <w:rFonts w:eastAsia="Calibri"/>
        </w:rPr>
        <w:t>по  «_____» ___________20____ г.</w:t>
      </w:r>
    </w:p>
    <w:p w:rsidR="00743760" w:rsidRPr="00743760" w:rsidRDefault="00743760" w:rsidP="00743760">
      <w:pPr>
        <w:ind w:left="709" w:right="-426"/>
        <w:jc w:val="both"/>
        <w:rPr>
          <w:rFonts w:eastAsiaTheme="minorHAnsi"/>
        </w:rPr>
      </w:pPr>
    </w:p>
    <w:tbl>
      <w:tblPr>
        <w:tblStyle w:val="ab"/>
        <w:tblW w:w="9572" w:type="dxa"/>
        <w:tblLook w:val="04A0"/>
      </w:tblPr>
      <w:tblGrid>
        <w:gridCol w:w="534"/>
        <w:gridCol w:w="7341"/>
        <w:gridCol w:w="1697"/>
      </w:tblGrid>
      <w:tr w:rsidR="00743760" w:rsidRPr="00743760" w:rsidTr="00743760">
        <w:trPr>
          <w:trHeight w:val="3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0" w:rsidRPr="00743760" w:rsidRDefault="00743760" w:rsidP="00743760">
            <w:pPr>
              <w:ind w:hanging="360"/>
              <w:jc w:val="center"/>
              <w:rPr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0" w:rsidRPr="00743760" w:rsidRDefault="00743760" w:rsidP="00743760">
            <w:pPr>
              <w:ind w:hanging="360"/>
              <w:jc w:val="center"/>
              <w:rPr>
                <w:sz w:val="24"/>
                <w:szCs w:val="24"/>
                <w:lang w:val="ru-RU"/>
              </w:rPr>
            </w:pPr>
            <w:r w:rsidRPr="00743760">
              <w:rPr>
                <w:sz w:val="24"/>
                <w:szCs w:val="24"/>
                <w:lang w:val="ru-RU"/>
              </w:rPr>
              <w:t>Виды деятельности в период практики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0" w:rsidRPr="00743760" w:rsidRDefault="00743760" w:rsidP="00743760">
            <w:pPr>
              <w:ind w:hanging="360"/>
              <w:jc w:val="center"/>
              <w:rPr>
                <w:sz w:val="24"/>
                <w:szCs w:val="24"/>
              </w:rPr>
            </w:pPr>
            <w:r w:rsidRPr="00743760">
              <w:rPr>
                <w:sz w:val="24"/>
                <w:szCs w:val="24"/>
              </w:rPr>
              <w:t>Период</w:t>
            </w:r>
          </w:p>
        </w:tc>
      </w:tr>
      <w:tr w:rsidR="00743760" w:rsidRPr="00001A68" w:rsidTr="00743760">
        <w:trPr>
          <w:trHeight w:val="7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0" w:rsidRPr="00743760" w:rsidRDefault="00743760" w:rsidP="00743760">
            <w:pPr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0" w:rsidRPr="00743760" w:rsidRDefault="00743760" w:rsidP="00743760">
            <w:pPr>
              <w:ind w:left="33"/>
              <w:jc w:val="both"/>
              <w:rPr>
                <w:lang w:val="ru-RU"/>
              </w:rPr>
            </w:pPr>
            <w:r w:rsidRPr="00743760">
              <w:rPr>
                <w:lang w:val="ru-RU"/>
              </w:rPr>
              <w:t>Изучить нормативно-правовые и локальные акты, регулирующие деятельность организации (структурного подразделения) – места прохождения практики.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0" w:rsidRPr="00743760" w:rsidRDefault="00743760" w:rsidP="00743760">
            <w:pPr>
              <w:ind w:hanging="36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43760" w:rsidRPr="00001A68" w:rsidTr="00743760">
        <w:trPr>
          <w:trHeight w:val="6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0" w:rsidRPr="00743760" w:rsidRDefault="00743760" w:rsidP="00743760">
            <w:pPr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0" w:rsidRPr="00743760" w:rsidRDefault="00743760" w:rsidP="00743760">
            <w:pPr>
              <w:ind w:left="33"/>
              <w:jc w:val="both"/>
              <w:rPr>
                <w:lang w:val="ru-RU"/>
              </w:rPr>
            </w:pPr>
            <w:r w:rsidRPr="00743760">
              <w:rPr>
                <w:lang w:val="ru-RU"/>
              </w:rPr>
              <w:t xml:space="preserve">Изучить основные виды деятельности организации (структурного подразделения) – места прохождения практики.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0" w:rsidRPr="00743760" w:rsidRDefault="00743760" w:rsidP="00743760">
            <w:pPr>
              <w:ind w:hanging="36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43760" w:rsidRPr="00001A68" w:rsidTr="00743760">
        <w:trPr>
          <w:trHeight w:val="5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0" w:rsidRPr="00743760" w:rsidRDefault="00743760" w:rsidP="00743760">
            <w:pPr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0" w:rsidRPr="00743760" w:rsidRDefault="00743760" w:rsidP="00743760">
            <w:pPr>
              <w:ind w:left="33"/>
              <w:jc w:val="both"/>
              <w:rPr>
                <w:lang w:val="ru-RU"/>
              </w:rPr>
            </w:pPr>
            <w:r w:rsidRPr="00743760">
              <w:rPr>
                <w:lang w:val="ru-RU"/>
              </w:rPr>
              <w:t>Изучить правоприменительную практику организации (структурного подразделения) – места прохождения практики.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0" w:rsidRPr="00743760" w:rsidRDefault="00743760" w:rsidP="00743760">
            <w:pPr>
              <w:ind w:hanging="36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43760" w:rsidRPr="00001A68" w:rsidTr="00743760">
        <w:trPr>
          <w:trHeight w:val="5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0" w:rsidRPr="00743760" w:rsidRDefault="00743760" w:rsidP="00743760">
            <w:pPr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0" w:rsidRPr="00743760" w:rsidRDefault="00743760" w:rsidP="00743760">
            <w:pPr>
              <w:ind w:left="33"/>
              <w:jc w:val="both"/>
              <w:rPr>
                <w:lang w:val="ru-RU"/>
              </w:rPr>
            </w:pPr>
            <w:r w:rsidRPr="00743760">
              <w:rPr>
                <w:lang w:val="ru-RU"/>
              </w:rPr>
              <w:t>Изучить нормативно-правовые акты по тематике индивидуального задания по практике.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0" w:rsidRPr="00743760" w:rsidRDefault="00743760" w:rsidP="00743760">
            <w:pPr>
              <w:ind w:hanging="36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43760" w:rsidRPr="00001A68" w:rsidTr="00743760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0" w:rsidRPr="00743760" w:rsidRDefault="00743760" w:rsidP="00743760">
            <w:pPr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0" w:rsidRPr="00743760" w:rsidRDefault="00743760" w:rsidP="00743760">
            <w:pPr>
              <w:ind w:left="33"/>
              <w:jc w:val="both"/>
              <w:rPr>
                <w:lang w:val="ru-RU"/>
              </w:rPr>
            </w:pPr>
            <w:r w:rsidRPr="00743760">
              <w:rPr>
                <w:lang w:val="ru-RU"/>
              </w:rPr>
              <w:t>Выполнить индивидуальное задание по практике.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0" w:rsidRPr="00743760" w:rsidRDefault="00743760" w:rsidP="00743760">
            <w:pPr>
              <w:ind w:hanging="36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43760" w:rsidRPr="00001A68" w:rsidTr="00743760">
        <w:trPr>
          <w:trHeight w:val="10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0" w:rsidRPr="00743760" w:rsidRDefault="00743760" w:rsidP="00743760">
            <w:pPr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0" w:rsidRPr="00743760" w:rsidRDefault="00743760" w:rsidP="00743760">
            <w:pPr>
              <w:ind w:left="33"/>
              <w:jc w:val="both"/>
              <w:rPr>
                <w:sz w:val="24"/>
                <w:szCs w:val="24"/>
                <w:lang w:val="ru-RU"/>
              </w:rPr>
            </w:pPr>
            <w:r w:rsidRPr="00743760">
              <w:rPr>
                <w:sz w:val="24"/>
                <w:szCs w:val="24"/>
                <w:lang w:val="ru-RU"/>
              </w:rPr>
              <w:t>Подготовить отчетные материалы о прохождении практики и выполнении индивидуального задания с указанием изученных нормативно-правовых актов, локальных актов организации, документов правового характера.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0" w:rsidRPr="00743760" w:rsidRDefault="00743760" w:rsidP="00743760">
            <w:pPr>
              <w:ind w:hanging="36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43760" w:rsidRPr="00001A68" w:rsidTr="00743760">
        <w:trPr>
          <w:trHeight w:val="5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0" w:rsidRPr="00743760" w:rsidRDefault="00743760" w:rsidP="00743760">
            <w:pPr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0" w:rsidRPr="00743760" w:rsidRDefault="00743760" w:rsidP="00743760">
            <w:pPr>
              <w:ind w:left="33"/>
              <w:jc w:val="both"/>
              <w:rPr>
                <w:sz w:val="24"/>
                <w:szCs w:val="24"/>
                <w:lang w:val="ru-RU"/>
              </w:rPr>
            </w:pPr>
            <w:r w:rsidRPr="00743760">
              <w:rPr>
                <w:sz w:val="24"/>
                <w:szCs w:val="24"/>
                <w:lang w:val="ru-RU"/>
              </w:rPr>
              <w:t>Подготовиться к аттестации по практике.</w:t>
            </w:r>
          </w:p>
          <w:p w:rsidR="00743760" w:rsidRPr="00743760" w:rsidRDefault="00743760" w:rsidP="00743760">
            <w:pPr>
              <w:ind w:left="33" w:hanging="36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0" w:rsidRPr="00743760" w:rsidRDefault="00743760" w:rsidP="00743760">
            <w:pPr>
              <w:ind w:hanging="36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43760" w:rsidRPr="00001A68" w:rsidTr="00743760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0" w:rsidRPr="00743760" w:rsidRDefault="00743760" w:rsidP="00743760">
            <w:pPr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0" w:rsidRPr="00743760" w:rsidRDefault="00743760" w:rsidP="00743760">
            <w:pPr>
              <w:ind w:left="33"/>
              <w:jc w:val="both"/>
              <w:rPr>
                <w:sz w:val="24"/>
                <w:szCs w:val="24"/>
                <w:lang w:val="ru-RU"/>
              </w:rPr>
            </w:pPr>
            <w:r w:rsidRPr="00743760">
              <w:rPr>
                <w:sz w:val="24"/>
                <w:szCs w:val="24"/>
                <w:lang w:val="ru-RU"/>
              </w:rPr>
              <w:t>Явиться на аттестацию по практике.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0" w:rsidRPr="00743760" w:rsidRDefault="00743760" w:rsidP="00743760">
            <w:pPr>
              <w:ind w:hanging="36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743760" w:rsidRPr="00743760" w:rsidRDefault="00743760" w:rsidP="00743760">
      <w:pPr>
        <w:tabs>
          <w:tab w:val="left" w:pos="360"/>
        </w:tabs>
        <w:suppressAutoHyphens/>
        <w:rPr>
          <w:sz w:val="26"/>
          <w:szCs w:val="26"/>
          <w:lang w:val="ru-RU" w:eastAsia="ar-SA"/>
        </w:rPr>
      </w:pPr>
    </w:p>
    <w:p w:rsidR="00743760" w:rsidRPr="00743760" w:rsidRDefault="00743760" w:rsidP="00743760">
      <w:pPr>
        <w:jc w:val="both"/>
        <w:rPr>
          <w:lang w:val="ru-RU"/>
        </w:rPr>
      </w:pPr>
      <w:r w:rsidRPr="00743760">
        <w:rPr>
          <w:lang w:val="ru-RU"/>
        </w:rPr>
        <w:t>С инструкциями по охране труда, техникой безопасности, техникой пожарной безопасности, правилами внутреннего трудового распорядка ознакомлен.</w:t>
      </w: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  <w:r w:rsidRPr="00743760">
        <w:rPr>
          <w:lang w:val="ru-RU"/>
        </w:rPr>
        <w:t xml:space="preserve">Обучающийся      _____________________________/ _________________________            </w:t>
      </w:r>
    </w:p>
    <w:p w:rsidR="00743760" w:rsidRPr="00743760" w:rsidRDefault="00743760" w:rsidP="00743760">
      <w:pPr>
        <w:rPr>
          <w:vertAlign w:val="superscript"/>
          <w:lang w:val="ru-RU"/>
        </w:rPr>
      </w:pPr>
      <w:r w:rsidRPr="00743760">
        <w:rPr>
          <w:vertAlign w:val="superscript"/>
          <w:lang w:val="ru-RU"/>
        </w:rPr>
        <w:t xml:space="preserve">                                                              (ФИО  обучающегося)                                                                      (подпись обучающегося)    </w:t>
      </w: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vertAlign w:val="superscript"/>
          <w:lang w:val="ru-RU"/>
        </w:rPr>
      </w:pPr>
      <w:r w:rsidRPr="00743760">
        <w:rPr>
          <w:lang w:val="ru-RU"/>
        </w:rPr>
        <w:t xml:space="preserve"> Руководитель практики от Университета __________________/___________________</w:t>
      </w:r>
    </w:p>
    <w:p w:rsidR="00743760" w:rsidRPr="00743760" w:rsidRDefault="00743760" w:rsidP="00743760">
      <w:pPr>
        <w:jc w:val="center"/>
        <w:rPr>
          <w:vertAlign w:val="superscript"/>
          <w:lang w:val="ru-RU"/>
        </w:rPr>
      </w:pPr>
      <w:r w:rsidRPr="00743760">
        <w:rPr>
          <w:vertAlign w:val="superscript"/>
          <w:lang w:val="ru-RU"/>
        </w:rPr>
        <w:t xml:space="preserve">                                                                              (ФИО руководителя практики)                       (подпись)</w:t>
      </w:r>
    </w:p>
    <w:p w:rsidR="00743760" w:rsidRPr="00743760" w:rsidRDefault="00743760" w:rsidP="00743760">
      <w:pPr>
        <w:rPr>
          <w:vertAlign w:val="superscript"/>
          <w:lang w:val="ru-RU"/>
        </w:rPr>
      </w:pPr>
    </w:p>
    <w:p w:rsidR="00743760" w:rsidRPr="00743760" w:rsidRDefault="00743760" w:rsidP="00743760">
      <w:pPr>
        <w:rPr>
          <w:vertAlign w:val="superscript"/>
          <w:lang w:val="ru-RU"/>
        </w:rPr>
      </w:pPr>
      <w:r w:rsidRPr="00743760">
        <w:rPr>
          <w:lang w:val="ru-RU"/>
        </w:rPr>
        <w:t>Руководитель практики от Организации  ________________ /_________________________</w:t>
      </w:r>
    </w:p>
    <w:p w:rsidR="00743760" w:rsidRPr="00743760" w:rsidRDefault="00743760" w:rsidP="00743760">
      <w:pPr>
        <w:rPr>
          <w:vertAlign w:val="superscript"/>
          <w:lang w:val="ru-RU"/>
        </w:rPr>
      </w:pPr>
      <w:r w:rsidRPr="00743760">
        <w:rPr>
          <w:vertAlign w:val="superscript"/>
          <w:lang w:val="ru-RU"/>
        </w:rPr>
        <w:t xml:space="preserve">                                                                                            (ФИО руководителя практики от Организации)              (подпись, </w:t>
      </w:r>
      <w:r w:rsidRPr="00743760">
        <w:rPr>
          <w:b/>
          <w:sz w:val="28"/>
          <w:szCs w:val="28"/>
          <w:vertAlign w:val="superscript"/>
          <w:lang w:val="ru-RU"/>
        </w:rPr>
        <w:t>печать</w:t>
      </w:r>
      <w:r w:rsidRPr="00743760">
        <w:rPr>
          <w:vertAlign w:val="superscript"/>
          <w:lang w:val="ru-RU"/>
        </w:rPr>
        <w:t xml:space="preserve">)             </w:t>
      </w:r>
    </w:p>
    <w:p w:rsidR="00743760" w:rsidRPr="00743760" w:rsidRDefault="00743760" w:rsidP="00743760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ru-RU"/>
        </w:rPr>
      </w:pPr>
    </w:p>
    <w:p w:rsidR="00743760" w:rsidRPr="00743760" w:rsidRDefault="00743760" w:rsidP="00743760">
      <w:pPr>
        <w:tabs>
          <w:tab w:val="left" w:pos="2430"/>
          <w:tab w:val="center" w:pos="4678"/>
        </w:tabs>
        <w:spacing w:after="160" w:line="259" w:lineRule="auto"/>
        <w:jc w:val="center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ru-RU"/>
        </w:rPr>
      </w:pPr>
      <w:bookmarkStart w:id="20" w:name="_Toc505010840"/>
      <w:r w:rsidRPr="0074376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ru-RU"/>
        </w:rPr>
        <w:lastRenderedPageBreak/>
        <w:t>Дневник прохождения практики</w:t>
      </w:r>
      <w:bookmarkEnd w:id="20"/>
    </w:p>
    <w:p w:rsidR="00743760" w:rsidRPr="00743760" w:rsidRDefault="00743760" w:rsidP="00743760">
      <w:pPr>
        <w:shd w:val="clear" w:color="auto" w:fill="FEFEFE"/>
        <w:spacing w:before="150" w:after="150" w:line="360" w:lineRule="auto"/>
        <w:ind w:right="-850"/>
        <w:jc w:val="both"/>
        <w:rPr>
          <w:bCs/>
          <w:sz w:val="16"/>
          <w:szCs w:val="16"/>
          <w:lang w:val="ru-RU"/>
        </w:rPr>
      </w:pPr>
    </w:p>
    <w:p w:rsidR="00743760" w:rsidRPr="00743760" w:rsidRDefault="00743760" w:rsidP="00743760">
      <w:pPr>
        <w:shd w:val="clear" w:color="auto" w:fill="FEFEFE"/>
        <w:spacing w:before="150" w:after="150" w:line="360" w:lineRule="auto"/>
        <w:ind w:right="-850"/>
        <w:jc w:val="both"/>
        <w:rPr>
          <w:bCs/>
          <w:lang w:val="ru-RU"/>
        </w:rPr>
      </w:pPr>
      <w:r w:rsidRPr="00743760">
        <w:rPr>
          <w:bCs/>
          <w:lang w:val="ru-RU"/>
        </w:rPr>
        <w:t>Обучающегося (ФИО)___________________________________________________________</w:t>
      </w:r>
    </w:p>
    <w:p w:rsidR="00743760" w:rsidRPr="00743760" w:rsidRDefault="00743760" w:rsidP="00743760">
      <w:pPr>
        <w:shd w:val="clear" w:color="auto" w:fill="FEFEFE"/>
        <w:spacing w:before="150" w:after="150" w:line="360" w:lineRule="auto"/>
        <w:ind w:right="-426"/>
        <w:jc w:val="both"/>
        <w:rPr>
          <w:lang w:val="ru-RU"/>
        </w:rPr>
      </w:pPr>
      <w:r w:rsidRPr="00743760">
        <w:rPr>
          <w:bCs/>
          <w:lang w:val="ru-RU"/>
        </w:rPr>
        <w:t>_________________ формы обучения _______ курса, группы №______.</w:t>
      </w:r>
    </w:p>
    <w:p w:rsidR="00743760" w:rsidRPr="00743760" w:rsidRDefault="00743760" w:rsidP="00743760">
      <w:pPr>
        <w:spacing w:line="360" w:lineRule="auto"/>
        <w:ind w:right="-426"/>
        <w:jc w:val="both"/>
        <w:rPr>
          <w:rFonts w:eastAsiaTheme="minorHAnsi"/>
          <w:lang w:val="ru-RU"/>
        </w:rPr>
      </w:pPr>
      <w:r w:rsidRPr="00743760">
        <w:rPr>
          <w:lang w:val="ru-RU"/>
        </w:rPr>
        <w:t>Полное наименование организации, предоставляющей место практики:________________</w:t>
      </w:r>
    </w:p>
    <w:p w:rsidR="00743760" w:rsidRPr="00743760" w:rsidRDefault="00743760" w:rsidP="00743760">
      <w:pPr>
        <w:spacing w:line="360" w:lineRule="auto"/>
        <w:ind w:right="-426"/>
        <w:jc w:val="both"/>
        <w:rPr>
          <w:lang w:val="ru-RU"/>
        </w:rPr>
      </w:pPr>
      <w:r w:rsidRPr="00743760">
        <w:rPr>
          <w:lang w:val="ru-RU"/>
        </w:rPr>
        <w:t>______________________________________________________________________________</w:t>
      </w:r>
    </w:p>
    <w:p w:rsidR="00743760" w:rsidRPr="00743760" w:rsidRDefault="00743760" w:rsidP="00743760">
      <w:pPr>
        <w:spacing w:line="360" w:lineRule="auto"/>
        <w:ind w:right="-426"/>
        <w:jc w:val="both"/>
        <w:rPr>
          <w:lang w:val="ru-RU"/>
        </w:rPr>
      </w:pPr>
      <w:r w:rsidRPr="00743760">
        <w:rPr>
          <w:lang w:val="ru-RU"/>
        </w:rPr>
        <w:t>Название структурного подразделения, выступающего местом практики:_______________</w:t>
      </w:r>
    </w:p>
    <w:p w:rsidR="00743760" w:rsidRPr="00743760" w:rsidRDefault="00743760" w:rsidP="00743760">
      <w:pPr>
        <w:spacing w:line="360" w:lineRule="auto"/>
        <w:ind w:right="-426"/>
        <w:jc w:val="both"/>
        <w:rPr>
          <w:lang w:val="ru-RU"/>
        </w:rPr>
      </w:pPr>
      <w:r w:rsidRPr="00743760">
        <w:rPr>
          <w:lang w:val="ru-RU"/>
        </w:rPr>
        <w:t>______________________________________________________________________________</w:t>
      </w:r>
    </w:p>
    <w:p w:rsidR="00743760" w:rsidRPr="00743760" w:rsidRDefault="00743760" w:rsidP="00743760">
      <w:pPr>
        <w:spacing w:line="360" w:lineRule="auto"/>
        <w:ind w:right="-426"/>
        <w:jc w:val="both"/>
        <w:rPr>
          <w:rFonts w:eastAsia="Calibri"/>
          <w:lang w:val="ru-RU"/>
        </w:rPr>
      </w:pPr>
      <w:r w:rsidRPr="00743760">
        <w:rPr>
          <w:rFonts w:eastAsia="Calibri"/>
          <w:lang w:val="ru-RU"/>
        </w:rPr>
        <w:t>Сроки прохождения практики:</w:t>
      </w:r>
    </w:p>
    <w:p w:rsidR="00743760" w:rsidRPr="00743760" w:rsidRDefault="00743760" w:rsidP="00743760">
      <w:pPr>
        <w:ind w:right="-426"/>
        <w:jc w:val="both"/>
        <w:rPr>
          <w:rFonts w:eastAsia="Calibri"/>
        </w:rPr>
      </w:pPr>
      <w:r w:rsidRPr="00743760">
        <w:rPr>
          <w:rFonts w:eastAsia="Calibri"/>
          <w:lang w:val="ru-RU"/>
        </w:rPr>
        <w:t xml:space="preserve">с «_____» ___________20____г.  </w:t>
      </w:r>
      <w:r w:rsidRPr="00743760">
        <w:rPr>
          <w:rFonts w:eastAsia="Calibri"/>
        </w:rPr>
        <w:t>по  «_____» ___________20____ г.</w:t>
      </w:r>
    </w:p>
    <w:p w:rsidR="00743760" w:rsidRPr="00743760" w:rsidRDefault="00743760" w:rsidP="00743760">
      <w:pPr>
        <w:jc w:val="center"/>
        <w:rPr>
          <w:b/>
        </w:rPr>
      </w:pP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6066"/>
        <w:gridCol w:w="2126"/>
      </w:tblGrid>
      <w:tr w:rsidR="00743760" w:rsidRPr="00001A68" w:rsidTr="00743760">
        <w:tc>
          <w:tcPr>
            <w:tcW w:w="1560" w:type="dxa"/>
          </w:tcPr>
          <w:p w:rsidR="00743760" w:rsidRPr="00743760" w:rsidRDefault="00743760" w:rsidP="00743760">
            <w:pPr>
              <w:jc w:val="center"/>
              <w:rPr>
                <w:lang w:val="ru-RU"/>
              </w:rPr>
            </w:pPr>
            <w:r w:rsidRPr="00743760">
              <w:rPr>
                <w:lang w:val="ru-RU"/>
              </w:rPr>
              <w:t>Дата, кол-во часов в день</w:t>
            </w:r>
          </w:p>
        </w:tc>
        <w:tc>
          <w:tcPr>
            <w:tcW w:w="6066" w:type="dxa"/>
          </w:tcPr>
          <w:p w:rsidR="00743760" w:rsidRPr="00743760" w:rsidRDefault="00743760" w:rsidP="00743760">
            <w:pPr>
              <w:ind w:right="-1242"/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ind w:left="-38" w:right="-1242"/>
              <w:jc w:val="center"/>
            </w:pPr>
            <w:r w:rsidRPr="00743760">
              <w:t>Краткое содержание выполненных работ</w:t>
            </w:r>
          </w:p>
        </w:tc>
        <w:tc>
          <w:tcPr>
            <w:tcW w:w="2126" w:type="dxa"/>
          </w:tcPr>
          <w:p w:rsidR="00743760" w:rsidRPr="00743760" w:rsidRDefault="00743760" w:rsidP="00743760">
            <w:pPr>
              <w:jc w:val="center"/>
              <w:rPr>
                <w:lang w:val="ru-RU"/>
              </w:rPr>
            </w:pPr>
            <w:r w:rsidRPr="00743760">
              <w:rPr>
                <w:lang w:val="ru-RU"/>
              </w:rPr>
              <w:t>Подпись руководителя от организации и печать</w:t>
            </w:r>
          </w:p>
        </w:tc>
      </w:tr>
      <w:tr w:rsidR="00743760" w:rsidRPr="00001A68" w:rsidTr="00743760">
        <w:trPr>
          <w:trHeight w:val="9208"/>
        </w:trPr>
        <w:tc>
          <w:tcPr>
            <w:tcW w:w="1560" w:type="dxa"/>
          </w:tcPr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</w:tc>
        <w:tc>
          <w:tcPr>
            <w:tcW w:w="6066" w:type="dxa"/>
          </w:tcPr>
          <w:p w:rsidR="00743760" w:rsidRPr="00743760" w:rsidRDefault="00743760" w:rsidP="00743760">
            <w:pPr>
              <w:ind w:right="-1242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</w:tc>
      </w:tr>
    </w:tbl>
    <w:p w:rsidR="00743760" w:rsidRPr="00743760" w:rsidRDefault="00743760" w:rsidP="00743760">
      <w:pPr>
        <w:jc w:val="center"/>
        <w:rPr>
          <w:b/>
          <w:lang w:val="ru-RU"/>
        </w:rPr>
      </w:pPr>
    </w:p>
    <w:p w:rsidR="00743760" w:rsidRPr="00743760" w:rsidRDefault="00743760" w:rsidP="00743760">
      <w:pPr>
        <w:spacing w:line="259" w:lineRule="auto"/>
        <w:rPr>
          <w:lang w:val="ru-RU"/>
        </w:rPr>
      </w:pPr>
      <w:r w:rsidRPr="00743760">
        <w:rPr>
          <w:lang w:val="ru-RU"/>
        </w:rPr>
        <w:t>Руководитель практики,                 __________________/ ______________________________</w:t>
      </w:r>
    </w:p>
    <w:p w:rsidR="00743760" w:rsidRPr="00743760" w:rsidRDefault="00743760" w:rsidP="00743760">
      <w:pPr>
        <w:rPr>
          <w:vertAlign w:val="superscript"/>
          <w:lang w:val="ru-RU"/>
        </w:rPr>
      </w:pPr>
      <w:r w:rsidRPr="00743760">
        <w:rPr>
          <w:vertAlign w:val="superscript"/>
          <w:lang w:val="ru-RU"/>
        </w:rPr>
        <w:t>(указать должность, название организации)(Подпись руководителя</w:t>
      </w:r>
      <w:r w:rsidRPr="00743760">
        <w:rPr>
          <w:vertAlign w:val="superscript"/>
          <w:lang w:val="ru-RU"/>
        </w:rPr>
        <w:tab/>
      </w:r>
      <w:r w:rsidRPr="00743760">
        <w:rPr>
          <w:vertAlign w:val="superscript"/>
          <w:lang w:val="ru-RU"/>
        </w:rPr>
        <w:tab/>
        <w:t>(указать ФИО руководителя практики)</w:t>
      </w:r>
    </w:p>
    <w:p w:rsidR="00743760" w:rsidRPr="00743760" w:rsidRDefault="00743760" w:rsidP="00743760">
      <w:pPr>
        <w:ind w:left="2832" w:firstLine="708"/>
        <w:rPr>
          <w:vertAlign w:val="superscript"/>
          <w:lang w:val="ru-RU"/>
        </w:rPr>
      </w:pPr>
      <w:r w:rsidRPr="00743760">
        <w:rPr>
          <w:vertAlign w:val="superscript"/>
          <w:lang w:val="ru-RU"/>
        </w:rPr>
        <w:t xml:space="preserve">практики от Организации, </w:t>
      </w:r>
    </w:p>
    <w:p w:rsidR="00743760" w:rsidRPr="00743760" w:rsidRDefault="00743760" w:rsidP="00743760">
      <w:pPr>
        <w:ind w:left="2832" w:firstLine="708"/>
        <w:rPr>
          <w:lang w:val="ru-RU"/>
        </w:rPr>
      </w:pPr>
      <w:r w:rsidRPr="00743760">
        <w:rPr>
          <w:b/>
          <w:sz w:val="32"/>
          <w:szCs w:val="32"/>
          <w:vertAlign w:val="superscript"/>
          <w:lang w:val="ru-RU"/>
        </w:rPr>
        <w:t>место печати</w:t>
      </w:r>
      <w:r w:rsidRPr="00743760">
        <w:rPr>
          <w:vertAlign w:val="superscript"/>
          <w:lang w:val="ru-RU"/>
        </w:rPr>
        <w:t>)</w:t>
      </w:r>
    </w:p>
    <w:p w:rsidR="00743760" w:rsidRPr="00743760" w:rsidRDefault="00743760" w:rsidP="00743760">
      <w:pPr>
        <w:spacing w:after="160" w:line="259" w:lineRule="auto"/>
        <w:rPr>
          <w:lang w:val="ru-RU"/>
        </w:rPr>
      </w:pPr>
    </w:p>
    <w:p w:rsidR="00743760" w:rsidRPr="00743760" w:rsidRDefault="00743760" w:rsidP="00743760">
      <w:pPr>
        <w:spacing w:after="160" w:line="259" w:lineRule="auto"/>
        <w:rPr>
          <w:rFonts w:ascii="Cambria" w:hAnsi="Cambria"/>
          <w:b/>
          <w:bCs/>
          <w:iCs/>
          <w:sz w:val="28"/>
          <w:szCs w:val="28"/>
          <w:lang w:val="ru-RU"/>
        </w:rPr>
      </w:pPr>
      <w:r w:rsidRPr="00743760">
        <w:rPr>
          <w:lang w:val="ru-RU"/>
        </w:rPr>
        <w:br w:type="page"/>
      </w:r>
    </w:p>
    <w:p w:rsidR="00743760" w:rsidRPr="00743760" w:rsidRDefault="00743760" w:rsidP="00743760">
      <w:pPr>
        <w:keepNext/>
        <w:keepLines/>
        <w:spacing w:before="200"/>
        <w:jc w:val="center"/>
        <w:outlineLvl w:val="1"/>
        <w:rPr>
          <w:rFonts w:eastAsiaTheme="majorEastAsia"/>
          <w:b/>
          <w:bCs/>
          <w:sz w:val="28"/>
          <w:szCs w:val="28"/>
          <w:lang w:val="ru-RU"/>
        </w:rPr>
      </w:pPr>
      <w:bookmarkStart w:id="21" w:name="_Toc505010841"/>
      <w:r w:rsidRPr="00743760">
        <w:rPr>
          <w:rFonts w:eastAsiaTheme="majorEastAsia"/>
          <w:b/>
          <w:bCs/>
          <w:sz w:val="28"/>
          <w:szCs w:val="28"/>
          <w:lang w:val="ru-RU"/>
        </w:rPr>
        <w:lastRenderedPageBreak/>
        <w:t>Характеристика</w:t>
      </w: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keepNext/>
        <w:keepLines/>
        <w:spacing w:before="20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keepNext/>
        <w:keepLines/>
        <w:spacing w:before="20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ru-RU"/>
        </w:rPr>
      </w:pPr>
    </w:p>
    <w:p w:rsidR="00743760" w:rsidRPr="00743760" w:rsidRDefault="00743760" w:rsidP="00743760">
      <w:pPr>
        <w:keepNext/>
        <w:keepLines/>
        <w:spacing w:before="20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spacing w:line="259" w:lineRule="auto"/>
        <w:rPr>
          <w:lang w:val="ru-RU"/>
        </w:rPr>
      </w:pPr>
      <w:r w:rsidRPr="00743760">
        <w:rPr>
          <w:lang w:val="ru-RU"/>
        </w:rPr>
        <w:t>Руководитель практики                  __________________/ ______________________________</w:t>
      </w:r>
    </w:p>
    <w:p w:rsidR="00743760" w:rsidRPr="00743760" w:rsidRDefault="00743760" w:rsidP="00743760">
      <w:pPr>
        <w:rPr>
          <w:vertAlign w:val="superscript"/>
          <w:lang w:val="ru-RU"/>
        </w:rPr>
      </w:pPr>
      <w:r w:rsidRPr="00743760">
        <w:rPr>
          <w:vertAlign w:val="superscript"/>
          <w:lang w:val="ru-RU"/>
        </w:rPr>
        <w:t>(указать должность, название организации)(Подпись руководителя</w:t>
      </w:r>
      <w:r w:rsidRPr="00743760">
        <w:rPr>
          <w:vertAlign w:val="superscript"/>
          <w:lang w:val="ru-RU"/>
        </w:rPr>
        <w:tab/>
      </w:r>
      <w:r w:rsidRPr="00743760">
        <w:rPr>
          <w:vertAlign w:val="superscript"/>
          <w:lang w:val="ru-RU"/>
        </w:rPr>
        <w:tab/>
        <w:t>(указать ФИО руководителя практики)</w:t>
      </w:r>
    </w:p>
    <w:p w:rsidR="00743760" w:rsidRPr="00743760" w:rsidRDefault="00743760" w:rsidP="00743760">
      <w:pPr>
        <w:ind w:left="2832" w:firstLine="708"/>
        <w:rPr>
          <w:vertAlign w:val="superscript"/>
          <w:lang w:val="ru-RU"/>
        </w:rPr>
      </w:pPr>
      <w:r w:rsidRPr="00743760">
        <w:rPr>
          <w:vertAlign w:val="superscript"/>
          <w:lang w:val="ru-RU"/>
        </w:rPr>
        <w:t xml:space="preserve">практики от Организации, </w:t>
      </w:r>
    </w:p>
    <w:p w:rsidR="00743760" w:rsidRPr="00743760" w:rsidRDefault="00743760" w:rsidP="00743760">
      <w:pPr>
        <w:ind w:left="2832" w:firstLine="708"/>
        <w:rPr>
          <w:vertAlign w:val="superscript"/>
          <w:lang w:val="ru-RU"/>
        </w:rPr>
      </w:pPr>
      <w:r w:rsidRPr="00743760">
        <w:rPr>
          <w:b/>
          <w:sz w:val="32"/>
          <w:szCs w:val="32"/>
          <w:vertAlign w:val="superscript"/>
          <w:lang w:val="ru-RU"/>
        </w:rPr>
        <w:t>место печати</w:t>
      </w:r>
      <w:r w:rsidRPr="00743760">
        <w:rPr>
          <w:vertAlign w:val="superscript"/>
          <w:lang w:val="ru-RU"/>
        </w:rPr>
        <w:t>)</w:t>
      </w:r>
    </w:p>
    <w:p w:rsidR="00743760" w:rsidRPr="00743760" w:rsidRDefault="00743760" w:rsidP="00743760">
      <w:pPr>
        <w:rPr>
          <w:lang w:val="ru-RU"/>
        </w:rPr>
      </w:pPr>
      <w:r w:rsidRPr="00743760">
        <w:rPr>
          <w:lang w:val="ru-RU"/>
        </w:rPr>
        <w:t xml:space="preserve">«_____»_________________20_____г. </w:t>
      </w:r>
    </w:p>
    <w:p w:rsidR="00743760" w:rsidRPr="00743760" w:rsidRDefault="00743760" w:rsidP="00743760">
      <w:pPr>
        <w:rPr>
          <w:vertAlign w:val="superscript"/>
          <w:lang w:val="ru-RU"/>
        </w:rPr>
      </w:pPr>
      <w:r w:rsidRPr="00743760">
        <w:rPr>
          <w:vertAlign w:val="superscript"/>
          <w:lang w:val="ru-RU"/>
        </w:rPr>
        <w:t xml:space="preserve">            (дата составления характеристики)</w:t>
      </w:r>
    </w:p>
    <w:p w:rsidR="00743760" w:rsidRPr="00743760" w:rsidRDefault="00743760" w:rsidP="00743760">
      <w:pPr>
        <w:rPr>
          <w:vertAlign w:val="superscript"/>
          <w:lang w:val="ru-RU"/>
        </w:rPr>
      </w:pPr>
    </w:p>
    <w:p w:rsidR="00743760" w:rsidRPr="00743760" w:rsidRDefault="00743760" w:rsidP="00743760">
      <w:pPr>
        <w:rPr>
          <w:vertAlign w:val="superscript"/>
          <w:lang w:val="ru-RU"/>
        </w:rPr>
      </w:pPr>
    </w:p>
    <w:p w:rsidR="00743760" w:rsidRPr="00743760" w:rsidRDefault="00743760" w:rsidP="00743760">
      <w:pPr>
        <w:rPr>
          <w:vertAlign w:val="superscript"/>
          <w:lang w:val="ru-RU"/>
        </w:rPr>
      </w:pPr>
    </w:p>
    <w:p w:rsidR="00743760" w:rsidRPr="00743760" w:rsidRDefault="00743760" w:rsidP="00743760">
      <w:pPr>
        <w:rPr>
          <w:vertAlign w:val="superscript"/>
          <w:lang w:val="ru-RU"/>
        </w:rPr>
      </w:pPr>
    </w:p>
    <w:p w:rsidR="00743760" w:rsidRPr="00743760" w:rsidRDefault="00743760" w:rsidP="00743760">
      <w:pPr>
        <w:rPr>
          <w:vertAlign w:val="superscript"/>
          <w:lang w:val="ru-RU"/>
        </w:rPr>
      </w:pPr>
    </w:p>
    <w:p w:rsidR="00743760" w:rsidRPr="00743760" w:rsidRDefault="00743760" w:rsidP="00743760">
      <w:pPr>
        <w:jc w:val="center"/>
        <w:rPr>
          <w:b/>
          <w:sz w:val="28"/>
          <w:szCs w:val="28"/>
          <w:vertAlign w:val="superscript"/>
          <w:lang w:val="ru-RU"/>
        </w:rPr>
      </w:pPr>
      <w:r w:rsidRPr="00743760">
        <w:rPr>
          <w:b/>
          <w:sz w:val="28"/>
          <w:szCs w:val="28"/>
          <w:lang w:val="ru-RU"/>
        </w:rPr>
        <w:lastRenderedPageBreak/>
        <w:t>ОТЧЕТ</w:t>
      </w:r>
      <w:bookmarkEnd w:id="21"/>
    </w:p>
    <w:p w:rsidR="00743760" w:rsidRPr="00743760" w:rsidRDefault="00743760" w:rsidP="00743760">
      <w:pPr>
        <w:spacing w:line="360" w:lineRule="auto"/>
        <w:ind w:firstLine="709"/>
        <w:jc w:val="center"/>
        <w:rPr>
          <w:b/>
          <w:lang w:val="ru-RU"/>
        </w:rPr>
      </w:pPr>
      <w:r w:rsidRPr="00743760">
        <w:rPr>
          <w:b/>
          <w:lang w:val="ru-RU"/>
        </w:rPr>
        <w:t>О ПРОХОЖДЕНИИ  УЧЕБНОЙ  или ПРОИЗВОДСТВЕННОЙ  ПРАКТИКИ</w:t>
      </w:r>
    </w:p>
    <w:p w:rsidR="00743760" w:rsidRPr="00743760" w:rsidRDefault="00743760" w:rsidP="00743760">
      <w:pPr>
        <w:jc w:val="center"/>
        <w:rPr>
          <w:b/>
          <w:lang w:val="ru-RU"/>
        </w:rPr>
      </w:pPr>
    </w:p>
    <w:p w:rsidR="00743760" w:rsidRPr="00743760" w:rsidRDefault="00743760" w:rsidP="00743760">
      <w:pPr>
        <w:spacing w:line="360" w:lineRule="auto"/>
        <w:jc w:val="both"/>
        <w:rPr>
          <w:b/>
          <w:lang w:val="ru-RU"/>
        </w:rPr>
      </w:pPr>
      <w:r w:rsidRPr="00743760">
        <w:rPr>
          <w:b/>
          <w:lang w:val="ru-RU"/>
        </w:rPr>
        <w:t>Место прохождения практики__________________________________________________</w:t>
      </w:r>
    </w:p>
    <w:p w:rsidR="00743760" w:rsidRPr="00743760" w:rsidRDefault="00743760" w:rsidP="00743760">
      <w:pPr>
        <w:spacing w:line="360" w:lineRule="auto"/>
        <w:jc w:val="both"/>
        <w:rPr>
          <w:b/>
          <w:lang w:val="ru-RU"/>
        </w:rPr>
      </w:pPr>
      <w:r w:rsidRPr="00743760">
        <w:rPr>
          <w:b/>
          <w:lang w:val="ru-RU"/>
        </w:rPr>
        <w:t xml:space="preserve"> _____________________________________________________________________________</w:t>
      </w:r>
    </w:p>
    <w:p w:rsidR="00743760" w:rsidRPr="00743760" w:rsidRDefault="00743760" w:rsidP="00743760">
      <w:pPr>
        <w:spacing w:line="360" w:lineRule="auto"/>
        <w:jc w:val="both"/>
        <w:rPr>
          <w:b/>
          <w:lang w:val="ru-RU"/>
        </w:rPr>
      </w:pPr>
      <w:r w:rsidRPr="00743760">
        <w:rPr>
          <w:b/>
          <w:lang w:val="ru-RU"/>
        </w:rPr>
        <w:t>Период прохождения практики ________________________________________________</w:t>
      </w:r>
    </w:p>
    <w:p w:rsidR="00743760" w:rsidRPr="00743760" w:rsidRDefault="00743760" w:rsidP="00743760">
      <w:pPr>
        <w:ind w:left="709"/>
        <w:jc w:val="center"/>
        <w:rPr>
          <w:b/>
          <w:lang w:val="ru-RU"/>
        </w:rPr>
      </w:pPr>
    </w:p>
    <w:p w:rsidR="00743760" w:rsidRPr="00743760" w:rsidRDefault="00743760" w:rsidP="00743760">
      <w:pPr>
        <w:ind w:left="709"/>
        <w:jc w:val="center"/>
        <w:rPr>
          <w:b/>
          <w:lang w:val="ru-RU"/>
        </w:rPr>
      </w:pPr>
      <w:r w:rsidRPr="00743760">
        <w:rPr>
          <w:b/>
          <w:lang w:val="ru-RU"/>
        </w:rPr>
        <w:t xml:space="preserve">ЧАСТЬ </w:t>
      </w:r>
      <w:r w:rsidRPr="00743760">
        <w:rPr>
          <w:b/>
        </w:rPr>
        <w:t>I</w:t>
      </w:r>
      <w:r w:rsidRPr="00743760">
        <w:rPr>
          <w:b/>
          <w:lang w:val="ru-RU"/>
        </w:rPr>
        <w:t>.</w:t>
      </w:r>
    </w:p>
    <w:p w:rsidR="00743760" w:rsidRPr="00743760" w:rsidRDefault="00743760" w:rsidP="00743760">
      <w:pPr>
        <w:ind w:left="709"/>
        <w:jc w:val="center"/>
        <w:rPr>
          <w:b/>
          <w:lang w:val="ru-RU"/>
        </w:rPr>
      </w:pPr>
    </w:p>
    <w:p w:rsidR="00743760" w:rsidRPr="00743760" w:rsidRDefault="00743760" w:rsidP="00743760">
      <w:pPr>
        <w:ind w:left="709"/>
        <w:jc w:val="center"/>
        <w:rPr>
          <w:b/>
          <w:lang w:val="ru-RU"/>
        </w:rPr>
      </w:pPr>
      <w:r w:rsidRPr="00743760">
        <w:rPr>
          <w:b/>
          <w:lang w:val="ru-RU"/>
        </w:rPr>
        <w:t>Ответы на вопросы индивидуального задания.</w:t>
      </w:r>
    </w:p>
    <w:p w:rsidR="00743760" w:rsidRPr="00743760" w:rsidRDefault="00743760" w:rsidP="00743760">
      <w:pPr>
        <w:ind w:left="709"/>
        <w:jc w:val="center"/>
        <w:rPr>
          <w:b/>
          <w:lang w:val="ru-RU"/>
        </w:rPr>
      </w:pPr>
    </w:p>
    <w:p w:rsidR="00743760" w:rsidRPr="00743760" w:rsidRDefault="00743760" w:rsidP="00743760">
      <w:pPr>
        <w:ind w:left="709"/>
        <w:jc w:val="center"/>
        <w:rPr>
          <w:b/>
          <w:lang w:val="ru-RU"/>
        </w:rPr>
      </w:pPr>
      <w:r w:rsidRPr="00743760">
        <w:rPr>
          <w:lang w:val="ru-RU"/>
        </w:rPr>
        <w:t>К отчету прикладываются разработанные и собранные материалы в соответствии с индивидуальным заданием руководителя практики</w:t>
      </w:r>
    </w:p>
    <w:p w:rsidR="00743760" w:rsidRPr="00743760" w:rsidRDefault="00743760" w:rsidP="00743760">
      <w:pPr>
        <w:ind w:left="709"/>
        <w:jc w:val="center"/>
        <w:rPr>
          <w:b/>
          <w:lang w:val="ru-RU"/>
        </w:rPr>
      </w:pPr>
    </w:p>
    <w:p w:rsidR="00743760" w:rsidRPr="00743760" w:rsidRDefault="00743760" w:rsidP="00743760">
      <w:pPr>
        <w:ind w:left="709"/>
        <w:jc w:val="center"/>
        <w:rPr>
          <w:b/>
          <w:lang w:val="ru-RU"/>
        </w:rPr>
      </w:pPr>
      <w:r w:rsidRPr="00743760">
        <w:rPr>
          <w:b/>
          <w:lang w:val="ru-RU"/>
        </w:rPr>
        <w:t xml:space="preserve">ЧАСТЬ </w:t>
      </w:r>
      <w:r w:rsidRPr="00743760">
        <w:rPr>
          <w:b/>
        </w:rPr>
        <w:t>II</w:t>
      </w:r>
      <w:r w:rsidRPr="00743760">
        <w:rPr>
          <w:b/>
          <w:lang w:val="ru-RU"/>
        </w:rPr>
        <w:t>.</w:t>
      </w:r>
    </w:p>
    <w:p w:rsidR="00743760" w:rsidRPr="00743760" w:rsidRDefault="00743760" w:rsidP="00743760">
      <w:pPr>
        <w:ind w:left="709"/>
        <w:jc w:val="center"/>
        <w:rPr>
          <w:b/>
          <w:lang w:val="ru-RU"/>
        </w:rPr>
      </w:pPr>
    </w:p>
    <w:p w:rsidR="00743760" w:rsidRPr="00743760" w:rsidRDefault="00743760" w:rsidP="00743760">
      <w:pPr>
        <w:ind w:left="709"/>
        <w:jc w:val="center"/>
        <w:rPr>
          <w:b/>
          <w:lang w:val="ru-RU"/>
        </w:rPr>
      </w:pPr>
      <w:r w:rsidRPr="00743760">
        <w:rPr>
          <w:b/>
          <w:lang w:val="ru-RU"/>
        </w:rPr>
        <w:t>ЭССЕ</w:t>
      </w:r>
    </w:p>
    <w:p w:rsidR="00743760" w:rsidRPr="00743760" w:rsidRDefault="00743760" w:rsidP="00743760">
      <w:pPr>
        <w:ind w:left="709"/>
        <w:jc w:val="center"/>
        <w:rPr>
          <w:b/>
          <w:lang w:val="ru-RU"/>
        </w:rPr>
      </w:pPr>
      <w:r w:rsidRPr="00743760">
        <w:rPr>
          <w:b/>
          <w:lang w:val="ru-RU"/>
        </w:rPr>
        <w:t>Обобщение результатов производственной практики</w:t>
      </w:r>
    </w:p>
    <w:p w:rsidR="00743760" w:rsidRPr="00743760" w:rsidRDefault="00743760" w:rsidP="00743760">
      <w:pPr>
        <w:spacing w:line="360" w:lineRule="auto"/>
        <w:ind w:left="709"/>
        <w:jc w:val="both"/>
        <w:rPr>
          <w:lang w:val="ru-RU"/>
        </w:rPr>
      </w:pPr>
    </w:p>
    <w:p w:rsidR="00743760" w:rsidRPr="00743760" w:rsidRDefault="00743760" w:rsidP="00743760">
      <w:pPr>
        <w:spacing w:line="360" w:lineRule="auto"/>
        <w:ind w:left="709"/>
        <w:jc w:val="both"/>
        <w:rPr>
          <w:lang w:val="ru-RU"/>
        </w:rPr>
      </w:pPr>
      <w:r w:rsidRPr="00743760">
        <w:rPr>
          <w:lang w:val="ru-RU"/>
        </w:rPr>
        <w:t>Обучающемуся необходимо подготовить эссе, в котором следует отразить собственное мнение по следующим аспектам, указанным в программе производственной практики и в индивидуальном задании:</w:t>
      </w:r>
    </w:p>
    <w:p w:rsidR="00743760" w:rsidRPr="00743760" w:rsidRDefault="00743760" w:rsidP="00743760">
      <w:pPr>
        <w:spacing w:line="360" w:lineRule="auto"/>
        <w:ind w:firstLine="709"/>
        <w:jc w:val="both"/>
        <w:rPr>
          <w:lang w:val="ru-RU"/>
        </w:rPr>
      </w:pPr>
    </w:p>
    <w:p w:rsidR="00743760" w:rsidRPr="00743760" w:rsidRDefault="00743760" w:rsidP="00743760">
      <w:pPr>
        <w:spacing w:line="360" w:lineRule="auto"/>
        <w:ind w:firstLine="709"/>
        <w:jc w:val="both"/>
        <w:rPr>
          <w:lang w:val="ru-RU"/>
        </w:rPr>
      </w:pPr>
      <w:r w:rsidRPr="00743760">
        <w:rPr>
          <w:lang w:val="ru-RU"/>
        </w:rPr>
        <w:t>1.</w:t>
      </w:r>
    </w:p>
    <w:p w:rsidR="00743760" w:rsidRPr="00743760" w:rsidRDefault="00743760" w:rsidP="00743760">
      <w:pPr>
        <w:spacing w:line="360" w:lineRule="auto"/>
        <w:ind w:firstLine="709"/>
        <w:jc w:val="both"/>
        <w:rPr>
          <w:lang w:val="ru-RU"/>
        </w:rPr>
      </w:pPr>
      <w:r w:rsidRPr="00743760">
        <w:rPr>
          <w:lang w:val="ru-RU"/>
        </w:rPr>
        <w:t>2.</w:t>
      </w:r>
    </w:p>
    <w:p w:rsidR="00743760" w:rsidRPr="00743760" w:rsidRDefault="00743760" w:rsidP="00743760">
      <w:pPr>
        <w:spacing w:line="360" w:lineRule="auto"/>
        <w:ind w:firstLine="709"/>
        <w:jc w:val="both"/>
        <w:rPr>
          <w:lang w:val="ru-RU"/>
        </w:rPr>
      </w:pPr>
      <w:r w:rsidRPr="00743760">
        <w:rPr>
          <w:lang w:val="ru-RU"/>
        </w:rPr>
        <w:t>3.</w:t>
      </w:r>
    </w:p>
    <w:p w:rsidR="00743760" w:rsidRPr="00743760" w:rsidRDefault="00743760" w:rsidP="00743760">
      <w:pPr>
        <w:spacing w:line="360" w:lineRule="auto"/>
        <w:ind w:firstLine="709"/>
        <w:jc w:val="both"/>
        <w:rPr>
          <w:lang w:val="ru-RU"/>
        </w:rPr>
      </w:pPr>
      <w:r w:rsidRPr="00743760">
        <w:rPr>
          <w:lang w:val="ru-RU"/>
        </w:rPr>
        <w:t>…………………………………..</w:t>
      </w:r>
    </w:p>
    <w:p w:rsidR="00743760" w:rsidRPr="00743760" w:rsidRDefault="00743760" w:rsidP="00743760">
      <w:pPr>
        <w:spacing w:line="360" w:lineRule="auto"/>
        <w:ind w:firstLine="709"/>
        <w:jc w:val="both"/>
        <w:rPr>
          <w:lang w:val="ru-RU"/>
        </w:rPr>
      </w:pPr>
      <w:r w:rsidRPr="00743760">
        <w:rPr>
          <w:lang w:val="ru-RU"/>
        </w:rPr>
        <w:t>…………………………………..</w:t>
      </w:r>
    </w:p>
    <w:p w:rsidR="00743760" w:rsidRPr="00743760" w:rsidRDefault="00743760" w:rsidP="00743760">
      <w:pPr>
        <w:spacing w:line="360" w:lineRule="auto"/>
        <w:ind w:firstLine="709"/>
        <w:jc w:val="both"/>
        <w:rPr>
          <w:lang w:val="ru-RU"/>
        </w:rPr>
      </w:pPr>
    </w:p>
    <w:p w:rsidR="00743760" w:rsidRPr="00743760" w:rsidRDefault="00743760" w:rsidP="00743760">
      <w:pPr>
        <w:spacing w:line="360" w:lineRule="auto"/>
        <w:ind w:firstLine="709"/>
        <w:jc w:val="both"/>
        <w:rPr>
          <w:lang w:val="ru-RU"/>
        </w:rPr>
      </w:pPr>
    </w:p>
    <w:p w:rsidR="00743760" w:rsidRPr="00743760" w:rsidRDefault="00743760" w:rsidP="00743760">
      <w:pPr>
        <w:spacing w:line="360" w:lineRule="auto"/>
        <w:ind w:firstLine="709"/>
        <w:jc w:val="both"/>
        <w:rPr>
          <w:lang w:val="ru-RU"/>
        </w:rPr>
      </w:pPr>
    </w:p>
    <w:p w:rsidR="00743760" w:rsidRPr="00743760" w:rsidRDefault="00743760" w:rsidP="00743760">
      <w:pPr>
        <w:spacing w:line="360" w:lineRule="auto"/>
        <w:ind w:firstLine="709"/>
        <w:jc w:val="both"/>
        <w:rPr>
          <w:lang w:val="ru-RU"/>
        </w:rPr>
      </w:pPr>
    </w:p>
    <w:p w:rsidR="00743760" w:rsidRPr="00743760" w:rsidRDefault="00743760" w:rsidP="00743760">
      <w:pPr>
        <w:spacing w:line="360" w:lineRule="auto"/>
        <w:ind w:firstLine="709"/>
        <w:jc w:val="both"/>
        <w:rPr>
          <w:lang w:val="ru-RU"/>
        </w:rPr>
      </w:pPr>
    </w:p>
    <w:p w:rsidR="00743760" w:rsidRPr="00743760" w:rsidRDefault="00743760" w:rsidP="00743760">
      <w:pPr>
        <w:spacing w:line="360" w:lineRule="auto"/>
        <w:ind w:firstLine="709"/>
        <w:jc w:val="both"/>
        <w:rPr>
          <w:lang w:val="ru-RU"/>
        </w:rPr>
      </w:pPr>
    </w:p>
    <w:p w:rsidR="00743760" w:rsidRPr="00743760" w:rsidRDefault="00743760" w:rsidP="00743760">
      <w:pPr>
        <w:spacing w:line="360" w:lineRule="auto"/>
        <w:ind w:firstLine="709"/>
        <w:jc w:val="both"/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  <w:r w:rsidRPr="00743760">
        <w:rPr>
          <w:lang w:val="ru-RU"/>
        </w:rPr>
        <w:t>Обучающийся              _______________________/________________________________</w:t>
      </w:r>
    </w:p>
    <w:p w:rsidR="00743760" w:rsidRPr="00743760" w:rsidRDefault="00743760" w:rsidP="00743760">
      <w:pPr>
        <w:rPr>
          <w:lang w:val="ru-RU"/>
        </w:rPr>
      </w:pPr>
      <w:r w:rsidRPr="00743760">
        <w:rPr>
          <w:vertAlign w:val="superscript"/>
          <w:lang w:val="ru-RU"/>
        </w:rPr>
        <w:tab/>
      </w:r>
      <w:r w:rsidRPr="00743760">
        <w:rPr>
          <w:vertAlign w:val="superscript"/>
          <w:lang w:val="ru-RU"/>
        </w:rPr>
        <w:tab/>
        <w:t xml:space="preserve">         (подпись)                                                        (ФИО обучающегося)</w:t>
      </w: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  <w:r w:rsidRPr="00743760">
        <w:rPr>
          <w:lang w:val="ru-RU"/>
        </w:rPr>
        <w:t xml:space="preserve">Дата  подготовки отчета                                          «____» ______________________ 20___ г. </w:t>
      </w: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jc w:val="center"/>
        <w:rPr>
          <w:bCs/>
        </w:rPr>
      </w:pPr>
      <w:r w:rsidRPr="00743760">
        <w:rPr>
          <w:noProof/>
          <w:lang w:val="ru-RU" w:eastAsia="ru-RU"/>
        </w:rPr>
        <w:lastRenderedPageBreak/>
        <w:drawing>
          <wp:inline distT="0" distB="0" distL="0" distR="0">
            <wp:extent cx="501015" cy="445135"/>
            <wp:effectExtent l="19050" t="0" r="0" b="0"/>
            <wp:docPr id="5" name="Рисунок 1" descr="МГЮ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ГЮА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4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760" w:rsidRPr="00743760" w:rsidRDefault="00743760" w:rsidP="00743760">
      <w:pPr>
        <w:adjustRightInd w:val="0"/>
        <w:spacing w:before="120" w:line="360" w:lineRule="auto"/>
        <w:jc w:val="center"/>
        <w:rPr>
          <w:b/>
          <w:lang w:val="ru-RU"/>
        </w:rPr>
      </w:pPr>
      <w:r w:rsidRPr="00743760">
        <w:rPr>
          <w:b/>
          <w:lang w:val="ru-RU"/>
        </w:rPr>
        <w:t>Министерство науки и высшего образования Российской Федерации</w:t>
      </w:r>
    </w:p>
    <w:p w:rsidR="00743760" w:rsidRPr="00743760" w:rsidRDefault="00743760" w:rsidP="00743760">
      <w:pPr>
        <w:adjustRightInd w:val="0"/>
        <w:jc w:val="center"/>
        <w:rPr>
          <w:b/>
          <w:lang w:val="ru-RU"/>
        </w:rPr>
      </w:pPr>
      <w:r w:rsidRPr="00743760">
        <w:rPr>
          <w:b/>
          <w:lang w:val="ru-RU"/>
        </w:rPr>
        <w:t xml:space="preserve">федеральное государственное бюджетное образовательное </w:t>
      </w:r>
    </w:p>
    <w:p w:rsidR="00743760" w:rsidRPr="00743760" w:rsidRDefault="00743760" w:rsidP="00743760">
      <w:pPr>
        <w:adjustRightInd w:val="0"/>
        <w:jc w:val="center"/>
        <w:rPr>
          <w:b/>
          <w:lang w:val="ru-RU"/>
        </w:rPr>
      </w:pPr>
      <w:r w:rsidRPr="00743760">
        <w:rPr>
          <w:b/>
          <w:lang w:val="ru-RU"/>
        </w:rPr>
        <w:t>учреждение высшего образования</w:t>
      </w:r>
    </w:p>
    <w:p w:rsidR="00743760" w:rsidRPr="00743760" w:rsidRDefault="00743760" w:rsidP="00743760">
      <w:pPr>
        <w:adjustRightInd w:val="0"/>
        <w:jc w:val="center"/>
        <w:rPr>
          <w:b/>
          <w:lang w:val="ru-RU"/>
        </w:rPr>
      </w:pPr>
      <w:r w:rsidRPr="00743760">
        <w:rPr>
          <w:b/>
          <w:lang w:val="ru-RU"/>
        </w:rPr>
        <w:t xml:space="preserve">«Московский государственный юридический университет </w:t>
      </w:r>
    </w:p>
    <w:p w:rsidR="00743760" w:rsidRPr="00743760" w:rsidRDefault="00743760" w:rsidP="00743760">
      <w:pPr>
        <w:adjustRightInd w:val="0"/>
        <w:spacing w:line="360" w:lineRule="auto"/>
        <w:jc w:val="center"/>
        <w:rPr>
          <w:b/>
          <w:lang w:val="ru-RU"/>
        </w:rPr>
      </w:pPr>
      <w:r w:rsidRPr="00743760">
        <w:rPr>
          <w:b/>
          <w:lang w:val="ru-RU"/>
        </w:rPr>
        <w:t>имени О.Е.</w:t>
      </w:r>
      <w:r w:rsidRPr="00743760">
        <w:rPr>
          <w:b/>
        </w:rPr>
        <w:t> </w:t>
      </w:r>
      <w:r w:rsidRPr="00743760">
        <w:rPr>
          <w:b/>
          <w:lang w:val="ru-RU"/>
        </w:rPr>
        <w:t>Кутафина (МГЮА)»</w:t>
      </w:r>
    </w:p>
    <w:p w:rsidR="00743760" w:rsidRPr="00743760" w:rsidRDefault="00743760" w:rsidP="00743760">
      <w:pPr>
        <w:adjustRightInd w:val="0"/>
        <w:jc w:val="center"/>
        <w:rPr>
          <w:b/>
          <w:lang w:val="ru-RU"/>
        </w:rPr>
      </w:pPr>
      <w:r w:rsidRPr="00743760">
        <w:rPr>
          <w:b/>
          <w:lang w:val="ru-RU"/>
        </w:rPr>
        <w:t>(Университет имени О.Е.</w:t>
      </w:r>
      <w:r w:rsidRPr="00743760">
        <w:rPr>
          <w:b/>
        </w:rPr>
        <w:t> </w:t>
      </w:r>
      <w:r w:rsidRPr="00743760">
        <w:rPr>
          <w:b/>
          <w:lang w:val="ru-RU"/>
        </w:rPr>
        <w:t>Кутафина (МГЮА))</w:t>
      </w:r>
    </w:p>
    <w:p w:rsidR="00743760" w:rsidRPr="00743760" w:rsidRDefault="00743760" w:rsidP="00743760">
      <w:pPr>
        <w:adjustRightInd w:val="0"/>
        <w:jc w:val="center"/>
        <w:rPr>
          <w:b/>
          <w:lang w:val="ru-RU"/>
        </w:rPr>
      </w:pPr>
      <w:r w:rsidRPr="00743760">
        <w:rPr>
          <w:b/>
          <w:lang w:val="ru-RU"/>
        </w:rPr>
        <w:t>Оренбургский институт (филиал)</w:t>
      </w:r>
    </w:p>
    <w:p w:rsidR="00743760" w:rsidRPr="00743760" w:rsidRDefault="00743760" w:rsidP="00743760">
      <w:pPr>
        <w:jc w:val="center"/>
        <w:rPr>
          <w:sz w:val="26"/>
          <w:szCs w:val="26"/>
          <w:lang w:val="ru-RU"/>
        </w:rPr>
      </w:pPr>
      <w:r w:rsidRPr="00743760">
        <w:rPr>
          <w:sz w:val="26"/>
          <w:szCs w:val="26"/>
          <w:lang w:val="ru-RU"/>
        </w:rPr>
        <w:tab/>
      </w:r>
    </w:p>
    <w:p w:rsidR="00743760" w:rsidRPr="00743760" w:rsidRDefault="00743760" w:rsidP="00743760">
      <w:pPr>
        <w:keepNext/>
        <w:keepLines/>
        <w:spacing w:before="200"/>
        <w:jc w:val="center"/>
        <w:outlineLvl w:val="1"/>
        <w:rPr>
          <w:rFonts w:eastAsiaTheme="majorEastAsia"/>
          <w:b/>
          <w:bCs/>
          <w:sz w:val="28"/>
          <w:szCs w:val="28"/>
          <w:lang w:val="ru-RU"/>
        </w:rPr>
      </w:pPr>
      <w:bookmarkStart w:id="22" w:name="_Toc505010842"/>
      <w:r w:rsidRPr="00743760">
        <w:rPr>
          <w:rFonts w:eastAsiaTheme="majorEastAsia"/>
          <w:b/>
          <w:bCs/>
          <w:sz w:val="28"/>
          <w:szCs w:val="28"/>
          <w:lang w:val="ru-RU"/>
        </w:rPr>
        <w:t>ОТЗЫВ РУКОВОДИТЕЛЯ ПРАКТИКИ</w:t>
      </w:r>
      <w:bookmarkEnd w:id="22"/>
    </w:p>
    <w:p w:rsidR="00743760" w:rsidRPr="00743760" w:rsidRDefault="00743760" w:rsidP="00743760">
      <w:pPr>
        <w:jc w:val="center"/>
        <w:rPr>
          <w:sz w:val="28"/>
          <w:szCs w:val="28"/>
          <w:lang w:val="ru-RU"/>
        </w:rPr>
      </w:pPr>
    </w:p>
    <w:p w:rsidR="00743760" w:rsidRPr="00743760" w:rsidRDefault="00743760" w:rsidP="00743760">
      <w:pPr>
        <w:rPr>
          <w:lang w:val="ru-RU"/>
        </w:rPr>
      </w:pPr>
      <w:r w:rsidRPr="00743760">
        <w:rPr>
          <w:color w:val="000000"/>
          <w:szCs w:val="28"/>
          <w:lang w:val="ru-RU"/>
        </w:rPr>
        <w:t xml:space="preserve">Обучающегося </w:t>
      </w:r>
      <w:r w:rsidRPr="00743760">
        <w:rPr>
          <w:lang w:val="ru-RU"/>
        </w:rPr>
        <w:t>_______________________________________________________________</w:t>
      </w:r>
    </w:p>
    <w:p w:rsidR="00743760" w:rsidRPr="00743760" w:rsidRDefault="00743760" w:rsidP="00743760">
      <w:pPr>
        <w:ind w:firstLine="1276"/>
        <w:jc w:val="center"/>
        <w:rPr>
          <w:i/>
          <w:vertAlign w:val="superscript"/>
          <w:lang w:val="ru-RU"/>
        </w:rPr>
      </w:pPr>
      <w:r w:rsidRPr="00743760">
        <w:rPr>
          <w:i/>
          <w:vertAlign w:val="superscript"/>
          <w:lang w:val="ru-RU"/>
        </w:rPr>
        <w:t>указать ФИО магистранта полностью</w:t>
      </w:r>
    </w:p>
    <w:p w:rsidR="00743760" w:rsidRPr="00743760" w:rsidRDefault="00743760" w:rsidP="00743760">
      <w:pPr>
        <w:suppressAutoHyphens/>
        <w:spacing w:after="120" w:line="480" w:lineRule="auto"/>
        <w:rPr>
          <w:lang w:val="ru-RU"/>
        </w:rPr>
      </w:pPr>
      <w:r w:rsidRPr="00743760">
        <w:rPr>
          <w:sz w:val="24"/>
          <w:szCs w:val="24"/>
          <w:lang w:val="ru-RU"/>
        </w:rPr>
        <w:t xml:space="preserve">______курса  ____________формы обучения </w:t>
      </w:r>
    </w:p>
    <w:p w:rsidR="00743760" w:rsidRPr="00743760" w:rsidRDefault="00743760" w:rsidP="00743760">
      <w:pPr>
        <w:suppressAutoHyphens/>
        <w:spacing w:after="120" w:line="480" w:lineRule="auto"/>
        <w:rPr>
          <w:sz w:val="24"/>
          <w:szCs w:val="24"/>
          <w:lang w:val="ru-RU"/>
        </w:rPr>
      </w:pPr>
    </w:p>
    <w:p w:rsidR="00743760" w:rsidRPr="00743760" w:rsidRDefault="00743760" w:rsidP="00743760">
      <w:pPr>
        <w:suppressAutoHyphens/>
        <w:spacing w:after="120" w:line="480" w:lineRule="auto"/>
        <w:ind w:firstLine="709"/>
        <w:jc w:val="both"/>
        <w:rPr>
          <w:i/>
          <w:color w:val="000000"/>
          <w:sz w:val="24"/>
          <w:szCs w:val="24"/>
          <w:lang w:val="ru-RU"/>
        </w:rPr>
      </w:pPr>
      <w:r w:rsidRPr="00743760">
        <w:rPr>
          <w:i/>
          <w:color w:val="000000"/>
          <w:sz w:val="24"/>
          <w:szCs w:val="24"/>
          <w:lang w:val="ru-RU"/>
        </w:rPr>
        <w:t xml:space="preserve">По итогам прохождения практики руководителем практики от Института готовится отзыв. </w:t>
      </w:r>
    </w:p>
    <w:p w:rsidR="00743760" w:rsidRPr="00743760" w:rsidRDefault="00743760" w:rsidP="00743760">
      <w:pPr>
        <w:suppressAutoHyphens/>
        <w:spacing w:after="120" w:line="480" w:lineRule="auto"/>
        <w:ind w:firstLine="709"/>
        <w:jc w:val="both"/>
        <w:rPr>
          <w:i/>
          <w:sz w:val="24"/>
          <w:szCs w:val="24"/>
          <w:lang w:val="ru-RU"/>
        </w:rPr>
      </w:pPr>
      <w:r w:rsidRPr="00743760">
        <w:rPr>
          <w:i/>
          <w:color w:val="000000"/>
          <w:sz w:val="24"/>
          <w:szCs w:val="24"/>
          <w:lang w:val="ru-RU"/>
        </w:rPr>
        <w:t xml:space="preserve">В отзыве руководителя практики от Института указываются сведения о месте и сроках прохождения практики обучающимся, оцениваются выполнение индивидуального задания по практике, иная проделанная обучающимся работа, собранные и разработанные материалы, </w:t>
      </w:r>
      <w:r w:rsidRPr="00743760">
        <w:rPr>
          <w:rFonts w:eastAsia="Calibri"/>
          <w:i/>
          <w:sz w:val="24"/>
          <w:szCs w:val="24"/>
          <w:lang w:val="ru-RU"/>
        </w:rPr>
        <w:t>оформление отчетных материалов.</w:t>
      </w:r>
    </w:p>
    <w:p w:rsidR="00743760" w:rsidRPr="00743760" w:rsidRDefault="00743760" w:rsidP="00743760">
      <w:pPr>
        <w:shd w:val="clear" w:color="auto" w:fill="FFFFFF"/>
        <w:tabs>
          <w:tab w:val="left" w:pos="1411"/>
        </w:tabs>
        <w:ind w:firstLine="709"/>
        <w:jc w:val="both"/>
        <w:rPr>
          <w:i/>
          <w:color w:val="000000"/>
          <w:lang w:val="ru-RU"/>
        </w:rPr>
      </w:pPr>
      <w:r w:rsidRPr="00743760">
        <w:rPr>
          <w:i/>
          <w:color w:val="000000"/>
          <w:lang w:val="ru-RU"/>
        </w:rPr>
        <w:t>В отзыве руководителя практики от Института могут быть поставлены вопросы, указаны замечания, которые должны быть устранены до проведения аттестации. В отзыве руководитель практики делает вывод, допускается ли обучающийся к аттестации по практике.</w:t>
      </w:r>
    </w:p>
    <w:p w:rsidR="00743760" w:rsidRPr="00743760" w:rsidRDefault="00743760" w:rsidP="00743760">
      <w:pPr>
        <w:shd w:val="clear" w:color="auto" w:fill="FFFFFF"/>
        <w:tabs>
          <w:tab w:val="left" w:pos="1411"/>
        </w:tabs>
        <w:ind w:firstLine="709"/>
        <w:jc w:val="both"/>
        <w:rPr>
          <w:color w:val="000000"/>
          <w:sz w:val="28"/>
          <w:szCs w:val="28"/>
          <w:lang w:val="ru-RU"/>
        </w:rPr>
      </w:pPr>
    </w:p>
    <w:p w:rsidR="00743760" w:rsidRPr="00743760" w:rsidRDefault="00743760" w:rsidP="00743760">
      <w:pPr>
        <w:tabs>
          <w:tab w:val="left" w:pos="3402"/>
        </w:tabs>
        <w:rPr>
          <w:b/>
          <w:lang w:val="ru-RU"/>
        </w:rPr>
      </w:pPr>
      <w:r w:rsidRPr="00743760">
        <w:rPr>
          <w:b/>
          <w:lang w:val="ru-RU"/>
        </w:rPr>
        <w:t xml:space="preserve">Результат рецензирования отчетных материалов:                    _________________________________________________________________________ </w:t>
      </w:r>
    </w:p>
    <w:p w:rsidR="00743760" w:rsidRPr="00743760" w:rsidRDefault="00743760" w:rsidP="00743760">
      <w:pPr>
        <w:tabs>
          <w:tab w:val="left" w:pos="3402"/>
        </w:tabs>
        <w:rPr>
          <w:sz w:val="28"/>
          <w:szCs w:val="28"/>
          <w:vertAlign w:val="superscript"/>
          <w:lang w:val="ru-RU"/>
        </w:rPr>
      </w:pPr>
      <w:r w:rsidRPr="00743760">
        <w:rPr>
          <w:sz w:val="28"/>
          <w:szCs w:val="28"/>
          <w:vertAlign w:val="superscript"/>
          <w:lang w:val="ru-RU"/>
        </w:rPr>
        <w:t xml:space="preserve">                                                           (обучающийся допущен к аттестации /обучающийся не допущен к аттестации)</w:t>
      </w:r>
    </w:p>
    <w:p w:rsidR="00743760" w:rsidRPr="00743760" w:rsidRDefault="00743760" w:rsidP="00743760">
      <w:pPr>
        <w:tabs>
          <w:tab w:val="left" w:pos="3402"/>
        </w:tabs>
        <w:jc w:val="both"/>
        <w:rPr>
          <w:vertAlign w:val="subscript"/>
          <w:lang w:val="ru-RU"/>
        </w:rPr>
      </w:pPr>
    </w:p>
    <w:p w:rsidR="00743760" w:rsidRPr="00743760" w:rsidRDefault="00743760" w:rsidP="00743760">
      <w:pPr>
        <w:tabs>
          <w:tab w:val="left" w:pos="3402"/>
        </w:tabs>
        <w:jc w:val="both"/>
        <w:rPr>
          <w:vertAlign w:val="subscript"/>
          <w:lang w:val="ru-RU"/>
        </w:rPr>
      </w:pPr>
      <w:r w:rsidRPr="00743760">
        <w:rPr>
          <w:vertAlign w:val="subscript"/>
          <w:lang w:val="ru-RU"/>
        </w:rPr>
        <w:t>«______» ________________</w:t>
      </w:r>
      <w:r w:rsidRPr="00743760">
        <w:rPr>
          <w:lang w:val="ru-RU"/>
        </w:rPr>
        <w:t>20</w:t>
      </w:r>
      <w:r w:rsidRPr="00743760">
        <w:rPr>
          <w:vertAlign w:val="subscript"/>
          <w:lang w:val="ru-RU"/>
        </w:rPr>
        <w:t>______     ____________________________ / __________________________________________</w:t>
      </w:r>
    </w:p>
    <w:p w:rsidR="00743760" w:rsidRPr="00743760" w:rsidRDefault="00743760" w:rsidP="00743760">
      <w:pPr>
        <w:rPr>
          <w:lang w:val="ru-RU"/>
        </w:rPr>
      </w:pPr>
      <w:r w:rsidRPr="00743760">
        <w:rPr>
          <w:vertAlign w:val="superscript"/>
          <w:lang w:val="ru-RU"/>
        </w:rPr>
        <w:t xml:space="preserve">                           (дата)Подпись ФИО Руководителя практики</w:t>
      </w:r>
    </w:p>
    <w:p w:rsidR="00743760" w:rsidRPr="00743760" w:rsidRDefault="00743760" w:rsidP="00743760">
      <w:pPr>
        <w:tabs>
          <w:tab w:val="left" w:pos="3402"/>
        </w:tabs>
        <w:rPr>
          <w:b/>
          <w:lang w:val="ru-RU"/>
        </w:rPr>
      </w:pPr>
    </w:p>
    <w:p w:rsidR="00743760" w:rsidRPr="00743760" w:rsidRDefault="00743760" w:rsidP="00743760">
      <w:pPr>
        <w:tabs>
          <w:tab w:val="left" w:pos="3402"/>
        </w:tabs>
        <w:rPr>
          <w:b/>
          <w:lang w:val="ru-RU"/>
        </w:rPr>
      </w:pPr>
    </w:p>
    <w:p w:rsidR="00743760" w:rsidRPr="00743760" w:rsidRDefault="00743760" w:rsidP="00743760">
      <w:pPr>
        <w:tabs>
          <w:tab w:val="left" w:pos="3402"/>
        </w:tabs>
        <w:rPr>
          <w:lang w:val="ru-RU"/>
        </w:rPr>
      </w:pPr>
      <w:r w:rsidRPr="00743760">
        <w:rPr>
          <w:b/>
          <w:lang w:val="ru-RU"/>
        </w:rPr>
        <w:t xml:space="preserve">Оценка по итогам аттестации по практике: </w:t>
      </w:r>
      <w:r w:rsidRPr="00743760">
        <w:rPr>
          <w:lang w:val="ru-RU"/>
        </w:rPr>
        <w:t>______________________________________</w:t>
      </w:r>
    </w:p>
    <w:p w:rsidR="00743760" w:rsidRPr="00743760" w:rsidRDefault="00743760" w:rsidP="00743760">
      <w:pPr>
        <w:tabs>
          <w:tab w:val="left" w:pos="3402"/>
        </w:tabs>
        <w:rPr>
          <w:sz w:val="28"/>
          <w:szCs w:val="28"/>
          <w:vertAlign w:val="superscript"/>
          <w:lang w:val="ru-RU"/>
        </w:rPr>
      </w:pPr>
      <w:r w:rsidRPr="00743760">
        <w:rPr>
          <w:lang w:val="ru-RU"/>
        </w:rPr>
        <w:tab/>
      </w:r>
      <w:r w:rsidRPr="00743760">
        <w:rPr>
          <w:lang w:val="ru-RU"/>
        </w:rPr>
        <w:tab/>
      </w:r>
      <w:r w:rsidRPr="00743760">
        <w:rPr>
          <w:lang w:val="ru-RU"/>
        </w:rPr>
        <w:tab/>
      </w:r>
      <w:r w:rsidRPr="00743760">
        <w:rPr>
          <w:lang w:val="ru-RU"/>
        </w:rPr>
        <w:tab/>
      </w:r>
      <w:r w:rsidRPr="00743760">
        <w:rPr>
          <w:lang w:val="ru-RU"/>
        </w:rPr>
        <w:tab/>
      </w:r>
      <w:r w:rsidRPr="00743760">
        <w:rPr>
          <w:sz w:val="28"/>
          <w:szCs w:val="28"/>
          <w:vertAlign w:val="superscript"/>
          <w:lang w:val="ru-RU"/>
        </w:rPr>
        <w:t>зачтено / не зачтено</w:t>
      </w:r>
    </w:p>
    <w:p w:rsidR="00743760" w:rsidRPr="00743760" w:rsidRDefault="00743760" w:rsidP="00743760">
      <w:pPr>
        <w:tabs>
          <w:tab w:val="left" w:pos="3402"/>
        </w:tabs>
        <w:jc w:val="both"/>
        <w:rPr>
          <w:vertAlign w:val="subscript"/>
          <w:lang w:val="ru-RU"/>
        </w:rPr>
      </w:pPr>
      <w:r w:rsidRPr="00743760">
        <w:rPr>
          <w:vertAlign w:val="subscript"/>
          <w:lang w:val="ru-RU"/>
        </w:rPr>
        <w:t>«______» ________________</w:t>
      </w:r>
      <w:r w:rsidRPr="00743760">
        <w:rPr>
          <w:lang w:val="ru-RU"/>
        </w:rPr>
        <w:t>20</w:t>
      </w:r>
      <w:r w:rsidRPr="00743760">
        <w:rPr>
          <w:vertAlign w:val="subscript"/>
          <w:lang w:val="ru-RU"/>
        </w:rPr>
        <w:t>______     ____________________________ / __________________________________________</w:t>
      </w:r>
    </w:p>
    <w:p w:rsidR="006C4DE7" w:rsidRPr="004115C7" w:rsidRDefault="00743760" w:rsidP="005003E6">
      <w:pPr>
        <w:rPr>
          <w:b/>
          <w:sz w:val="16"/>
          <w:lang w:val="ru-RU"/>
        </w:rPr>
      </w:pPr>
      <w:r w:rsidRPr="00743760">
        <w:rPr>
          <w:vertAlign w:val="superscript"/>
          <w:lang w:val="ru-RU"/>
        </w:rPr>
        <w:t xml:space="preserve">                               (дата)Подпись ФИО Руководителя практики</w:t>
      </w:r>
    </w:p>
    <w:sectPr w:rsidR="006C4DE7" w:rsidRPr="004115C7" w:rsidSect="004D29D7">
      <w:pgSz w:w="11910" w:h="16840"/>
      <w:pgMar w:top="1418" w:right="1418" w:bottom="1418" w:left="1418" w:header="71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644" w:rsidRDefault="00763644">
      <w:r>
        <w:separator/>
      </w:r>
    </w:p>
  </w:endnote>
  <w:endnote w:type="continuationSeparator" w:id="1">
    <w:p w:rsidR="00763644" w:rsidRDefault="007636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Pragma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78070696"/>
      <w:docPartObj>
        <w:docPartGallery w:val="Page Numbers (Bottom of Page)"/>
        <w:docPartUnique/>
      </w:docPartObj>
    </w:sdtPr>
    <w:sdtContent>
      <w:p w:rsidR="00B30AFE" w:rsidRDefault="00E76990">
        <w:pPr>
          <w:pStyle w:val="a9"/>
          <w:jc w:val="center"/>
        </w:pPr>
        <w:r w:rsidRPr="00E76990">
          <w:fldChar w:fldCharType="begin"/>
        </w:r>
        <w:r w:rsidR="00B30AFE">
          <w:instrText>PAGE   \* MERGEFORMAT</w:instrText>
        </w:r>
        <w:r w:rsidRPr="00E76990">
          <w:fldChar w:fldCharType="separate"/>
        </w:r>
        <w:r w:rsidR="00001A68" w:rsidRPr="00001A68">
          <w:rPr>
            <w:noProof/>
            <w:lang w:val="ru-RU"/>
          </w:rPr>
          <w:t>34</w:t>
        </w:r>
        <w:r>
          <w:rPr>
            <w:noProof/>
            <w:lang w:val="ru-RU"/>
          </w:rPr>
          <w:fldChar w:fldCharType="end"/>
        </w:r>
      </w:p>
    </w:sdtContent>
  </w:sdt>
  <w:p w:rsidR="00B30AFE" w:rsidRDefault="00B30AF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644" w:rsidRDefault="00763644">
      <w:r>
        <w:separator/>
      </w:r>
    </w:p>
  </w:footnote>
  <w:footnote w:type="continuationSeparator" w:id="1">
    <w:p w:rsidR="00763644" w:rsidRDefault="007636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AFE" w:rsidRDefault="00E76990">
    <w:pPr>
      <w:pStyle w:val="a3"/>
      <w:spacing w:line="14" w:lineRule="auto"/>
      <w:rPr>
        <w:sz w:val="20"/>
      </w:rPr>
    </w:pPr>
    <w:r w:rsidRPr="00E76990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24.8pt;margin-top:34.5pt;width:16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" filled="f" stroked="f">
          <v:textbox inset="0,0,0,0">
            <w:txbxContent>
              <w:p w:rsidR="00B30AFE" w:rsidRDefault="00B30AFE">
                <w:pPr>
                  <w:spacing w:before="10"/>
                  <w:ind w:left="4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DDC"/>
    <w:multiLevelType w:val="hybridMultilevel"/>
    <w:tmpl w:val="15CEF59A"/>
    <w:lvl w:ilvl="0" w:tplc="C2EC700E">
      <w:start w:val="3"/>
      <w:numFmt w:val="decimal"/>
      <w:lvlText w:val="%1."/>
      <w:lvlJc w:val="left"/>
    </w:lvl>
    <w:lvl w:ilvl="1" w:tplc="40DE14AC">
      <w:numFmt w:val="decimal"/>
      <w:lvlText w:val=""/>
      <w:lvlJc w:val="left"/>
    </w:lvl>
    <w:lvl w:ilvl="2" w:tplc="8F04F3D4">
      <w:numFmt w:val="decimal"/>
      <w:lvlText w:val=""/>
      <w:lvlJc w:val="left"/>
    </w:lvl>
    <w:lvl w:ilvl="3" w:tplc="D0FCED1A">
      <w:numFmt w:val="decimal"/>
      <w:lvlText w:val=""/>
      <w:lvlJc w:val="left"/>
    </w:lvl>
    <w:lvl w:ilvl="4" w:tplc="A5A4EC6A">
      <w:numFmt w:val="decimal"/>
      <w:lvlText w:val=""/>
      <w:lvlJc w:val="left"/>
    </w:lvl>
    <w:lvl w:ilvl="5" w:tplc="29D4F406">
      <w:numFmt w:val="decimal"/>
      <w:lvlText w:val=""/>
      <w:lvlJc w:val="left"/>
    </w:lvl>
    <w:lvl w:ilvl="6" w:tplc="50BEE78E">
      <w:numFmt w:val="decimal"/>
      <w:lvlText w:val=""/>
      <w:lvlJc w:val="left"/>
    </w:lvl>
    <w:lvl w:ilvl="7" w:tplc="B17C4DCE">
      <w:numFmt w:val="decimal"/>
      <w:lvlText w:val=""/>
      <w:lvlJc w:val="left"/>
    </w:lvl>
    <w:lvl w:ilvl="8" w:tplc="574EE732">
      <w:numFmt w:val="decimal"/>
      <w:lvlText w:val=""/>
      <w:lvlJc w:val="left"/>
    </w:lvl>
  </w:abstractNum>
  <w:abstractNum w:abstractNumId="1">
    <w:nsid w:val="00005F49"/>
    <w:multiLevelType w:val="hybridMultilevel"/>
    <w:tmpl w:val="2248835C"/>
    <w:lvl w:ilvl="0" w:tplc="ED2E999E">
      <w:start w:val="1"/>
      <w:numFmt w:val="decimal"/>
      <w:lvlText w:val="%1."/>
      <w:lvlJc w:val="left"/>
    </w:lvl>
    <w:lvl w:ilvl="1" w:tplc="B85E9F76">
      <w:numFmt w:val="decimal"/>
      <w:lvlText w:val=""/>
      <w:lvlJc w:val="left"/>
    </w:lvl>
    <w:lvl w:ilvl="2" w:tplc="E7983F58">
      <w:numFmt w:val="decimal"/>
      <w:lvlText w:val=""/>
      <w:lvlJc w:val="left"/>
    </w:lvl>
    <w:lvl w:ilvl="3" w:tplc="8E105DF2">
      <w:numFmt w:val="decimal"/>
      <w:lvlText w:val=""/>
      <w:lvlJc w:val="left"/>
    </w:lvl>
    <w:lvl w:ilvl="4" w:tplc="84D07FB6">
      <w:numFmt w:val="decimal"/>
      <w:lvlText w:val=""/>
      <w:lvlJc w:val="left"/>
    </w:lvl>
    <w:lvl w:ilvl="5" w:tplc="CC0C786A">
      <w:numFmt w:val="decimal"/>
      <w:lvlText w:val=""/>
      <w:lvlJc w:val="left"/>
    </w:lvl>
    <w:lvl w:ilvl="6" w:tplc="F02200C6">
      <w:numFmt w:val="decimal"/>
      <w:lvlText w:val=""/>
      <w:lvlJc w:val="left"/>
    </w:lvl>
    <w:lvl w:ilvl="7" w:tplc="FDE6E5E6">
      <w:numFmt w:val="decimal"/>
      <w:lvlText w:val=""/>
      <w:lvlJc w:val="left"/>
    </w:lvl>
    <w:lvl w:ilvl="8" w:tplc="6172DB78">
      <w:numFmt w:val="decimal"/>
      <w:lvlText w:val=""/>
      <w:lvlJc w:val="left"/>
    </w:lvl>
  </w:abstractNum>
  <w:abstractNum w:abstractNumId="2">
    <w:nsid w:val="07A91E6B"/>
    <w:multiLevelType w:val="hybridMultilevel"/>
    <w:tmpl w:val="6478AC50"/>
    <w:lvl w:ilvl="0" w:tplc="1688CAA4">
      <w:start w:val="1"/>
      <w:numFmt w:val="upperRoman"/>
      <w:lvlText w:val="%1."/>
      <w:lvlJc w:val="left"/>
      <w:pPr>
        <w:ind w:left="720" w:hanging="38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96F6011E">
      <w:numFmt w:val="bullet"/>
      <w:lvlText w:val=""/>
      <w:lvlJc w:val="left"/>
      <w:pPr>
        <w:ind w:left="105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2" w:tplc="1A547658">
      <w:numFmt w:val="bullet"/>
      <w:lvlText w:val=""/>
      <w:lvlJc w:val="left"/>
      <w:pPr>
        <w:ind w:left="332" w:hanging="708"/>
      </w:pPr>
      <w:rPr>
        <w:rFonts w:ascii="Symbol" w:eastAsia="Symbol" w:hAnsi="Symbol" w:cs="Symbol" w:hint="default"/>
        <w:w w:val="100"/>
        <w:sz w:val="28"/>
        <w:szCs w:val="28"/>
      </w:rPr>
    </w:lvl>
    <w:lvl w:ilvl="3" w:tplc="700AD0AC">
      <w:numFmt w:val="bullet"/>
      <w:lvlText w:val="•"/>
      <w:lvlJc w:val="left"/>
      <w:pPr>
        <w:ind w:left="2108" w:hanging="708"/>
      </w:pPr>
      <w:rPr>
        <w:rFonts w:hint="default"/>
      </w:rPr>
    </w:lvl>
    <w:lvl w:ilvl="4" w:tplc="FF1C6A38">
      <w:numFmt w:val="bullet"/>
      <w:lvlText w:val="•"/>
      <w:lvlJc w:val="left"/>
      <w:pPr>
        <w:ind w:left="3166" w:hanging="708"/>
      </w:pPr>
      <w:rPr>
        <w:rFonts w:hint="default"/>
      </w:rPr>
    </w:lvl>
    <w:lvl w:ilvl="5" w:tplc="5E8C7BC4">
      <w:numFmt w:val="bullet"/>
      <w:lvlText w:val="•"/>
      <w:lvlJc w:val="left"/>
      <w:pPr>
        <w:ind w:left="4224" w:hanging="708"/>
      </w:pPr>
      <w:rPr>
        <w:rFonts w:hint="default"/>
      </w:rPr>
    </w:lvl>
    <w:lvl w:ilvl="6" w:tplc="754AF230">
      <w:numFmt w:val="bullet"/>
      <w:lvlText w:val="•"/>
      <w:lvlJc w:val="left"/>
      <w:pPr>
        <w:ind w:left="5283" w:hanging="708"/>
      </w:pPr>
      <w:rPr>
        <w:rFonts w:hint="default"/>
      </w:rPr>
    </w:lvl>
    <w:lvl w:ilvl="7" w:tplc="A2AE8EBA">
      <w:numFmt w:val="bullet"/>
      <w:lvlText w:val="•"/>
      <w:lvlJc w:val="left"/>
      <w:pPr>
        <w:ind w:left="6341" w:hanging="708"/>
      </w:pPr>
      <w:rPr>
        <w:rFonts w:hint="default"/>
      </w:rPr>
    </w:lvl>
    <w:lvl w:ilvl="8" w:tplc="F91A1000">
      <w:numFmt w:val="bullet"/>
      <w:lvlText w:val="•"/>
      <w:lvlJc w:val="left"/>
      <w:pPr>
        <w:ind w:left="7399" w:hanging="708"/>
      </w:pPr>
      <w:rPr>
        <w:rFonts w:hint="default"/>
      </w:rPr>
    </w:lvl>
  </w:abstractNum>
  <w:abstractNum w:abstractNumId="3">
    <w:nsid w:val="0ADC4CCC"/>
    <w:multiLevelType w:val="hybridMultilevel"/>
    <w:tmpl w:val="424A8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E5AE5"/>
    <w:multiLevelType w:val="hybridMultilevel"/>
    <w:tmpl w:val="7D9652E0"/>
    <w:lvl w:ilvl="0" w:tplc="521E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FC2A9F"/>
    <w:multiLevelType w:val="hybridMultilevel"/>
    <w:tmpl w:val="9C5C23EA"/>
    <w:lvl w:ilvl="0" w:tplc="521E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B431E0"/>
    <w:multiLevelType w:val="hybridMultilevel"/>
    <w:tmpl w:val="A934B1A8"/>
    <w:lvl w:ilvl="0" w:tplc="51EC4AD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23BD1"/>
    <w:multiLevelType w:val="hybridMultilevel"/>
    <w:tmpl w:val="D8F0EB00"/>
    <w:lvl w:ilvl="0" w:tplc="79F8BCBC">
      <w:start w:val="1"/>
      <w:numFmt w:val="bullet"/>
      <w:lvlText w:val="–"/>
      <w:lvlJc w:val="left"/>
      <w:pPr>
        <w:ind w:left="609" w:hanging="360"/>
      </w:pPr>
      <w:rPr>
        <w:rFonts w:ascii="Times New Roman" w:hAnsi="Times New Roman" w:hint="default"/>
        <w:color w:val="auto"/>
      </w:rPr>
    </w:lvl>
    <w:lvl w:ilvl="1" w:tplc="03BCB682">
      <w:numFmt w:val="bullet"/>
      <w:lvlText w:val="•"/>
      <w:lvlJc w:val="left"/>
      <w:pPr>
        <w:ind w:left="2464" w:hanging="67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DC35787"/>
    <w:multiLevelType w:val="hybridMultilevel"/>
    <w:tmpl w:val="2A521A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2C3DB9"/>
    <w:multiLevelType w:val="hybridMultilevel"/>
    <w:tmpl w:val="8CA65F6C"/>
    <w:lvl w:ilvl="0" w:tplc="479A52E4">
      <w:start w:val="1"/>
      <w:numFmt w:val="decimal"/>
      <w:lvlText w:val="%1."/>
      <w:lvlJc w:val="left"/>
      <w:pPr>
        <w:ind w:left="30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23" w:hanging="360"/>
      </w:pPr>
    </w:lvl>
    <w:lvl w:ilvl="2" w:tplc="0419001B">
      <w:start w:val="1"/>
      <w:numFmt w:val="lowerRoman"/>
      <w:lvlText w:val="%3."/>
      <w:lvlJc w:val="right"/>
      <w:pPr>
        <w:ind w:left="1743" w:hanging="180"/>
      </w:pPr>
    </w:lvl>
    <w:lvl w:ilvl="3" w:tplc="0419000F">
      <w:start w:val="1"/>
      <w:numFmt w:val="decimal"/>
      <w:lvlText w:val="%4."/>
      <w:lvlJc w:val="left"/>
      <w:pPr>
        <w:ind w:left="2463" w:hanging="360"/>
      </w:pPr>
    </w:lvl>
    <w:lvl w:ilvl="4" w:tplc="04190019">
      <w:start w:val="1"/>
      <w:numFmt w:val="lowerLetter"/>
      <w:lvlText w:val="%5."/>
      <w:lvlJc w:val="left"/>
      <w:pPr>
        <w:ind w:left="3183" w:hanging="360"/>
      </w:pPr>
    </w:lvl>
    <w:lvl w:ilvl="5" w:tplc="0419001B">
      <w:start w:val="1"/>
      <w:numFmt w:val="lowerRoman"/>
      <w:lvlText w:val="%6."/>
      <w:lvlJc w:val="right"/>
      <w:pPr>
        <w:ind w:left="3903" w:hanging="180"/>
      </w:pPr>
    </w:lvl>
    <w:lvl w:ilvl="6" w:tplc="0419000F">
      <w:start w:val="1"/>
      <w:numFmt w:val="decimal"/>
      <w:lvlText w:val="%7."/>
      <w:lvlJc w:val="left"/>
      <w:pPr>
        <w:ind w:left="4623" w:hanging="360"/>
      </w:pPr>
    </w:lvl>
    <w:lvl w:ilvl="7" w:tplc="04190019">
      <w:start w:val="1"/>
      <w:numFmt w:val="lowerLetter"/>
      <w:lvlText w:val="%8."/>
      <w:lvlJc w:val="left"/>
      <w:pPr>
        <w:ind w:left="5343" w:hanging="360"/>
      </w:pPr>
    </w:lvl>
    <w:lvl w:ilvl="8" w:tplc="0419001B">
      <w:start w:val="1"/>
      <w:numFmt w:val="lowerRoman"/>
      <w:lvlText w:val="%9."/>
      <w:lvlJc w:val="right"/>
      <w:pPr>
        <w:ind w:left="6063" w:hanging="180"/>
      </w:pPr>
    </w:lvl>
  </w:abstractNum>
  <w:abstractNum w:abstractNumId="10">
    <w:nsid w:val="38B53BD9"/>
    <w:multiLevelType w:val="hybridMultilevel"/>
    <w:tmpl w:val="5B8EDE64"/>
    <w:lvl w:ilvl="0" w:tplc="C0040912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1">
    <w:nsid w:val="455879C4"/>
    <w:multiLevelType w:val="hybridMultilevel"/>
    <w:tmpl w:val="2A74065C"/>
    <w:lvl w:ilvl="0" w:tplc="521E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C67204"/>
    <w:multiLevelType w:val="hybridMultilevel"/>
    <w:tmpl w:val="B4CA4F40"/>
    <w:lvl w:ilvl="0" w:tplc="521EE1E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>
    <w:nsid w:val="56704F44"/>
    <w:multiLevelType w:val="hybridMultilevel"/>
    <w:tmpl w:val="63E0F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405924"/>
    <w:multiLevelType w:val="hybridMultilevel"/>
    <w:tmpl w:val="A934B1A8"/>
    <w:lvl w:ilvl="0" w:tplc="51EC4AD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515049"/>
    <w:multiLevelType w:val="hybridMultilevel"/>
    <w:tmpl w:val="9EF25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37389D"/>
    <w:multiLevelType w:val="hybridMultilevel"/>
    <w:tmpl w:val="4D5AE1EE"/>
    <w:lvl w:ilvl="0" w:tplc="ABAEB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F63124F"/>
    <w:multiLevelType w:val="hybridMultilevel"/>
    <w:tmpl w:val="15F82DFA"/>
    <w:lvl w:ilvl="0" w:tplc="ABAEB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451D01"/>
    <w:multiLevelType w:val="hybridMultilevel"/>
    <w:tmpl w:val="E970F4CC"/>
    <w:lvl w:ilvl="0" w:tplc="ABAEB65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>
    <w:nsid w:val="67876430"/>
    <w:multiLevelType w:val="hybridMultilevel"/>
    <w:tmpl w:val="7FECE53C"/>
    <w:lvl w:ilvl="0" w:tplc="C004091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69F526DE"/>
    <w:multiLevelType w:val="hybridMultilevel"/>
    <w:tmpl w:val="B6E4C1D2"/>
    <w:lvl w:ilvl="0" w:tplc="521E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CB2ED0"/>
    <w:multiLevelType w:val="hybridMultilevel"/>
    <w:tmpl w:val="25D8469A"/>
    <w:lvl w:ilvl="0" w:tplc="ABAEB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480B96"/>
    <w:multiLevelType w:val="singleLevel"/>
    <w:tmpl w:val="5120CF6A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23">
    <w:nsid w:val="6FC1090E"/>
    <w:multiLevelType w:val="hybridMultilevel"/>
    <w:tmpl w:val="015CA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D87D47"/>
    <w:multiLevelType w:val="hybridMultilevel"/>
    <w:tmpl w:val="D30AB740"/>
    <w:lvl w:ilvl="0" w:tplc="C0040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462CF2"/>
    <w:multiLevelType w:val="hybridMultilevel"/>
    <w:tmpl w:val="A5C4B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A71D11"/>
    <w:multiLevelType w:val="hybridMultilevel"/>
    <w:tmpl w:val="BE66D822"/>
    <w:lvl w:ilvl="0" w:tplc="79F8BCB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3"/>
  </w:num>
  <w:num w:numId="4">
    <w:abstractNumId w:val="16"/>
  </w:num>
  <w:num w:numId="5">
    <w:abstractNumId w:val="18"/>
  </w:num>
  <w:num w:numId="6">
    <w:abstractNumId w:val="17"/>
  </w:num>
  <w:num w:numId="7">
    <w:abstractNumId w:val="21"/>
  </w:num>
  <w:num w:numId="8">
    <w:abstractNumId w:val="23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0"/>
  </w:num>
  <w:num w:numId="13">
    <w:abstractNumId w:val="5"/>
  </w:num>
  <w:num w:numId="14">
    <w:abstractNumId w:val="20"/>
  </w:num>
  <w:num w:numId="15">
    <w:abstractNumId w:val="25"/>
  </w:num>
  <w:num w:numId="16">
    <w:abstractNumId w:val="22"/>
  </w:num>
  <w:num w:numId="17">
    <w:abstractNumId w:val="6"/>
  </w:num>
  <w:num w:numId="18">
    <w:abstractNumId w:val="11"/>
  </w:num>
  <w:num w:numId="19">
    <w:abstractNumId w:val="7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4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9"/>
  </w:num>
  <w:num w:numId="27">
    <w:abstractNumId w:val="24"/>
  </w:num>
  <w:num w:numId="28">
    <w:abstractNumId w:val="1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C4DE7"/>
    <w:rsid w:val="00001A68"/>
    <w:rsid w:val="000172D2"/>
    <w:rsid w:val="0002148E"/>
    <w:rsid w:val="00021639"/>
    <w:rsid w:val="00026F1F"/>
    <w:rsid w:val="00046635"/>
    <w:rsid w:val="000471D2"/>
    <w:rsid w:val="00047B4F"/>
    <w:rsid w:val="00051231"/>
    <w:rsid w:val="000512AD"/>
    <w:rsid w:val="00053820"/>
    <w:rsid w:val="00081EA6"/>
    <w:rsid w:val="00084AC2"/>
    <w:rsid w:val="000A6E5B"/>
    <w:rsid w:val="000B0D69"/>
    <w:rsid w:val="000B3BC3"/>
    <w:rsid w:val="000B4C28"/>
    <w:rsid w:val="000C1768"/>
    <w:rsid w:val="000C442B"/>
    <w:rsid w:val="000C7AC1"/>
    <w:rsid w:val="000D0973"/>
    <w:rsid w:val="000D3DEE"/>
    <w:rsid w:val="000E6B4C"/>
    <w:rsid w:val="000F1942"/>
    <w:rsid w:val="000F23F4"/>
    <w:rsid w:val="00104321"/>
    <w:rsid w:val="001058B5"/>
    <w:rsid w:val="00107521"/>
    <w:rsid w:val="00110EC4"/>
    <w:rsid w:val="00112A09"/>
    <w:rsid w:val="001167E9"/>
    <w:rsid w:val="00122589"/>
    <w:rsid w:val="00134221"/>
    <w:rsid w:val="00135AFC"/>
    <w:rsid w:val="0014323A"/>
    <w:rsid w:val="00145131"/>
    <w:rsid w:val="001472CE"/>
    <w:rsid w:val="001541AD"/>
    <w:rsid w:val="00161D80"/>
    <w:rsid w:val="001640B7"/>
    <w:rsid w:val="00170051"/>
    <w:rsid w:val="00171DB7"/>
    <w:rsid w:val="00174E68"/>
    <w:rsid w:val="001902E8"/>
    <w:rsid w:val="001A20E7"/>
    <w:rsid w:val="001B394B"/>
    <w:rsid w:val="001C5ECA"/>
    <w:rsid w:val="001D431F"/>
    <w:rsid w:val="001D4D2C"/>
    <w:rsid w:val="001E4C4A"/>
    <w:rsid w:val="001F5690"/>
    <w:rsid w:val="001F7DFC"/>
    <w:rsid w:val="0020408D"/>
    <w:rsid w:val="002116A1"/>
    <w:rsid w:val="00212EBB"/>
    <w:rsid w:val="00220422"/>
    <w:rsid w:val="00220438"/>
    <w:rsid w:val="002226B0"/>
    <w:rsid w:val="00224BC4"/>
    <w:rsid w:val="0022604F"/>
    <w:rsid w:val="00234A3A"/>
    <w:rsid w:val="00240A33"/>
    <w:rsid w:val="002433D4"/>
    <w:rsid w:val="00244356"/>
    <w:rsid w:val="00250E17"/>
    <w:rsid w:val="002533B6"/>
    <w:rsid w:val="00263E9C"/>
    <w:rsid w:val="002641AE"/>
    <w:rsid w:val="00264281"/>
    <w:rsid w:val="00265F6E"/>
    <w:rsid w:val="00271D23"/>
    <w:rsid w:val="0028227C"/>
    <w:rsid w:val="002837B8"/>
    <w:rsid w:val="002B0A9E"/>
    <w:rsid w:val="002B0AE1"/>
    <w:rsid w:val="002B13E7"/>
    <w:rsid w:val="002B4155"/>
    <w:rsid w:val="002C7BB9"/>
    <w:rsid w:val="002D6FFB"/>
    <w:rsid w:val="002E0D72"/>
    <w:rsid w:val="002E11CC"/>
    <w:rsid w:val="002E2412"/>
    <w:rsid w:val="002F152F"/>
    <w:rsid w:val="002F15D4"/>
    <w:rsid w:val="002F2CA3"/>
    <w:rsid w:val="00301403"/>
    <w:rsid w:val="00301E74"/>
    <w:rsid w:val="00316374"/>
    <w:rsid w:val="00317373"/>
    <w:rsid w:val="003209B5"/>
    <w:rsid w:val="003302E4"/>
    <w:rsid w:val="003313EE"/>
    <w:rsid w:val="003365B9"/>
    <w:rsid w:val="003375ED"/>
    <w:rsid w:val="003462A1"/>
    <w:rsid w:val="00356026"/>
    <w:rsid w:val="00373D56"/>
    <w:rsid w:val="003743ED"/>
    <w:rsid w:val="0038480A"/>
    <w:rsid w:val="00385947"/>
    <w:rsid w:val="003872F5"/>
    <w:rsid w:val="00387D8C"/>
    <w:rsid w:val="00393B5B"/>
    <w:rsid w:val="003A0561"/>
    <w:rsid w:val="003B225F"/>
    <w:rsid w:val="003B3846"/>
    <w:rsid w:val="003B78F2"/>
    <w:rsid w:val="003C14AA"/>
    <w:rsid w:val="003C3990"/>
    <w:rsid w:val="003C464E"/>
    <w:rsid w:val="003C48EE"/>
    <w:rsid w:val="003C4B7D"/>
    <w:rsid w:val="003C4F76"/>
    <w:rsid w:val="003D3272"/>
    <w:rsid w:val="003E73C8"/>
    <w:rsid w:val="003E7EDE"/>
    <w:rsid w:val="003F4B0E"/>
    <w:rsid w:val="003F6932"/>
    <w:rsid w:val="00404EB7"/>
    <w:rsid w:val="0040609A"/>
    <w:rsid w:val="00406BB8"/>
    <w:rsid w:val="00410D74"/>
    <w:rsid w:val="004115C7"/>
    <w:rsid w:val="00416D75"/>
    <w:rsid w:val="00433730"/>
    <w:rsid w:val="00440F9C"/>
    <w:rsid w:val="00441A4E"/>
    <w:rsid w:val="00444501"/>
    <w:rsid w:val="00454BB2"/>
    <w:rsid w:val="004617FF"/>
    <w:rsid w:val="0046413D"/>
    <w:rsid w:val="004669D0"/>
    <w:rsid w:val="00473561"/>
    <w:rsid w:val="004742B6"/>
    <w:rsid w:val="004743C1"/>
    <w:rsid w:val="00474BE3"/>
    <w:rsid w:val="00480B80"/>
    <w:rsid w:val="004819B2"/>
    <w:rsid w:val="00482539"/>
    <w:rsid w:val="00487314"/>
    <w:rsid w:val="00487FDB"/>
    <w:rsid w:val="00492B8F"/>
    <w:rsid w:val="00492C1E"/>
    <w:rsid w:val="004945A7"/>
    <w:rsid w:val="00494D41"/>
    <w:rsid w:val="004B0D65"/>
    <w:rsid w:val="004B2A08"/>
    <w:rsid w:val="004C28AE"/>
    <w:rsid w:val="004C62D3"/>
    <w:rsid w:val="004C7609"/>
    <w:rsid w:val="004C7BC7"/>
    <w:rsid w:val="004D29D7"/>
    <w:rsid w:val="004D4049"/>
    <w:rsid w:val="004D646F"/>
    <w:rsid w:val="004E5A4B"/>
    <w:rsid w:val="004F2957"/>
    <w:rsid w:val="004F6A23"/>
    <w:rsid w:val="005000BA"/>
    <w:rsid w:val="005003E6"/>
    <w:rsid w:val="005046BF"/>
    <w:rsid w:val="00511C4A"/>
    <w:rsid w:val="00513D94"/>
    <w:rsid w:val="0051485A"/>
    <w:rsid w:val="0051674B"/>
    <w:rsid w:val="00522925"/>
    <w:rsid w:val="0052404E"/>
    <w:rsid w:val="00525675"/>
    <w:rsid w:val="005359F3"/>
    <w:rsid w:val="0053697A"/>
    <w:rsid w:val="005379AB"/>
    <w:rsid w:val="00541EE9"/>
    <w:rsid w:val="00542340"/>
    <w:rsid w:val="00544758"/>
    <w:rsid w:val="00546B3A"/>
    <w:rsid w:val="00546FE7"/>
    <w:rsid w:val="00550F35"/>
    <w:rsid w:val="005512F7"/>
    <w:rsid w:val="00572F2E"/>
    <w:rsid w:val="00577696"/>
    <w:rsid w:val="00577A87"/>
    <w:rsid w:val="0058067A"/>
    <w:rsid w:val="00584707"/>
    <w:rsid w:val="00595226"/>
    <w:rsid w:val="005A0A64"/>
    <w:rsid w:val="005A0D18"/>
    <w:rsid w:val="005A41C7"/>
    <w:rsid w:val="005C0FF2"/>
    <w:rsid w:val="005C30E4"/>
    <w:rsid w:val="005D037C"/>
    <w:rsid w:val="005D7883"/>
    <w:rsid w:val="005E0A2D"/>
    <w:rsid w:val="005E21F0"/>
    <w:rsid w:val="005E6C17"/>
    <w:rsid w:val="005F1AAC"/>
    <w:rsid w:val="005F56C8"/>
    <w:rsid w:val="00602140"/>
    <w:rsid w:val="0060501D"/>
    <w:rsid w:val="00606746"/>
    <w:rsid w:val="00610A13"/>
    <w:rsid w:val="00611146"/>
    <w:rsid w:val="00611CDA"/>
    <w:rsid w:val="00615D23"/>
    <w:rsid w:val="00621D9F"/>
    <w:rsid w:val="00632010"/>
    <w:rsid w:val="0064291B"/>
    <w:rsid w:val="006542E9"/>
    <w:rsid w:val="00661BFC"/>
    <w:rsid w:val="00670D9E"/>
    <w:rsid w:val="00671340"/>
    <w:rsid w:val="006742E2"/>
    <w:rsid w:val="00675830"/>
    <w:rsid w:val="00696029"/>
    <w:rsid w:val="006A32CD"/>
    <w:rsid w:val="006A45A7"/>
    <w:rsid w:val="006A4CED"/>
    <w:rsid w:val="006B2C41"/>
    <w:rsid w:val="006B31D5"/>
    <w:rsid w:val="006B6F52"/>
    <w:rsid w:val="006C2826"/>
    <w:rsid w:val="006C4DE7"/>
    <w:rsid w:val="006D4B93"/>
    <w:rsid w:val="006D5AB7"/>
    <w:rsid w:val="006D644C"/>
    <w:rsid w:val="006E5CBE"/>
    <w:rsid w:val="006E6D8D"/>
    <w:rsid w:val="006E70B3"/>
    <w:rsid w:val="006F2F8D"/>
    <w:rsid w:val="006F3878"/>
    <w:rsid w:val="006F4071"/>
    <w:rsid w:val="006F43F1"/>
    <w:rsid w:val="00711E3A"/>
    <w:rsid w:val="00713560"/>
    <w:rsid w:val="00713DC6"/>
    <w:rsid w:val="00731CC5"/>
    <w:rsid w:val="0073583D"/>
    <w:rsid w:val="007400DE"/>
    <w:rsid w:val="00741F31"/>
    <w:rsid w:val="00743760"/>
    <w:rsid w:val="007444A8"/>
    <w:rsid w:val="007467F9"/>
    <w:rsid w:val="00746B7E"/>
    <w:rsid w:val="00747604"/>
    <w:rsid w:val="00750DF3"/>
    <w:rsid w:val="007523A4"/>
    <w:rsid w:val="00755652"/>
    <w:rsid w:val="00763644"/>
    <w:rsid w:val="00764C6F"/>
    <w:rsid w:val="0077155B"/>
    <w:rsid w:val="007768AC"/>
    <w:rsid w:val="007802D9"/>
    <w:rsid w:val="007809C7"/>
    <w:rsid w:val="00783675"/>
    <w:rsid w:val="00786905"/>
    <w:rsid w:val="00787A40"/>
    <w:rsid w:val="007922D6"/>
    <w:rsid w:val="007930B5"/>
    <w:rsid w:val="00793278"/>
    <w:rsid w:val="0079456E"/>
    <w:rsid w:val="0079467C"/>
    <w:rsid w:val="007B0451"/>
    <w:rsid w:val="007B05D1"/>
    <w:rsid w:val="007B0656"/>
    <w:rsid w:val="007B3A75"/>
    <w:rsid w:val="007B431A"/>
    <w:rsid w:val="007C4112"/>
    <w:rsid w:val="007C78B4"/>
    <w:rsid w:val="007D7989"/>
    <w:rsid w:val="0080161D"/>
    <w:rsid w:val="00805611"/>
    <w:rsid w:val="00806B9B"/>
    <w:rsid w:val="0081369F"/>
    <w:rsid w:val="00825356"/>
    <w:rsid w:val="00826041"/>
    <w:rsid w:val="008338D8"/>
    <w:rsid w:val="0085196B"/>
    <w:rsid w:val="00857E83"/>
    <w:rsid w:val="008609A7"/>
    <w:rsid w:val="0086175E"/>
    <w:rsid w:val="00863EB6"/>
    <w:rsid w:val="00871999"/>
    <w:rsid w:val="00875F31"/>
    <w:rsid w:val="00880DB2"/>
    <w:rsid w:val="008A68EA"/>
    <w:rsid w:val="008B108F"/>
    <w:rsid w:val="008B1A33"/>
    <w:rsid w:val="008B2154"/>
    <w:rsid w:val="008B7C94"/>
    <w:rsid w:val="008C1211"/>
    <w:rsid w:val="008C1A13"/>
    <w:rsid w:val="008C2B0B"/>
    <w:rsid w:val="008C46A3"/>
    <w:rsid w:val="008C5A55"/>
    <w:rsid w:val="008C7664"/>
    <w:rsid w:val="008D050F"/>
    <w:rsid w:val="008E3BCA"/>
    <w:rsid w:val="008E6744"/>
    <w:rsid w:val="008F0FE3"/>
    <w:rsid w:val="009007AF"/>
    <w:rsid w:val="00904D00"/>
    <w:rsid w:val="00921BCA"/>
    <w:rsid w:val="0092560A"/>
    <w:rsid w:val="00925824"/>
    <w:rsid w:val="0092597A"/>
    <w:rsid w:val="009342E6"/>
    <w:rsid w:val="00934FA9"/>
    <w:rsid w:val="00944430"/>
    <w:rsid w:val="009469ED"/>
    <w:rsid w:val="00951E8C"/>
    <w:rsid w:val="009616EE"/>
    <w:rsid w:val="009622A0"/>
    <w:rsid w:val="0096380B"/>
    <w:rsid w:val="00965E4C"/>
    <w:rsid w:val="00985865"/>
    <w:rsid w:val="00986232"/>
    <w:rsid w:val="009873D4"/>
    <w:rsid w:val="00991875"/>
    <w:rsid w:val="00992124"/>
    <w:rsid w:val="00994F4E"/>
    <w:rsid w:val="009B1CFE"/>
    <w:rsid w:val="009B2543"/>
    <w:rsid w:val="009C0D75"/>
    <w:rsid w:val="009D6962"/>
    <w:rsid w:val="009E0504"/>
    <w:rsid w:val="009E7708"/>
    <w:rsid w:val="009F007F"/>
    <w:rsid w:val="009F017B"/>
    <w:rsid w:val="009F2DF5"/>
    <w:rsid w:val="009F71CA"/>
    <w:rsid w:val="009F76B5"/>
    <w:rsid w:val="00A03C0F"/>
    <w:rsid w:val="00A042F4"/>
    <w:rsid w:val="00A06927"/>
    <w:rsid w:val="00A10159"/>
    <w:rsid w:val="00A10536"/>
    <w:rsid w:val="00A13C36"/>
    <w:rsid w:val="00A302B0"/>
    <w:rsid w:val="00A3306A"/>
    <w:rsid w:val="00A405D0"/>
    <w:rsid w:val="00A42332"/>
    <w:rsid w:val="00A45583"/>
    <w:rsid w:val="00A56EC9"/>
    <w:rsid w:val="00A635ED"/>
    <w:rsid w:val="00A710E0"/>
    <w:rsid w:val="00A711C1"/>
    <w:rsid w:val="00A74613"/>
    <w:rsid w:val="00A80470"/>
    <w:rsid w:val="00A84E25"/>
    <w:rsid w:val="00A909A8"/>
    <w:rsid w:val="00A93002"/>
    <w:rsid w:val="00A978E4"/>
    <w:rsid w:val="00A97C0C"/>
    <w:rsid w:val="00AA2C71"/>
    <w:rsid w:val="00AA328C"/>
    <w:rsid w:val="00AA40C6"/>
    <w:rsid w:val="00AA5B23"/>
    <w:rsid w:val="00AB1EE0"/>
    <w:rsid w:val="00AB6BDA"/>
    <w:rsid w:val="00AC1B53"/>
    <w:rsid w:val="00AC34EC"/>
    <w:rsid w:val="00AC3CE1"/>
    <w:rsid w:val="00AC59F3"/>
    <w:rsid w:val="00AE128D"/>
    <w:rsid w:val="00AE2E31"/>
    <w:rsid w:val="00AF2FCE"/>
    <w:rsid w:val="00AF580C"/>
    <w:rsid w:val="00B10CE9"/>
    <w:rsid w:val="00B116E3"/>
    <w:rsid w:val="00B171D4"/>
    <w:rsid w:val="00B25FE4"/>
    <w:rsid w:val="00B274AB"/>
    <w:rsid w:val="00B30AFE"/>
    <w:rsid w:val="00B37DE5"/>
    <w:rsid w:val="00B4514D"/>
    <w:rsid w:val="00B566F6"/>
    <w:rsid w:val="00B61622"/>
    <w:rsid w:val="00B8136A"/>
    <w:rsid w:val="00B82F9E"/>
    <w:rsid w:val="00B8431C"/>
    <w:rsid w:val="00B87C07"/>
    <w:rsid w:val="00BA02D9"/>
    <w:rsid w:val="00BA1DD8"/>
    <w:rsid w:val="00BB1DB5"/>
    <w:rsid w:val="00BB7878"/>
    <w:rsid w:val="00BB7A3D"/>
    <w:rsid w:val="00BC3498"/>
    <w:rsid w:val="00BD2D96"/>
    <w:rsid w:val="00BD72AB"/>
    <w:rsid w:val="00BE0EEA"/>
    <w:rsid w:val="00BE2806"/>
    <w:rsid w:val="00BE2A63"/>
    <w:rsid w:val="00BE2EA1"/>
    <w:rsid w:val="00BE3885"/>
    <w:rsid w:val="00BF3767"/>
    <w:rsid w:val="00C032BA"/>
    <w:rsid w:val="00C0676C"/>
    <w:rsid w:val="00C15977"/>
    <w:rsid w:val="00C16087"/>
    <w:rsid w:val="00C179AF"/>
    <w:rsid w:val="00C254A3"/>
    <w:rsid w:val="00C264C9"/>
    <w:rsid w:val="00C31660"/>
    <w:rsid w:val="00C33FC8"/>
    <w:rsid w:val="00C369AE"/>
    <w:rsid w:val="00C4056B"/>
    <w:rsid w:val="00C42062"/>
    <w:rsid w:val="00C45725"/>
    <w:rsid w:val="00C45974"/>
    <w:rsid w:val="00C60CAF"/>
    <w:rsid w:val="00C62834"/>
    <w:rsid w:val="00C668FB"/>
    <w:rsid w:val="00C80E9D"/>
    <w:rsid w:val="00CA0518"/>
    <w:rsid w:val="00CB06F3"/>
    <w:rsid w:val="00CB0CB6"/>
    <w:rsid w:val="00CB0DE7"/>
    <w:rsid w:val="00CB4327"/>
    <w:rsid w:val="00CC4CD3"/>
    <w:rsid w:val="00CC797B"/>
    <w:rsid w:val="00CD3CB3"/>
    <w:rsid w:val="00CD62CB"/>
    <w:rsid w:val="00CD7061"/>
    <w:rsid w:val="00CE0018"/>
    <w:rsid w:val="00CF13CD"/>
    <w:rsid w:val="00CF1E87"/>
    <w:rsid w:val="00CF4207"/>
    <w:rsid w:val="00CF43F1"/>
    <w:rsid w:val="00CF6D8D"/>
    <w:rsid w:val="00D017AC"/>
    <w:rsid w:val="00D0267C"/>
    <w:rsid w:val="00D065F0"/>
    <w:rsid w:val="00D204F2"/>
    <w:rsid w:val="00D2715A"/>
    <w:rsid w:val="00D27E3C"/>
    <w:rsid w:val="00D301AC"/>
    <w:rsid w:val="00D352BD"/>
    <w:rsid w:val="00D41C41"/>
    <w:rsid w:val="00D52ECD"/>
    <w:rsid w:val="00D54D56"/>
    <w:rsid w:val="00D658ED"/>
    <w:rsid w:val="00D65C93"/>
    <w:rsid w:val="00D7598D"/>
    <w:rsid w:val="00D75B3F"/>
    <w:rsid w:val="00D87038"/>
    <w:rsid w:val="00D930D8"/>
    <w:rsid w:val="00D9691E"/>
    <w:rsid w:val="00DA68BA"/>
    <w:rsid w:val="00DB51F1"/>
    <w:rsid w:val="00DC16CC"/>
    <w:rsid w:val="00DC607A"/>
    <w:rsid w:val="00DC7C80"/>
    <w:rsid w:val="00DD06DB"/>
    <w:rsid w:val="00DD457B"/>
    <w:rsid w:val="00DD46E5"/>
    <w:rsid w:val="00DE5772"/>
    <w:rsid w:val="00E03812"/>
    <w:rsid w:val="00E06C2A"/>
    <w:rsid w:val="00E10063"/>
    <w:rsid w:val="00E11DE1"/>
    <w:rsid w:val="00E13AA9"/>
    <w:rsid w:val="00E142CC"/>
    <w:rsid w:val="00E15DC0"/>
    <w:rsid w:val="00E169CB"/>
    <w:rsid w:val="00E2098C"/>
    <w:rsid w:val="00E21F08"/>
    <w:rsid w:val="00E23AFB"/>
    <w:rsid w:val="00E3223D"/>
    <w:rsid w:val="00E34B90"/>
    <w:rsid w:val="00E462D4"/>
    <w:rsid w:val="00E51E34"/>
    <w:rsid w:val="00E53E13"/>
    <w:rsid w:val="00E61F24"/>
    <w:rsid w:val="00E67CA0"/>
    <w:rsid w:val="00E734AF"/>
    <w:rsid w:val="00E74032"/>
    <w:rsid w:val="00E76990"/>
    <w:rsid w:val="00E76B2C"/>
    <w:rsid w:val="00E77A76"/>
    <w:rsid w:val="00E82087"/>
    <w:rsid w:val="00E8297F"/>
    <w:rsid w:val="00E838A4"/>
    <w:rsid w:val="00E847DA"/>
    <w:rsid w:val="00E97A4A"/>
    <w:rsid w:val="00EA36EF"/>
    <w:rsid w:val="00EC3053"/>
    <w:rsid w:val="00EC35D0"/>
    <w:rsid w:val="00EC77D1"/>
    <w:rsid w:val="00ED673A"/>
    <w:rsid w:val="00EE29B8"/>
    <w:rsid w:val="00EE352A"/>
    <w:rsid w:val="00EE54F6"/>
    <w:rsid w:val="00EF3E44"/>
    <w:rsid w:val="00EF448A"/>
    <w:rsid w:val="00EF452B"/>
    <w:rsid w:val="00EF7EE1"/>
    <w:rsid w:val="00F0162E"/>
    <w:rsid w:val="00F018D8"/>
    <w:rsid w:val="00F029E0"/>
    <w:rsid w:val="00F06C90"/>
    <w:rsid w:val="00F07D64"/>
    <w:rsid w:val="00F2117B"/>
    <w:rsid w:val="00F22225"/>
    <w:rsid w:val="00F25DE5"/>
    <w:rsid w:val="00F2667D"/>
    <w:rsid w:val="00F319F3"/>
    <w:rsid w:val="00F40BCD"/>
    <w:rsid w:val="00F43170"/>
    <w:rsid w:val="00F50BB8"/>
    <w:rsid w:val="00F613B9"/>
    <w:rsid w:val="00F61893"/>
    <w:rsid w:val="00F64DF9"/>
    <w:rsid w:val="00F712CF"/>
    <w:rsid w:val="00F82907"/>
    <w:rsid w:val="00F82B86"/>
    <w:rsid w:val="00F94C4E"/>
    <w:rsid w:val="00FA46EB"/>
    <w:rsid w:val="00FC0D26"/>
    <w:rsid w:val="00FC33BC"/>
    <w:rsid w:val="00FD1A1C"/>
    <w:rsid w:val="00FD5BE9"/>
    <w:rsid w:val="00FE4F94"/>
    <w:rsid w:val="00FF1312"/>
    <w:rsid w:val="00FF348A"/>
    <w:rsid w:val="00FF5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4FA9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7598D"/>
    <w:pPr>
      <w:ind w:left="10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743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59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7598D"/>
    <w:rPr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D7598D"/>
    <w:pPr>
      <w:ind w:left="82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7598D"/>
    <w:pPr>
      <w:ind w:left="103"/>
    </w:pPr>
  </w:style>
  <w:style w:type="paragraph" w:styleId="a7">
    <w:name w:val="header"/>
    <w:basedOn w:val="a"/>
    <w:link w:val="a8"/>
    <w:uiPriority w:val="99"/>
    <w:unhideWhenUsed/>
    <w:rsid w:val="006429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4291B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6429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4291B"/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39"/>
    <w:rsid w:val="00E209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494D41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494D41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basedOn w:val="a0"/>
    <w:semiHidden/>
    <w:unhideWhenUsed/>
    <w:qFormat/>
    <w:rsid w:val="00494D41"/>
    <w:rPr>
      <w:vertAlign w:val="superscript"/>
    </w:rPr>
  </w:style>
  <w:style w:type="character" w:styleId="af">
    <w:name w:val="Hyperlink"/>
    <w:basedOn w:val="a0"/>
    <w:uiPriority w:val="99"/>
    <w:unhideWhenUsed/>
    <w:rsid w:val="00CD3CB3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F018D8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018D8"/>
    <w:rPr>
      <w:rFonts w:ascii="Segoe UI" w:eastAsia="Times New Roman" w:hAnsi="Segoe UI" w:cs="Segoe UI"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40609A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rsid w:val="004D64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A46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 Spacing"/>
    <w:uiPriority w:val="99"/>
    <w:qFormat/>
    <w:rsid w:val="00615D23"/>
    <w:pPr>
      <w:widowControl/>
      <w:autoSpaceDE/>
      <w:autoSpaceDN/>
    </w:pPr>
    <w:rPr>
      <w:rFonts w:eastAsia="Times New Roman" w:cs="Times New Roman"/>
      <w:lang w:val="ru-RU"/>
    </w:rPr>
  </w:style>
  <w:style w:type="character" w:customStyle="1" w:styleId="FontStyle15">
    <w:name w:val="Font Style15"/>
    <w:basedOn w:val="a0"/>
    <w:rsid w:val="007C411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rsid w:val="007C4112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7C4112"/>
    <w:pPr>
      <w:widowControl/>
      <w:adjustRightInd w:val="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3743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semiHidden/>
    <w:unhideWhenUsed/>
    <w:rsid w:val="003743E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743ED"/>
    <w:rPr>
      <w:rFonts w:ascii="Times New Roman" w:eastAsia="Times New Roman" w:hAnsi="Times New Roman" w:cs="Times New Roman"/>
    </w:rPr>
  </w:style>
  <w:style w:type="table" w:customStyle="1" w:styleId="11">
    <w:name w:val="Сетка таблицы1"/>
    <w:basedOn w:val="a1"/>
    <w:next w:val="ab"/>
    <w:uiPriority w:val="59"/>
    <w:rsid w:val="003743ED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TOC Heading"/>
    <w:basedOn w:val="1"/>
    <w:next w:val="a"/>
    <w:uiPriority w:val="39"/>
    <w:unhideWhenUsed/>
    <w:qFormat/>
    <w:rsid w:val="003743ED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="Cambria" w:hAnsi="Cambria"/>
      <w:b w:val="0"/>
      <w:bCs w:val="0"/>
      <w:color w:val="2E74B5"/>
      <w:sz w:val="32"/>
      <w:szCs w:val="32"/>
      <w:lang w:val="ru-RU" w:eastAsia="ru-RU"/>
    </w:rPr>
  </w:style>
  <w:style w:type="paragraph" w:styleId="23">
    <w:name w:val="toc 2"/>
    <w:basedOn w:val="a"/>
    <w:next w:val="a"/>
    <w:autoRedefine/>
    <w:uiPriority w:val="39"/>
    <w:rsid w:val="003743ED"/>
    <w:pPr>
      <w:widowControl/>
      <w:tabs>
        <w:tab w:val="right" w:leader="dot" w:pos="9488"/>
      </w:tabs>
      <w:autoSpaceDE/>
      <w:autoSpaceDN/>
      <w:spacing w:line="360" w:lineRule="auto"/>
      <w:ind w:left="240"/>
    </w:pPr>
    <w:rPr>
      <w:noProof/>
      <w:sz w:val="24"/>
      <w:szCs w:val="24"/>
      <w:lang w:val="ru-RU" w:eastAsia="ru-RU"/>
    </w:rPr>
  </w:style>
  <w:style w:type="paragraph" w:customStyle="1" w:styleId="Style5">
    <w:name w:val="Style5"/>
    <w:basedOn w:val="a"/>
    <w:rsid w:val="00A302B0"/>
    <w:pPr>
      <w:adjustRightInd w:val="0"/>
      <w:spacing w:line="258" w:lineRule="exact"/>
      <w:ind w:firstLine="346"/>
      <w:jc w:val="both"/>
    </w:pPr>
    <w:rPr>
      <w:sz w:val="24"/>
      <w:szCs w:val="24"/>
      <w:lang w:val="ru-RU" w:eastAsia="ru-RU"/>
    </w:rPr>
  </w:style>
  <w:style w:type="paragraph" w:customStyle="1" w:styleId="Style8">
    <w:name w:val="Style8"/>
    <w:basedOn w:val="a"/>
    <w:rsid w:val="00A302B0"/>
    <w:pPr>
      <w:adjustRightInd w:val="0"/>
      <w:spacing w:line="248" w:lineRule="exact"/>
      <w:ind w:firstLine="331"/>
      <w:jc w:val="both"/>
    </w:pPr>
    <w:rPr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74376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Абзац списка Знак"/>
    <w:basedOn w:val="a0"/>
    <w:link w:val="a5"/>
    <w:uiPriority w:val="34"/>
    <w:locked/>
    <w:rsid w:val="00951E8C"/>
    <w:rPr>
      <w:rFonts w:ascii="Times New Roman" w:eastAsia="Times New Roman" w:hAnsi="Times New Roman" w:cs="Times New Roman"/>
    </w:rPr>
  </w:style>
  <w:style w:type="character" w:styleId="af4">
    <w:name w:val="annotation reference"/>
    <w:basedOn w:val="a0"/>
    <w:uiPriority w:val="99"/>
    <w:semiHidden/>
    <w:unhideWhenUsed/>
    <w:rsid w:val="00DD457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DD457B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DD457B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D457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DD457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9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uk.westlaw.com" TargetMode="External"/><Relationship Id="rId18" Type="http://schemas.openxmlformats.org/officeDocument/2006/relationships/hyperlink" Target="http://web.a.ebscohost.com" TargetMode="External"/><Relationship Id="rId26" Type="http://schemas.openxmlformats.org/officeDocument/2006/relationships/hyperlink" Target="http://book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prlib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continent-online.com" TargetMode="External"/><Relationship Id="rId17" Type="http://schemas.openxmlformats.org/officeDocument/2006/relationships/hyperlink" Target="https://www.scopus.com" TargetMode="External"/><Relationship Id="rId25" Type="http://schemas.openxmlformats.org/officeDocument/2006/relationships/hyperlink" Target="http://znanium.com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apps.webofknowledge.com" TargetMode="External"/><Relationship Id="rId20" Type="http://schemas.openxmlformats.org/officeDocument/2006/relationships/hyperlink" Target="https://rusneb.ru" TargetMode="External"/><Relationship Id="rId29" Type="http://schemas.openxmlformats.org/officeDocument/2006/relationships/hyperlink" Target="http://www.msa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upki.gov.ru/223/contract/public/contract/view/general-information.html?id=7031110" TargetMode="External"/><Relationship Id="rId24" Type="http://schemas.openxmlformats.org/officeDocument/2006/relationships/hyperlink" Target="http://biblio.litres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garant.ru" TargetMode="External"/><Relationship Id="rId23" Type="http://schemas.openxmlformats.org/officeDocument/2006/relationships/hyperlink" Target="http://web.a.ebscohost.com" TargetMode="External"/><Relationship Id="rId28" Type="http://schemas.openxmlformats.org/officeDocument/2006/relationships/hyperlink" Target="http://www.biblio-online.ru" TargetMode="External"/><Relationship Id="rId10" Type="http://schemas.openxmlformats.org/officeDocument/2006/relationships/hyperlink" Target="https://biblio-online.ru/bcode/450777" TargetMode="External"/><Relationship Id="rId19" Type="http://schemas.openxmlformats.org/officeDocument/2006/relationships/hyperlink" Target="https://&#1085;&#1101;&#1073;.&#1088;&#1092;" TargetMode="External"/><Relationship Id="rId31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consultant.ru" TargetMode="External"/><Relationship Id="rId22" Type="http://schemas.openxmlformats.org/officeDocument/2006/relationships/hyperlink" Target="http://elibrary.ru" TargetMode="External"/><Relationship Id="rId27" Type="http://schemas.openxmlformats.org/officeDocument/2006/relationships/hyperlink" Target="http://ebs.prospekt.org" TargetMode="External"/><Relationship Id="rId30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41B6E-1BCA-408C-A217-57F15B1AA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10168</Words>
  <Characters>57961</Characters>
  <Application>Microsoft Office Word</Application>
  <DocSecurity>0</DocSecurity>
  <Lines>483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krylova_tv</cp:lastModifiedBy>
  <cp:revision>8</cp:revision>
  <cp:lastPrinted>2020-09-07T18:12:00Z</cp:lastPrinted>
  <dcterms:created xsi:type="dcterms:W3CDTF">2021-06-21T12:02:00Z</dcterms:created>
  <dcterms:modified xsi:type="dcterms:W3CDTF">2021-07-22T10:53:00Z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2019-05-06T00:00:00Z</vt:filetime>
  </property>
</Properties>
</file>